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5FDFD2" w14:textId="77777777" w:rsidR="00182353" w:rsidRPr="00893BA7" w:rsidRDefault="00182353" w:rsidP="00182353">
      <w:pPr>
        <w:pStyle w:val="Default"/>
        <w:spacing w:line="360" w:lineRule="auto"/>
        <w:jc w:val="center"/>
        <w:rPr>
          <w:color w:val="auto"/>
          <w:sz w:val="52"/>
          <w:szCs w:val="90"/>
        </w:rPr>
      </w:pPr>
      <w:r w:rsidRPr="00893BA7">
        <w:rPr>
          <w:noProof/>
          <w:lang w:eastAsia="pt-BR"/>
        </w:rPr>
        <w:drawing>
          <wp:inline distT="0" distB="0" distL="0" distR="0" wp14:anchorId="5EAF09BA" wp14:editId="7C15029A">
            <wp:extent cx="3891624" cy="1417320"/>
            <wp:effectExtent l="0" t="0" r="0" b="0"/>
            <wp:docPr id="2" name="Imagem 2"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Texto&#10;&#10;Descrição gerada automa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3558" cy="1418024"/>
                    </a:xfrm>
                    <a:prstGeom prst="rect">
                      <a:avLst/>
                    </a:prstGeom>
                    <a:noFill/>
                    <a:ln>
                      <a:noFill/>
                    </a:ln>
                  </pic:spPr>
                </pic:pic>
              </a:graphicData>
            </a:graphic>
          </wp:inline>
        </w:drawing>
      </w:r>
    </w:p>
    <w:p w14:paraId="266A8BC5" w14:textId="283FBA40" w:rsidR="00C108AB" w:rsidRDefault="00C108AB" w:rsidP="00182353">
      <w:pPr>
        <w:pStyle w:val="Default"/>
        <w:spacing w:line="360" w:lineRule="auto"/>
        <w:jc w:val="center"/>
        <w:rPr>
          <w:b/>
          <w:color w:val="auto"/>
          <w:sz w:val="44"/>
          <w:szCs w:val="56"/>
        </w:rPr>
      </w:pPr>
      <w:r>
        <w:rPr>
          <w:b/>
          <w:color w:val="auto"/>
          <w:sz w:val="44"/>
          <w:szCs w:val="56"/>
        </w:rPr>
        <w:t>ANEXO I</w:t>
      </w:r>
    </w:p>
    <w:p w14:paraId="7B1A7B57" w14:textId="6080D6D6" w:rsidR="00182353" w:rsidRPr="00893BA7" w:rsidRDefault="00182353" w:rsidP="00182353">
      <w:pPr>
        <w:pStyle w:val="Default"/>
        <w:spacing w:line="360" w:lineRule="auto"/>
        <w:jc w:val="center"/>
        <w:rPr>
          <w:b/>
          <w:color w:val="auto"/>
          <w:sz w:val="44"/>
          <w:szCs w:val="56"/>
        </w:rPr>
      </w:pPr>
      <w:r w:rsidRPr="00893BA7">
        <w:rPr>
          <w:b/>
          <w:color w:val="auto"/>
          <w:sz w:val="44"/>
          <w:szCs w:val="56"/>
        </w:rPr>
        <w:t>PROJETO BÁSICO</w:t>
      </w:r>
    </w:p>
    <w:p w14:paraId="41FAA2B4" w14:textId="77777777" w:rsidR="00182353" w:rsidRPr="00893BA7" w:rsidRDefault="00182353" w:rsidP="00182353">
      <w:pPr>
        <w:pStyle w:val="Default"/>
        <w:spacing w:line="360" w:lineRule="auto"/>
        <w:jc w:val="center"/>
        <w:rPr>
          <w:b/>
          <w:color w:val="auto"/>
          <w:sz w:val="52"/>
          <w:szCs w:val="90"/>
        </w:rPr>
      </w:pPr>
    </w:p>
    <w:p w14:paraId="4740B506" w14:textId="448B9100" w:rsidR="00182353" w:rsidRPr="00F12654" w:rsidRDefault="00182353" w:rsidP="00182353">
      <w:pPr>
        <w:pStyle w:val="Default"/>
        <w:spacing w:line="360" w:lineRule="auto"/>
        <w:jc w:val="both"/>
        <w:rPr>
          <w:color w:val="auto"/>
          <w:szCs w:val="56"/>
        </w:rPr>
      </w:pPr>
      <w:r w:rsidRPr="006D29AE">
        <w:rPr>
          <w:color w:val="auto"/>
          <w:szCs w:val="56"/>
        </w:rPr>
        <w:t xml:space="preserve">Seleção de proposta para a celebração de parceria com Organização da Sociedade Civil (OSC), com atuação no Município de Selvíria, bairro Guadalupe do Alto Paraná e assentamentos São Joaquim, Canoas e Alecrim. Por meio da formalização de Termo de Colaboração, visando a operacionalização do Plano de Trabalho, para a prestação de serviços de zeladoria </w:t>
      </w:r>
      <w:r w:rsidR="00E50154">
        <w:rPr>
          <w:color w:val="auto"/>
          <w:szCs w:val="56"/>
        </w:rPr>
        <w:t>municipal</w:t>
      </w:r>
      <w:r w:rsidRPr="006D29AE">
        <w:rPr>
          <w:color w:val="auto"/>
          <w:szCs w:val="56"/>
        </w:rPr>
        <w:t>, compreendendo coleta de entulho com caixa estacionária (caçamba)</w:t>
      </w:r>
      <w:r w:rsidR="007F153F">
        <w:rPr>
          <w:color w:val="auto"/>
          <w:szCs w:val="56"/>
        </w:rPr>
        <w:t>;</w:t>
      </w:r>
      <w:r w:rsidRPr="006D29AE">
        <w:rPr>
          <w:color w:val="auto"/>
          <w:szCs w:val="56"/>
        </w:rPr>
        <w:t xml:space="preserve"> </w:t>
      </w:r>
      <w:r w:rsidR="000411C9">
        <w:rPr>
          <w:color w:val="auto"/>
          <w:szCs w:val="56"/>
        </w:rPr>
        <w:t>c</w:t>
      </w:r>
      <w:r w:rsidRPr="006D29AE">
        <w:rPr>
          <w:color w:val="auto"/>
          <w:szCs w:val="56"/>
        </w:rPr>
        <w:t>oleta de lixo de resíduos sólidos residenciais orgânicos; coleta seletiva; varrição manua</w:t>
      </w:r>
      <w:r w:rsidR="007F153F">
        <w:rPr>
          <w:color w:val="auto"/>
          <w:szCs w:val="56"/>
        </w:rPr>
        <w:t>l</w:t>
      </w:r>
      <w:r w:rsidRPr="006D29AE">
        <w:rPr>
          <w:color w:val="auto"/>
          <w:szCs w:val="56"/>
        </w:rPr>
        <w:t xml:space="preserve">; </w:t>
      </w:r>
      <w:r w:rsidR="0084553D">
        <w:rPr>
          <w:color w:val="auto"/>
          <w:szCs w:val="56"/>
        </w:rPr>
        <w:t>roçagem</w:t>
      </w:r>
      <w:r w:rsidRPr="006D29AE">
        <w:rPr>
          <w:color w:val="auto"/>
          <w:szCs w:val="56"/>
        </w:rPr>
        <w:t>; pintura de meio fio / caiação; poda; limpeza de bueiros;</w:t>
      </w:r>
      <w:r w:rsidR="0084553D">
        <w:rPr>
          <w:color w:val="auto"/>
          <w:szCs w:val="56"/>
        </w:rPr>
        <w:t xml:space="preserve"> </w:t>
      </w:r>
      <w:r w:rsidRPr="006D29AE">
        <w:rPr>
          <w:color w:val="auto"/>
          <w:szCs w:val="56"/>
        </w:rPr>
        <w:t>incluindo mão de obra, triagem e a destinação final de resíduos, equipamentos de proteção individual e coletiva</w:t>
      </w:r>
      <w:r w:rsidR="000411C9">
        <w:rPr>
          <w:color w:val="auto"/>
          <w:szCs w:val="56"/>
        </w:rPr>
        <w:t>,</w:t>
      </w:r>
      <w:r w:rsidRPr="006D29AE">
        <w:rPr>
          <w:color w:val="auto"/>
          <w:szCs w:val="56"/>
        </w:rPr>
        <w:t xml:space="preserve"> maquinários</w:t>
      </w:r>
      <w:r w:rsidR="000411C9">
        <w:rPr>
          <w:color w:val="auto"/>
          <w:szCs w:val="56"/>
        </w:rPr>
        <w:t xml:space="preserve"> e </w:t>
      </w:r>
      <w:r w:rsidRPr="006D29AE">
        <w:rPr>
          <w:color w:val="auto"/>
          <w:szCs w:val="56"/>
        </w:rPr>
        <w:t xml:space="preserve">equipamentos para </w:t>
      </w:r>
      <w:r w:rsidR="000411C9">
        <w:rPr>
          <w:color w:val="auto"/>
          <w:szCs w:val="56"/>
        </w:rPr>
        <w:t xml:space="preserve">o </w:t>
      </w:r>
      <w:r w:rsidR="000411C9" w:rsidRPr="006D29AE">
        <w:rPr>
          <w:color w:val="auto"/>
          <w:szCs w:val="56"/>
        </w:rPr>
        <w:t>auxílio</w:t>
      </w:r>
      <w:r w:rsidRPr="006D29AE">
        <w:rPr>
          <w:color w:val="auto"/>
          <w:szCs w:val="56"/>
        </w:rPr>
        <w:t xml:space="preserve"> das atividades, conforme solicitação da Secretaria Municipal de Obras e Infraestrutura.</w:t>
      </w:r>
      <w:r w:rsidRPr="00893BA7">
        <w:rPr>
          <w:color w:val="auto"/>
          <w:szCs w:val="56"/>
        </w:rPr>
        <w:t xml:space="preserve"> </w:t>
      </w:r>
    </w:p>
    <w:p w14:paraId="186D74A9" w14:textId="77777777" w:rsidR="00182353" w:rsidRDefault="00182353" w:rsidP="00182353">
      <w:pPr>
        <w:pStyle w:val="Default"/>
        <w:spacing w:line="360" w:lineRule="auto"/>
        <w:rPr>
          <w:color w:val="auto"/>
          <w:sz w:val="38"/>
          <w:szCs w:val="38"/>
        </w:rPr>
      </w:pPr>
    </w:p>
    <w:p w14:paraId="3A2123D4" w14:textId="10D31BDA" w:rsidR="00182353" w:rsidRDefault="00182353" w:rsidP="00182353">
      <w:pPr>
        <w:pStyle w:val="Default"/>
        <w:spacing w:line="360" w:lineRule="auto"/>
        <w:rPr>
          <w:color w:val="auto"/>
          <w:sz w:val="38"/>
          <w:szCs w:val="38"/>
        </w:rPr>
      </w:pPr>
    </w:p>
    <w:p w14:paraId="0DE03578" w14:textId="77777777" w:rsidR="0084553D" w:rsidRPr="00893BA7" w:rsidRDefault="0084553D" w:rsidP="00182353">
      <w:pPr>
        <w:pStyle w:val="Default"/>
        <w:spacing w:line="360" w:lineRule="auto"/>
        <w:rPr>
          <w:color w:val="auto"/>
          <w:sz w:val="38"/>
          <w:szCs w:val="38"/>
        </w:rPr>
      </w:pPr>
    </w:p>
    <w:p w14:paraId="24684AD8" w14:textId="77777777" w:rsidR="00182353" w:rsidRPr="00893BA7" w:rsidRDefault="00182353" w:rsidP="00182353">
      <w:pPr>
        <w:pStyle w:val="Default"/>
        <w:spacing w:line="360" w:lineRule="auto"/>
        <w:jc w:val="center"/>
        <w:rPr>
          <w:color w:val="auto"/>
          <w:sz w:val="38"/>
          <w:szCs w:val="38"/>
        </w:rPr>
      </w:pPr>
      <w:r w:rsidRPr="00893BA7">
        <w:rPr>
          <w:color w:val="auto"/>
          <w:sz w:val="38"/>
          <w:szCs w:val="38"/>
        </w:rPr>
        <w:t>PERÍODO: 12 MESES</w:t>
      </w:r>
    </w:p>
    <w:p w14:paraId="500BF73E" w14:textId="77777777" w:rsidR="00182353" w:rsidRPr="00893BA7" w:rsidRDefault="00182353" w:rsidP="00182353">
      <w:pPr>
        <w:pStyle w:val="Default"/>
        <w:spacing w:line="360" w:lineRule="auto"/>
        <w:rPr>
          <w:color w:val="auto"/>
          <w:sz w:val="38"/>
          <w:szCs w:val="38"/>
        </w:rPr>
      </w:pPr>
    </w:p>
    <w:p w14:paraId="7E3431B8" w14:textId="77777777" w:rsidR="00B56864" w:rsidRPr="00893BA7" w:rsidRDefault="00B56864" w:rsidP="00122157">
      <w:pPr>
        <w:pStyle w:val="Default"/>
        <w:spacing w:line="360" w:lineRule="auto"/>
        <w:rPr>
          <w:color w:val="auto"/>
          <w:sz w:val="38"/>
          <w:szCs w:val="38"/>
        </w:rPr>
      </w:pPr>
    </w:p>
    <w:p w14:paraId="31F8F312" w14:textId="77777777" w:rsidR="00182353" w:rsidRPr="00893BA7" w:rsidRDefault="00182353" w:rsidP="00182353">
      <w:pPr>
        <w:pStyle w:val="Default"/>
        <w:spacing w:line="360" w:lineRule="auto"/>
        <w:jc w:val="center"/>
        <w:rPr>
          <w:color w:val="auto"/>
          <w:sz w:val="20"/>
          <w:szCs w:val="20"/>
        </w:rPr>
      </w:pPr>
      <w:r w:rsidRPr="00893BA7">
        <w:rPr>
          <w:color w:val="auto"/>
          <w:sz w:val="20"/>
          <w:szCs w:val="20"/>
        </w:rPr>
        <w:t>SELVÍRIA - MS</w:t>
      </w:r>
    </w:p>
    <w:p w14:paraId="3691D853" w14:textId="77777777" w:rsidR="00182353" w:rsidRPr="00893BA7" w:rsidRDefault="00182353" w:rsidP="00182353">
      <w:pPr>
        <w:pStyle w:val="Default"/>
        <w:spacing w:line="360" w:lineRule="auto"/>
        <w:rPr>
          <w:b/>
          <w:bCs/>
          <w:color w:val="auto"/>
          <w:sz w:val="32"/>
          <w:szCs w:val="32"/>
        </w:rPr>
      </w:pPr>
    </w:p>
    <w:p w14:paraId="1424B961" w14:textId="77777777" w:rsidR="00182353" w:rsidRPr="00FC7F96" w:rsidRDefault="00182353" w:rsidP="00182353">
      <w:pPr>
        <w:pStyle w:val="Default"/>
        <w:spacing w:line="360" w:lineRule="auto"/>
        <w:jc w:val="center"/>
        <w:rPr>
          <w:b/>
          <w:bCs/>
          <w:color w:val="auto"/>
          <w:sz w:val="32"/>
          <w:szCs w:val="32"/>
        </w:rPr>
      </w:pPr>
      <w:r w:rsidRPr="00FC7F96">
        <w:rPr>
          <w:b/>
          <w:bCs/>
          <w:color w:val="auto"/>
          <w:sz w:val="32"/>
          <w:szCs w:val="32"/>
        </w:rPr>
        <w:t xml:space="preserve">ÍNDICE </w:t>
      </w:r>
    </w:p>
    <w:sdt>
      <w:sdtPr>
        <w:rPr>
          <w:rFonts w:asciiTheme="minorHAnsi" w:eastAsiaTheme="minorHAnsi" w:hAnsiTheme="minorHAnsi" w:cstheme="minorBidi"/>
          <w:color w:val="auto"/>
          <w:sz w:val="22"/>
          <w:szCs w:val="22"/>
          <w:lang w:eastAsia="en-US"/>
        </w:rPr>
        <w:id w:val="662432012"/>
        <w:docPartObj>
          <w:docPartGallery w:val="Table of Contents"/>
          <w:docPartUnique/>
        </w:docPartObj>
      </w:sdtPr>
      <w:sdtEndPr>
        <w:rPr>
          <w:b/>
          <w:bCs/>
        </w:rPr>
      </w:sdtEndPr>
      <w:sdtContent>
        <w:p w14:paraId="4D9B59D7" w14:textId="6CC65AF4" w:rsidR="00F366EE" w:rsidRPr="00FC7F96" w:rsidRDefault="00F366EE">
          <w:pPr>
            <w:pStyle w:val="CabealhodoSumrio"/>
            <w:rPr>
              <w:rFonts w:ascii="Arial" w:hAnsi="Arial" w:cs="Arial"/>
            </w:rPr>
          </w:pPr>
        </w:p>
        <w:p w14:paraId="2D411062" w14:textId="01BF5611" w:rsidR="00807FE5" w:rsidRDefault="00F366EE">
          <w:pPr>
            <w:pStyle w:val="Sumrio1"/>
            <w:tabs>
              <w:tab w:val="right" w:leader="dot" w:pos="9061"/>
            </w:tabs>
            <w:rPr>
              <w:rFonts w:eastAsiaTheme="minorEastAsia"/>
              <w:noProof/>
              <w:lang w:eastAsia="pt-BR"/>
            </w:rPr>
          </w:pPr>
          <w:r w:rsidRPr="00FC7F96">
            <w:rPr>
              <w:rFonts w:ascii="Arial" w:hAnsi="Arial" w:cs="Arial"/>
            </w:rPr>
            <w:fldChar w:fldCharType="begin"/>
          </w:r>
          <w:r w:rsidRPr="00FC7F96">
            <w:rPr>
              <w:rFonts w:ascii="Arial" w:hAnsi="Arial" w:cs="Arial"/>
            </w:rPr>
            <w:instrText xml:space="preserve"> TOC \o "1-3" \h \z \u </w:instrText>
          </w:r>
          <w:r w:rsidRPr="00FC7F96">
            <w:rPr>
              <w:rFonts w:ascii="Arial" w:hAnsi="Arial" w:cs="Arial"/>
            </w:rPr>
            <w:fldChar w:fldCharType="separate"/>
          </w:r>
          <w:hyperlink w:anchor="_Toc113949408" w:history="1">
            <w:r w:rsidR="00807FE5" w:rsidRPr="009E7602">
              <w:rPr>
                <w:rStyle w:val="Hyperlink"/>
                <w:rFonts w:ascii="Arial" w:hAnsi="Arial" w:cs="Arial"/>
                <w:b/>
                <w:bCs/>
                <w:noProof/>
              </w:rPr>
              <w:t>1. APRESENTAÇÃO DO PROJETO</w:t>
            </w:r>
            <w:r w:rsidR="00807FE5">
              <w:rPr>
                <w:noProof/>
                <w:webHidden/>
              </w:rPr>
              <w:tab/>
            </w:r>
            <w:r w:rsidR="00807FE5">
              <w:rPr>
                <w:noProof/>
                <w:webHidden/>
              </w:rPr>
              <w:fldChar w:fldCharType="begin"/>
            </w:r>
            <w:r w:rsidR="00807FE5">
              <w:rPr>
                <w:noProof/>
                <w:webHidden/>
              </w:rPr>
              <w:instrText xml:space="preserve"> PAGEREF _Toc113949408 \h </w:instrText>
            </w:r>
            <w:r w:rsidR="00807FE5">
              <w:rPr>
                <w:noProof/>
                <w:webHidden/>
              </w:rPr>
            </w:r>
            <w:r w:rsidR="00807FE5">
              <w:rPr>
                <w:noProof/>
                <w:webHidden/>
              </w:rPr>
              <w:fldChar w:fldCharType="separate"/>
            </w:r>
            <w:r w:rsidR="00C108AB">
              <w:rPr>
                <w:noProof/>
                <w:webHidden/>
              </w:rPr>
              <w:t>3</w:t>
            </w:r>
            <w:r w:rsidR="00807FE5">
              <w:rPr>
                <w:noProof/>
                <w:webHidden/>
              </w:rPr>
              <w:fldChar w:fldCharType="end"/>
            </w:r>
          </w:hyperlink>
        </w:p>
        <w:p w14:paraId="341E5984" w14:textId="7CAE7944" w:rsidR="00807FE5" w:rsidRDefault="00C108AB">
          <w:pPr>
            <w:pStyle w:val="Sumrio2"/>
            <w:rPr>
              <w:rFonts w:eastAsiaTheme="minorEastAsia"/>
              <w:noProof/>
              <w:lang w:eastAsia="pt-BR"/>
            </w:rPr>
          </w:pPr>
          <w:hyperlink w:anchor="_Toc113949409" w:history="1">
            <w:r w:rsidR="00807FE5" w:rsidRPr="009E7602">
              <w:rPr>
                <w:rStyle w:val="Hyperlink"/>
                <w:rFonts w:ascii="Arial" w:hAnsi="Arial" w:cs="Arial"/>
                <w:b/>
                <w:bCs/>
                <w:noProof/>
              </w:rPr>
              <w:t>1.1. Do Município</w:t>
            </w:r>
            <w:r w:rsidR="00807FE5">
              <w:rPr>
                <w:noProof/>
                <w:webHidden/>
              </w:rPr>
              <w:tab/>
            </w:r>
            <w:r w:rsidR="00807FE5">
              <w:rPr>
                <w:noProof/>
                <w:webHidden/>
              </w:rPr>
              <w:fldChar w:fldCharType="begin"/>
            </w:r>
            <w:r w:rsidR="00807FE5">
              <w:rPr>
                <w:noProof/>
                <w:webHidden/>
              </w:rPr>
              <w:instrText xml:space="preserve"> PAGEREF _Toc113949409 \h </w:instrText>
            </w:r>
            <w:r w:rsidR="00807FE5">
              <w:rPr>
                <w:noProof/>
                <w:webHidden/>
              </w:rPr>
            </w:r>
            <w:r w:rsidR="00807FE5">
              <w:rPr>
                <w:noProof/>
                <w:webHidden/>
              </w:rPr>
              <w:fldChar w:fldCharType="separate"/>
            </w:r>
            <w:r>
              <w:rPr>
                <w:noProof/>
                <w:webHidden/>
              </w:rPr>
              <w:t>3</w:t>
            </w:r>
            <w:r w:rsidR="00807FE5">
              <w:rPr>
                <w:noProof/>
                <w:webHidden/>
              </w:rPr>
              <w:fldChar w:fldCharType="end"/>
            </w:r>
          </w:hyperlink>
        </w:p>
        <w:p w14:paraId="0B5CF599" w14:textId="5BF4AAB8" w:rsidR="00807FE5" w:rsidRDefault="00C108AB">
          <w:pPr>
            <w:pStyle w:val="Sumrio3"/>
            <w:tabs>
              <w:tab w:val="right" w:leader="dot" w:pos="9061"/>
            </w:tabs>
            <w:rPr>
              <w:rFonts w:eastAsiaTheme="minorEastAsia"/>
              <w:noProof/>
              <w:lang w:eastAsia="pt-BR"/>
            </w:rPr>
          </w:pPr>
          <w:hyperlink w:anchor="_Toc113949410" w:history="1">
            <w:r w:rsidR="00807FE5" w:rsidRPr="009E7602">
              <w:rPr>
                <w:rStyle w:val="Hyperlink"/>
                <w:rFonts w:ascii="Arial" w:hAnsi="Arial" w:cs="Arial"/>
                <w:b/>
                <w:bCs/>
                <w:noProof/>
              </w:rPr>
              <w:t>Casas do perímetro urbano</w:t>
            </w:r>
            <w:r w:rsidR="00807FE5">
              <w:rPr>
                <w:noProof/>
                <w:webHidden/>
              </w:rPr>
              <w:tab/>
            </w:r>
            <w:r w:rsidR="00807FE5">
              <w:rPr>
                <w:noProof/>
                <w:webHidden/>
              </w:rPr>
              <w:fldChar w:fldCharType="begin"/>
            </w:r>
            <w:r w:rsidR="00807FE5">
              <w:rPr>
                <w:noProof/>
                <w:webHidden/>
              </w:rPr>
              <w:instrText xml:space="preserve"> PAGEREF _Toc113949410 \h </w:instrText>
            </w:r>
            <w:r w:rsidR="00807FE5">
              <w:rPr>
                <w:noProof/>
                <w:webHidden/>
              </w:rPr>
            </w:r>
            <w:r w:rsidR="00807FE5">
              <w:rPr>
                <w:noProof/>
                <w:webHidden/>
              </w:rPr>
              <w:fldChar w:fldCharType="separate"/>
            </w:r>
            <w:r>
              <w:rPr>
                <w:noProof/>
                <w:webHidden/>
              </w:rPr>
              <w:t>3</w:t>
            </w:r>
            <w:r w:rsidR="00807FE5">
              <w:rPr>
                <w:noProof/>
                <w:webHidden/>
              </w:rPr>
              <w:fldChar w:fldCharType="end"/>
            </w:r>
          </w:hyperlink>
        </w:p>
        <w:p w14:paraId="08469D7E" w14:textId="282E2B0F" w:rsidR="00807FE5" w:rsidRDefault="00C108AB">
          <w:pPr>
            <w:pStyle w:val="Sumrio3"/>
            <w:tabs>
              <w:tab w:val="right" w:leader="dot" w:pos="9061"/>
            </w:tabs>
            <w:rPr>
              <w:rFonts w:eastAsiaTheme="minorEastAsia"/>
              <w:noProof/>
              <w:lang w:eastAsia="pt-BR"/>
            </w:rPr>
          </w:pPr>
          <w:hyperlink w:anchor="_Toc113949411" w:history="1">
            <w:r w:rsidR="00807FE5" w:rsidRPr="009E7602">
              <w:rPr>
                <w:rStyle w:val="Hyperlink"/>
                <w:rFonts w:ascii="Arial" w:hAnsi="Arial" w:cs="Arial"/>
                <w:b/>
                <w:bCs/>
                <w:noProof/>
              </w:rPr>
              <w:t>Arvores do perímetro urbano</w:t>
            </w:r>
            <w:r w:rsidR="00807FE5">
              <w:rPr>
                <w:noProof/>
                <w:webHidden/>
              </w:rPr>
              <w:tab/>
            </w:r>
            <w:r w:rsidR="00807FE5">
              <w:rPr>
                <w:noProof/>
                <w:webHidden/>
              </w:rPr>
              <w:fldChar w:fldCharType="begin"/>
            </w:r>
            <w:r w:rsidR="00807FE5">
              <w:rPr>
                <w:noProof/>
                <w:webHidden/>
              </w:rPr>
              <w:instrText xml:space="preserve"> PAGEREF _Toc113949411 \h </w:instrText>
            </w:r>
            <w:r w:rsidR="00807FE5">
              <w:rPr>
                <w:noProof/>
                <w:webHidden/>
              </w:rPr>
            </w:r>
            <w:r w:rsidR="00807FE5">
              <w:rPr>
                <w:noProof/>
                <w:webHidden/>
              </w:rPr>
              <w:fldChar w:fldCharType="separate"/>
            </w:r>
            <w:r>
              <w:rPr>
                <w:noProof/>
                <w:webHidden/>
              </w:rPr>
              <w:t>3</w:t>
            </w:r>
            <w:r w:rsidR="00807FE5">
              <w:rPr>
                <w:noProof/>
                <w:webHidden/>
              </w:rPr>
              <w:fldChar w:fldCharType="end"/>
            </w:r>
          </w:hyperlink>
        </w:p>
        <w:p w14:paraId="18149303" w14:textId="642921FA" w:rsidR="00807FE5" w:rsidRDefault="00C108AB">
          <w:pPr>
            <w:pStyle w:val="Sumrio2"/>
            <w:rPr>
              <w:rFonts w:eastAsiaTheme="minorEastAsia"/>
              <w:noProof/>
              <w:lang w:eastAsia="pt-BR"/>
            </w:rPr>
          </w:pPr>
          <w:hyperlink w:anchor="_Toc113949412" w:history="1">
            <w:r w:rsidR="00807FE5" w:rsidRPr="009E7602">
              <w:rPr>
                <w:rStyle w:val="Hyperlink"/>
                <w:rFonts w:ascii="Arial" w:hAnsi="Arial" w:cs="Arial"/>
                <w:b/>
                <w:bCs/>
                <w:noProof/>
              </w:rPr>
              <w:t>1.2. Dos serviços a serem realizados</w:t>
            </w:r>
            <w:r w:rsidR="00807FE5">
              <w:rPr>
                <w:noProof/>
                <w:webHidden/>
              </w:rPr>
              <w:tab/>
            </w:r>
            <w:r w:rsidR="00807FE5">
              <w:rPr>
                <w:noProof/>
                <w:webHidden/>
              </w:rPr>
              <w:fldChar w:fldCharType="begin"/>
            </w:r>
            <w:r w:rsidR="00807FE5">
              <w:rPr>
                <w:noProof/>
                <w:webHidden/>
              </w:rPr>
              <w:instrText xml:space="preserve"> PAGEREF _Toc113949412 \h </w:instrText>
            </w:r>
            <w:r w:rsidR="00807FE5">
              <w:rPr>
                <w:noProof/>
                <w:webHidden/>
              </w:rPr>
            </w:r>
            <w:r w:rsidR="00807FE5">
              <w:rPr>
                <w:noProof/>
                <w:webHidden/>
              </w:rPr>
              <w:fldChar w:fldCharType="separate"/>
            </w:r>
            <w:r>
              <w:rPr>
                <w:noProof/>
                <w:webHidden/>
              </w:rPr>
              <w:t>6</w:t>
            </w:r>
            <w:r w:rsidR="00807FE5">
              <w:rPr>
                <w:noProof/>
                <w:webHidden/>
              </w:rPr>
              <w:fldChar w:fldCharType="end"/>
            </w:r>
          </w:hyperlink>
        </w:p>
        <w:p w14:paraId="6858A252" w14:textId="15EF32D1" w:rsidR="00807FE5" w:rsidRDefault="00C108AB">
          <w:pPr>
            <w:pStyle w:val="Sumrio3"/>
            <w:tabs>
              <w:tab w:val="right" w:leader="dot" w:pos="9061"/>
            </w:tabs>
            <w:rPr>
              <w:rFonts w:eastAsiaTheme="minorEastAsia"/>
              <w:noProof/>
              <w:lang w:eastAsia="pt-BR"/>
            </w:rPr>
          </w:pPr>
          <w:hyperlink w:anchor="_Toc113949413" w:history="1">
            <w:r w:rsidR="00807FE5" w:rsidRPr="009E7602">
              <w:rPr>
                <w:rStyle w:val="Hyperlink"/>
                <w:rFonts w:ascii="Arial" w:hAnsi="Arial" w:cs="Arial"/>
                <w:b/>
                <w:bCs/>
                <w:noProof/>
              </w:rPr>
              <w:t>1.2.1 Especificações complementares</w:t>
            </w:r>
            <w:r w:rsidR="00807FE5">
              <w:rPr>
                <w:noProof/>
                <w:webHidden/>
              </w:rPr>
              <w:tab/>
            </w:r>
            <w:r w:rsidR="00807FE5">
              <w:rPr>
                <w:noProof/>
                <w:webHidden/>
              </w:rPr>
              <w:fldChar w:fldCharType="begin"/>
            </w:r>
            <w:r w:rsidR="00807FE5">
              <w:rPr>
                <w:noProof/>
                <w:webHidden/>
              </w:rPr>
              <w:instrText xml:space="preserve"> PAGEREF _Toc113949413 \h </w:instrText>
            </w:r>
            <w:r w:rsidR="00807FE5">
              <w:rPr>
                <w:noProof/>
                <w:webHidden/>
              </w:rPr>
            </w:r>
            <w:r w:rsidR="00807FE5">
              <w:rPr>
                <w:noProof/>
                <w:webHidden/>
              </w:rPr>
              <w:fldChar w:fldCharType="separate"/>
            </w:r>
            <w:r>
              <w:rPr>
                <w:noProof/>
                <w:webHidden/>
              </w:rPr>
              <w:t>6</w:t>
            </w:r>
            <w:r w:rsidR="00807FE5">
              <w:rPr>
                <w:noProof/>
                <w:webHidden/>
              </w:rPr>
              <w:fldChar w:fldCharType="end"/>
            </w:r>
          </w:hyperlink>
        </w:p>
        <w:p w14:paraId="2B580187" w14:textId="2542098B" w:rsidR="00807FE5" w:rsidRDefault="00C108AB">
          <w:pPr>
            <w:pStyle w:val="Sumrio1"/>
            <w:tabs>
              <w:tab w:val="right" w:leader="dot" w:pos="9061"/>
            </w:tabs>
            <w:rPr>
              <w:rFonts w:eastAsiaTheme="minorEastAsia"/>
              <w:noProof/>
              <w:lang w:eastAsia="pt-BR"/>
            </w:rPr>
          </w:pPr>
          <w:hyperlink w:anchor="_Toc113949414" w:history="1">
            <w:r w:rsidR="00807FE5" w:rsidRPr="009E7602">
              <w:rPr>
                <w:rStyle w:val="Hyperlink"/>
                <w:rFonts w:ascii="Arial" w:hAnsi="Arial" w:cs="Arial"/>
                <w:b/>
                <w:bCs/>
                <w:noProof/>
              </w:rPr>
              <w:t>2. DO MAPA DE SITUAÇÃO</w:t>
            </w:r>
            <w:r w:rsidR="00807FE5">
              <w:rPr>
                <w:noProof/>
                <w:webHidden/>
              </w:rPr>
              <w:tab/>
            </w:r>
            <w:r w:rsidR="00807FE5">
              <w:rPr>
                <w:noProof/>
                <w:webHidden/>
              </w:rPr>
              <w:fldChar w:fldCharType="begin"/>
            </w:r>
            <w:r w:rsidR="00807FE5">
              <w:rPr>
                <w:noProof/>
                <w:webHidden/>
              </w:rPr>
              <w:instrText xml:space="preserve"> PAGEREF _Toc113949414 \h </w:instrText>
            </w:r>
            <w:r w:rsidR="00807FE5">
              <w:rPr>
                <w:noProof/>
                <w:webHidden/>
              </w:rPr>
            </w:r>
            <w:r w:rsidR="00807FE5">
              <w:rPr>
                <w:noProof/>
                <w:webHidden/>
              </w:rPr>
              <w:fldChar w:fldCharType="separate"/>
            </w:r>
            <w:r>
              <w:rPr>
                <w:noProof/>
                <w:webHidden/>
              </w:rPr>
              <w:t>7</w:t>
            </w:r>
            <w:r w:rsidR="00807FE5">
              <w:rPr>
                <w:noProof/>
                <w:webHidden/>
              </w:rPr>
              <w:fldChar w:fldCharType="end"/>
            </w:r>
          </w:hyperlink>
        </w:p>
        <w:p w14:paraId="6A3F546F" w14:textId="2C9FB353" w:rsidR="00807FE5" w:rsidRDefault="00C108AB">
          <w:pPr>
            <w:pStyle w:val="Sumrio2"/>
            <w:rPr>
              <w:rFonts w:eastAsiaTheme="minorEastAsia"/>
              <w:noProof/>
              <w:lang w:eastAsia="pt-BR"/>
            </w:rPr>
          </w:pPr>
          <w:hyperlink w:anchor="_Toc113949415" w:history="1">
            <w:r w:rsidR="00807FE5" w:rsidRPr="009E7602">
              <w:rPr>
                <w:rStyle w:val="Hyperlink"/>
                <w:rFonts w:ascii="Arial" w:hAnsi="Arial" w:cs="Arial"/>
                <w:b/>
                <w:bCs/>
                <w:noProof/>
              </w:rPr>
              <w:t>2.1. Área de Abrangência do Projeto</w:t>
            </w:r>
            <w:r w:rsidR="00807FE5">
              <w:rPr>
                <w:noProof/>
                <w:webHidden/>
              </w:rPr>
              <w:tab/>
            </w:r>
            <w:r w:rsidR="00807FE5">
              <w:rPr>
                <w:noProof/>
                <w:webHidden/>
              </w:rPr>
              <w:fldChar w:fldCharType="begin"/>
            </w:r>
            <w:r w:rsidR="00807FE5">
              <w:rPr>
                <w:noProof/>
                <w:webHidden/>
              </w:rPr>
              <w:instrText xml:space="preserve"> PAGEREF _Toc113949415 \h </w:instrText>
            </w:r>
            <w:r w:rsidR="00807FE5">
              <w:rPr>
                <w:noProof/>
                <w:webHidden/>
              </w:rPr>
            </w:r>
            <w:r w:rsidR="00807FE5">
              <w:rPr>
                <w:noProof/>
                <w:webHidden/>
              </w:rPr>
              <w:fldChar w:fldCharType="separate"/>
            </w:r>
            <w:r>
              <w:rPr>
                <w:noProof/>
                <w:webHidden/>
              </w:rPr>
              <w:t>8</w:t>
            </w:r>
            <w:r w:rsidR="00807FE5">
              <w:rPr>
                <w:noProof/>
                <w:webHidden/>
              </w:rPr>
              <w:fldChar w:fldCharType="end"/>
            </w:r>
          </w:hyperlink>
        </w:p>
        <w:p w14:paraId="1A970F9A" w14:textId="2E815773" w:rsidR="00807FE5" w:rsidRDefault="00C108AB">
          <w:pPr>
            <w:pStyle w:val="Sumrio1"/>
            <w:tabs>
              <w:tab w:val="right" w:leader="dot" w:pos="9061"/>
            </w:tabs>
            <w:rPr>
              <w:rFonts w:eastAsiaTheme="minorEastAsia"/>
              <w:noProof/>
              <w:lang w:eastAsia="pt-BR"/>
            </w:rPr>
          </w:pPr>
          <w:hyperlink w:anchor="_Toc113949416" w:history="1">
            <w:r w:rsidR="00807FE5" w:rsidRPr="009E7602">
              <w:rPr>
                <w:rStyle w:val="Hyperlink"/>
                <w:rFonts w:ascii="Arial" w:hAnsi="Arial" w:cs="Arial"/>
                <w:b/>
                <w:bCs/>
                <w:noProof/>
              </w:rPr>
              <w:t>3. ESTUDOS E PROJETO BÁSICO</w:t>
            </w:r>
            <w:r w:rsidR="00807FE5">
              <w:rPr>
                <w:noProof/>
                <w:webHidden/>
              </w:rPr>
              <w:tab/>
            </w:r>
            <w:r w:rsidR="00807FE5">
              <w:rPr>
                <w:noProof/>
                <w:webHidden/>
              </w:rPr>
              <w:fldChar w:fldCharType="begin"/>
            </w:r>
            <w:r w:rsidR="00807FE5">
              <w:rPr>
                <w:noProof/>
                <w:webHidden/>
              </w:rPr>
              <w:instrText xml:space="preserve"> PAGEREF _Toc113949416 \h </w:instrText>
            </w:r>
            <w:r w:rsidR="00807FE5">
              <w:rPr>
                <w:noProof/>
                <w:webHidden/>
              </w:rPr>
            </w:r>
            <w:r w:rsidR="00807FE5">
              <w:rPr>
                <w:noProof/>
                <w:webHidden/>
              </w:rPr>
              <w:fldChar w:fldCharType="separate"/>
            </w:r>
            <w:r>
              <w:rPr>
                <w:noProof/>
                <w:webHidden/>
              </w:rPr>
              <w:t>9</w:t>
            </w:r>
            <w:r w:rsidR="00807FE5">
              <w:rPr>
                <w:noProof/>
                <w:webHidden/>
              </w:rPr>
              <w:fldChar w:fldCharType="end"/>
            </w:r>
          </w:hyperlink>
        </w:p>
        <w:p w14:paraId="303E424A" w14:textId="56C765C2" w:rsidR="00807FE5" w:rsidRDefault="00C108AB">
          <w:pPr>
            <w:pStyle w:val="Sumrio2"/>
            <w:rPr>
              <w:rFonts w:eastAsiaTheme="minorEastAsia"/>
              <w:noProof/>
              <w:lang w:eastAsia="pt-BR"/>
            </w:rPr>
          </w:pPr>
          <w:hyperlink w:anchor="_Toc113949417" w:history="1">
            <w:r w:rsidR="00807FE5" w:rsidRPr="009E7602">
              <w:rPr>
                <w:rStyle w:val="Hyperlink"/>
                <w:rFonts w:ascii="Arial" w:hAnsi="Arial" w:cs="Arial"/>
                <w:b/>
                <w:bCs/>
                <w:noProof/>
              </w:rPr>
              <w:t>3.1 COLETAS</w:t>
            </w:r>
            <w:r w:rsidR="00807FE5">
              <w:rPr>
                <w:noProof/>
                <w:webHidden/>
              </w:rPr>
              <w:tab/>
            </w:r>
            <w:r w:rsidR="00807FE5">
              <w:rPr>
                <w:noProof/>
                <w:webHidden/>
              </w:rPr>
              <w:fldChar w:fldCharType="begin"/>
            </w:r>
            <w:r w:rsidR="00807FE5">
              <w:rPr>
                <w:noProof/>
                <w:webHidden/>
              </w:rPr>
              <w:instrText xml:space="preserve"> PAGEREF _Toc113949417 \h </w:instrText>
            </w:r>
            <w:r w:rsidR="00807FE5">
              <w:rPr>
                <w:noProof/>
                <w:webHidden/>
              </w:rPr>
            </w:r>
            <w:r w:rsidR="00807FE5">
              <w:rPr>
                <w:noProof/>
                <w:webHidden/>
              </w:rPr>
              <w:fldChar w:fldCharType="separate"/>
            </w:r>
            <w:r>
              <w:rPr>
                <w:noProof/>
                <w:webHidden/>
              </w:rPr>
              <w:t>9</w:t>
            </w:r>
            <w:r w:rsidR="00807FE5">
              <w:rPr>
                <w:noProof/>
                <w:webHidden/>
              </w:rPr>
              <w:fldChar w:fldCharType="end"/>
            </w:r>
          </w:hyperlink>
        </w:p>
        <w:p w14:paraId="5F81E553" w14:textId="66F0AD49" w:rsidR="00807FE5" w:rsidRDefault="00C108AB">
          <w:pPr>
            <w:pStyle w:val="Sumrio3"/>
            <w:tabs>
              <w:tab w:val="right" w:leader="dot" w:pos="9061"/>
            </w:tabs>
            <w:rPr>
              <w:rFonts w:eastAsiaTheme="minorEastAsia"/>
              <w:noProof/>
              <w:lang w:eastAsia="pt-BR"/>
            </w:rPr>
          </w:pPr>
          <w:hyperlink w:anchor="_Toc113949418" w:history="1">
            <w:r w:rsidR="00807FE5" w:rsidRPr="009E7602">
              <w:rPr>
                <w:rStyle w:val="Hyperlink"/>
                <w:rFonts w:ascii="Arial" w:hAnsi="Arial" w:cs="Arial"/>
                <w:b/>
                <w:bCs/>
                <w:noProof/>
              </w:rPr>
              <w:t>3.1.1 Coleta de entulhos – caçamba</w:t>
            </w:r>
            <w:r w:rsidR="00807FE5">
              <w:rPr>
                <w:noProof/>
                <w:webHidden/>
              </w:rPr>
              <w:tab/>
            </w:r>
            <w:r w:rsidR="00807FE5">
              <w:rPr>
                <w:noProof/>
                <w:webHidden/>
              </w:rPr>
              <w:fldChar w:fldCharType="begin"/>
            </w:r>
            <w:r w:rsidR="00807FE5">
              <w:rPr>
                <w:noProof/>
                <w:webHidden/>
              </w:rPr>
              <w:instrText xml:space="preserve"> PAGEREF _Toc113949418 \h </w:instrText>
            </w:r>
            <w:r w:rsidR="00807FE5">
              <w:rPr>
                <w:noProof/>
                <w:webHidden/>
              </w:rPr>
            </w:r>
            <w:r w:rsidR="00807FE5">
              <w:rPr>
                <w:noProof/>
                <w:webHidden/>
              </w:rPr>
              <w:fldChar w:fldCharType="separate"/>
            </w:r>
            <w:r>
              <w:rPr>
                <w:noProof/>
                <w:webHidden/>
              </w:rPr>
              <w:t>10</w:t>
            </w:r>
            <w:r w:rsidR="00807FE5">
              <w:rPr>
                <w:noProof/>
                <w:webHidden/>
              </w:rPr>
              <w:fldChar w:fldCharType="end"/>
            </w:r>
          </w:hyperlink>
        </w:p>
        <w:p w14:paraId="15479631" w14:textId="108E508C" w:rsidR="00807FE5" w:rsidRDefault="00C108AB">
          <w:pPr>
            <w:pStyle w:val="Sumrio3"/>
            <w:tabs>
              <w:tab w:val="right" w:leader="dot" w:pos="9061"/>
            </w:tabs>
            <w:rPr>
              <w:rFonts w:eastAsiaTheme="minorEastAsia"/>
              <w:noProof/>
              <w:lang w:eastAsia="pt-BR"/>
            </w:rPr>
          </w:pPr>
          <w:hyperlink w:anchor="_Toc113949419" w:history="1">
            <w:r w:rsidR="00807FE5" w:rsidRPr="009E7602">
              <w:rPr>
                <w:rStyle w:val="Hyperlink"/>
                <w:rFonts w:ascii="Arial" w:hAnsi="Arial" w:cs="Arial"/>
                <w:b/>
                <w:bCs/>
                <w:noProof/>
              </w:rPr>
              <w:t>3.1.2. Coleta dos resíduos sólidos urbanos (RSU)</w:t>
            </w:r>
            <w:r w:rsidR="00807FE5">
              <w:rPr>
                <w:noProof/>
                <w:webHidden/>
              </w:rPr>
              <w:tab/>
            </w:r>
            <w:r w:rsidR="00807FE5">
              <w:rPr>
                <w:noProof/>
                <w:webHidden/>
              </w:rPr>
              <w:fldChar w:fldCharType="begin"/>
            </w:r>
            <w:r w:rsidR="00807FE5">
              <w:rPr>
                <w:noProof/>
                <w:webHidden/>
              </w:rPr>
              <w:instrText xml:space="preserve"> PAGEREF _Toc113949419 \h </w:instrText>
            </w:r>
            <w:r w:rsidR="00807FE5">
              <w:rPr>
                <w:noProof/>
                <w:webHidden/>
              </w:rPr>
            </w:r>
            <w:r w:rsidR="00807FE5">
              <w:rPr>
                <w:noProof/>
                <w:webHidden/>
              </w:rPr>
              <w:fldChar w:fldCharType="separate"/>
            </w:r>
            <w:r>
              <w:rPr>
                <w:noProof/>
                <w:webHidden/>
              </w:rPr>
              <w:t>12</w:t>
            </w:r>
            <w:r w:rsidR="00807FE5">
              <w:rPr>
                <w:noProof/>
                <w:webHidden/>
              </w:rPr>
              <w:fldChar w:fldCharType="end"/>
            </w:r>
          </w:hyperlink>
        </w:p>
        <w:p w14:paraId="7659A4FF" w14:textId="353C0ED5" w:rsidR="00807FE5" w:rsidRDefault="00C108AB">
          <w:pPr>
            <w:pStyle w:val="Sumrio3"/>
            <w:tabs>
              <w:tab w:val="right" w:leader="dot" w:pos="9061"/>
            </w:tabs>
            <w:rPr>
              <w:rFonts w:eastAsiaTheme="minorEastAsia"/>
              <w:noProof/>
              <w:lang w:eastAsia="pt-BR"/>
            </w:rPr>
          </w:pPr>
          <w:hyperlink w:anchor="_Toc113949420" w:history="1">
            <w:r w:rsidR="00807FE5" w:rsidRPr="009E7602">
              <w:rPr>
                <w:rStyle w:val="Hyperlink"/>
                <w:rFonts w:ascii="Arial" w:hAnsi="Arial" w:cs="Arial"/>
                <w:b/>
                <w:bCs/>
                <w:noProof/>
              </w:rPr>
              <w:t>3.1.3. Coleta seletiva</w:t>
            </w:r>
            <w:r w:rsidR="00807FE5">
              <w:rPr>
                <w:noProof/>
                <w:webHidden/>
              </w:rPr>
              <w:tab/>
            </w:r>
            <w:r w:rsidR="00807FE5">
              <w:rPr>
                <w:noProof/>
                <w:webHidden/>
              </w:rPr>
              <w:fldChar w:fldCharType="begin"/>
            </w:r>
            <w:r w:rsidR="00807FE5">
              <w:rPr>
                <w:noProof/>
                <w:webHidden/>
              </w:rPr>
              <w:instrText xml:space="preserve"> PAGEREF _Toc113949420 \h </w:instrText>
            </w:r>
            <w:r w:rsidR="00807FE5">
              <w:rPr>
                <w:noProof/>
                <w:webHidden/>
              </w:rPr>
            </w:r>
            <w:r w:rsidR="00807FE5">
              <w:rPr>
                <w:noProof/>
                <w:webHidden/>
              </w:rPr>
              <w:fldChar w:fldCharType="separate"/>
            </w:r>
            <w:r>
              <w:rPr>
                <w:noProof/>
                <w:webHidden/>
              </w:rPr>
              <w:t>21</w:t>
            </w:r>
            <w:r w:rsidR="00807FE5">
              <w:rPr>
                <w:noProof/>
                <w:webHidden/>
              </w:rPr>
              <w:fldChar w:fldCharType="end"/>
            </w:r>
          </w:hyperlink>
        </w:p>
        <w:p w14:paraId="681BCA9D" w14:textId="3161E40E" w:rsidR="00807FE5" w:rsidRDefault="00C108AB">
          <w:pPr>
            <w:pStyle w:val="Sumrio2"/>
            <w:rPr>
              <w:rFonts w:eastAsiaTheme="minorEastAsia"/>
              <w:noProof/>
              <w:lang w:eastAsia="pt-BR"/>
            </w:rPr>
          </w:pPr>
          <w:hyperlink w:anchor="_Toc113949421" w:history="1">
            <w:r w:rsidR="00807FE5" w:rsidRPr="009E7602">
              <w:rPr>
                <w:rStyle w:val="Hyperlink"/>
                <w:rFonts w:ascii="Arial" w:hAnsi="Arial" w:cs="Arial"/>
                <w:b/>
                <w:bCs/>
                <w:noProof/>
              </w:rPr>
              <w:t>3.2 ROÇAGEM</w:t>
            </w:r>
            <w:r w:rsidR="00807FE5" w:rsidRPr="009E7602">
              <w:rPr>
                <w:rStyle w:val="Hyperlink"/>
                <w:rFonts w:ascii="Arial" w:hAnsi="Arial" w:cs="Arial"/>
                <w:noProof/>
              </w:rPr>
              <w:t xml:space="preserve"> </w:t>
            </w:r>
            <w:r w:rsidR="00807FE5" w:rsidRPr="009E7602">
              <w:rPr>
                <w:rStyle w:val="Hyperlink"/>
                <w:rFonts w:ascii="Arial" w:hAnsi="Arial" w:cs="Arial"/>
                <w:b/>
                <w:bCs/>
                <w:noProof/>
              </w:rPr>
              <w:t>E COLETA DE GRAMA</w:t>
            </w:r>
            <w:r w:rsidR="00807FE5">
              <w:rPr>
                <w:noProof/>
                <w:webHidden/>
              </w:rPr>
              <w:tab/>
            </w:r>
            <w:r w:rsidR="00807FE5">
              <w:rPr>
                <w:noProof/>
                <w:webHidden/>
              </w:rPr>
              <w:fldChar w:fldCharType="begin"/>
            </w:r>
            <w:r w:rsidR="00807FE5">
              <w:rPr>
                <w:noProof/>
                <w:webHidden/>
              </w:rPr>
              <w:instrText xml:space="preserve"> PAGEREF _Toc113949421 \h </w:instrText>
            </w:r>
            <w:r w:rsidR="00807FE5">
              <w:rPr>
                <w:noProof/>
                <w:webHidden/>
              </w:rPr>
            </w:r>
            <w:r w:rsidR="00807FE5">
              <w:rPr>
                <w:noProof/>
                <w:webHidden/>
              </w:rPr>
              <w:fldChar w:fldCharType="separate"/>
            </w:r>
            <w:r>
              <w:rPr>
                <w:noProof/>
                <w:webHidden/>
              </w:rPr>
              <w:t>30</w:t>
            </w:r>
            <w:r w:rsidR="00807FE5">
              <w:rPr>
                <w:noProof/>
                <w:webHidden/>
              </w:rPr>
              <w:fldChar w:fldCharType="end"/>
            </w:r>
          </w:hyperlink>
        </w:p>
        <w:p w14:paraId="0D38CC2B" w14:textId="4D671308" w:rsidR="00807FE5" w:rsidRDefault="00C108AB">
          <w:pPr>
            <w:pStyle w:val="Sumrio2"/>
            <w:rPr>
              <w:rFonts w:eastAsiaTheme="minorEastAsia"/>
              <w:noProof/>
              <w:lang w:eastAsia="pt-BR"/>
            </w:rPr>
          </w:pPr>
          <w:hyperlink w:anchor="_Toc113949422" w:history="1">
            <w:r w:rsidR="00807FE5" w:rsidRPr="009E7602">
              <w:rPr>
                <w:rStyle w:val="Hyperlink"/>
                <w:rFonts w:ascii="Arial" w:hAnsi="Arial" w:cs="Arial"/>
                <w:b/>
                <w:bCs/>
                <w:noProof/>
              </w:rPr>
              <w:t>3.3 VARRIÇÃO</w:t>
            </w:r>
            <w:r w:rsidR="00807FE5">
              <w:rPr>
                <w:noProof/>
                <w:webHidden/>
              </w:rPr>
              <w:tab/>
            </w:r>
            <w:r w:rsidR="00807FE5">
              <w:rPr>
                <w:noProof/>
                <w:webHidden/>
              </w:rPr>
              <w:fldChar w:fldCharType="begin"/>
            </w:r>
            <w:r w:rsidR="00807FE5">
              <w:rPr>
                <w:noProof/>
                <w:webHidden/>
              </w:rPr>
              <w:instrText xml:space="preserve"> PAGEREF _Toc113949422 \h </w:instrText>
            </w:r>
            <w:r w:rsidR="00807FE5">
              <w:rPr>
                <w:noProof/>
                <w:webHidden/>
              </w:rPr>
            </w:r>
            <w:r w:rsidR="00807FE5">
              <w:rPr>
                <w:noProof/>
                <w:webHidden/>
              </w:rPr>
              <w:fldChar w:fldCharType="separate"/>
            </w:r>
            <w:r>
              <w:rPr>
                <w:noProof/>
                <w:webHidden/>
              </w:rPr>
              <w:t>34</w:t>
            </w:r>
            <w:r w:rsidR="00807FE5">
              <w:rPr>
                <w:noProof/>
                <w:webHidden/>
              </w:rPr>
              <w:fldChar w:fldCharType="end"/>
            </w:r>
          </w:hyperlink>
        </w:p>
        <w:p w14:paraId="56FD4D02" w14:textId="0F124E4E" w:rsidR="00807FE5" w:rsidRDefault="00C108AB">
          <w:pPr>
            <w:pStyle w:val="Sumrio2"/>
            <w:rPr>
              <w:rFonts w:eastAsiaTheme="minorEastAsia"/>
              <w:noProof/>
              <w:lang w:eastAsia="pt-BR"/>
            </w:rPr>
          </w:pPr>
          <w:hyperlink w:anchor="_Toc113949423" w:history="1">
            <w:r w:rsidR="00807FE5" w:rsidRPr="009E7602">
              <w:rPr>
                <w:rStyle w:val="Hyperlink"/>
                <w:rFonts w:ascii="Arial" w:hAnsi="Arial" w:cs="Arial"/>
                <w:b/>
                <w:bCs/>
                <w:noProof/>
              </w:rPr>
              <w:t>3.4 PODA DE ARVORES</w:t>
            </w:r>
            <w:r w:rsidR="00807FE5">
              <w:rPr>
                <w:noProof/>
                <w:webHidden/>
              </w:rPr>
              <w:tab/>
            </w:r>
            <w:r w:rsidR="00807FE5">
              <w:rPr>
                <w:noProof/>
                <w:webHidden/>
              </w:rPr>
              <w:fldChar w:fldCharType="begin"/>
            </w:r>
            <w:r w:rsidR="00807FE5">
              <w:rPr>
                <w:noProof/>
                <w:webHidden/>
              </w:rPr>
              <w:instrText xml:space="preserve"> PAGEREF _Toc113949423 \h </w:instrText>
            </w:r>
            <w:r w:rsidR="00807FE5">
              <w:rPr>
                <w:noProof/>
                <w:webHidden/>
              </w:rPr>
            </w:r>
            <w:r w:rsidR="00807FE5">
              <w:rPr>
                <w:noProof/>
                <w:webHidden/>
              </w:rPr>
              <w:fldChar w:fldCharType="separate"/>
            </w:r>
            <w:r>
              <w:rPr>
                <w:noProof/>
                <w:webHidden/>
              </w:rPr>
              <w:t>47</w:t>
            </w:r>
            <w:r w:rsidR="00807FE5">
              <w:rPr>
                <w:noProof/>
                <w:webHidden/>
              </w:rPr>
              <w:fldChar w:fldCharType="end"/>
            </w:r>
          </w:hyperlink>
        </w:p>
        <w:p w14:paraId="4E803931" w14:textId="1F5B5375" w:rsidR="00807FE5" w:rsidRDefault="00C108AB">
          <w:pPr>
            <w:pStyle w:val="Sumrio2"/>
            <w:rPr>
              <w:rFonts w:eastAsiaTheme="minorEastAsia"/>
              <w:noProof/>
              <w:lang w:eastAsia="pt-BR"/>
            </w:rPr>
          </w:pPr>
          <w:hyperlink w:anchor="_Toc113949424" w:history="1">
            <w:r w:rsidR="00807FE5" w:rsidRPr="009E7602">
              <w:rPr>
                <w:rStyle w:val="Hyperlink"/>
                <w:rFonts w:ascii="Arial" w:hAnsi="Arial" w:cs="Arial"/>
                <w:b/>
                <w:bCs/>
                <w:noProof/>
              </w:rPr>
              <w:t>3.5 LIMPEZA DE BUEIROS</w:t>
            </w:r>
            <w:r w:rsidR="00807FE5">
              <w:rPr>
                <w:noProof/>
                <w:webHidden/>
              </w:rPr>
              <w:tab/>
            </w:r>
            <w:r w:rsidR="00807FE5">
              <w:rPr>
                <w:noProof/>
                <w:webHidden/>
              </w:rPr>
              <w:fldChar w:fldCharType="begin"/>
            </w:r>
            <w:r w:rsidR="00807FE5">
              <w:rPr>
                <w:noProof/>
                <w:webHidden/>
              </w:rPr>
              <w:instrText xml:space="preserve"> PAGEREF _Toc113949424 \h </w:instrText>
            </w:r>
            <w:r w:rsidR="00807FE5">
              <w:rPr>
                <w:noProof/>
                <w:webHidden/>
              </w:rPr>
            </w:r>
            <w:r w:rsidR="00807FE5">
              <w:rPr>
                <w:noProof/>
                <w:webHidden/>
              </w:rPr>
              <w:fldChar w:fldCharType="separate"/>
            </w:r>
            <w:r>
              <w:rPr>
                <w:noProof/>
                <w:webHidden/>
              </w:rPr>
              <w:t>52</w:t>
            </w:r>
            <w:r w:rsidR="00807FE5">
              <w:rPr>
                <w:noProof/>
                <w:webHidden/>
              </w:rPr>
              <w:fldChar w:fldCharType="end"/>
            </w:r>
          </w:hyperlink>
        </w:p>
        <w:p w14:paraId="281EE31F" w14:textId="6C57ECEB" w:rsidR="00807FE5" w:rsidRDefault="00C108AB">
          <w:pPr>
            <w:pStyle w:val="Sumrio2"/>
            <w:rPr>
              <w:rFonts w:eastAsiaTheme="minorEastAsia"/>
              <w:noProof/>
              <w:lang w:eastAsia="pt-BR"/>
            </w:rPr>
          </w:pPr>
          <w:hyperlink w:anchor="_Toc113949425" w:history="1">
            <w:r w:rsidR="00807FE5" w:rsidRPr="009E7602">
              <w:rPr>
                <w:rStyle w:val="Hyperlink"/>
                <w:rFonts w:ascii="Arial" w:hAnsi="Arial" w:cs="Arial"/>
                <w:b/>
                <w:bCs/>
                <w:noProof/>
              </w:rPr>
              <w:t>3.6 PINTURA DE MEIO-FIO</w:t>
            </w:r>
            <w:r w:rsidR="00807FE5">
              <w:rPr>
                <w:noProof/>
                <w:webHidden/>
              </w:rPr>
              <w:tab/>
            </w:r>
            <w:r w:rsidR="00807FE5">
              <w:rPr>
                <w:noProof/>
                <w:webHidden/>
              </w:rPr>
              <w:fldChar w:fldCharType="begin"/>
            </w:r>
            <w:r w:rsidR="00807FE5">
              <w:rPr>
                <w:noProof/>
                <w:webHidden/>
              </w:rPr>
              <w:instrText xml:space="preserve"> PAGEREF _Toc113949425 \h </w:instrText>
            </w:r>
            <w:r w:rsidR="00807FE5">
              <w:rPr>
                <w:noProof/>
                <w:webHidden/>
              </w:rPr>
            </w:r>
            <w:r w:rsidR="00807FE5">
              <w:rPr>
                <w:noProof/>
                <w:webHidden/>
              </w:rPr>
              <w:fldChar w:fldCharType="separate"/>
            </w:r>
            <w:r>
              <w:rPr>
                <w:noProof/>
                <w:webHidden/>
              </w:rPr>
              <w:t>56</w:t>
            </w:r>
            <w:r w:rsidR="00807FE5">
              <w:rPr>
                <w:noProof/>
                <w:webHidden/>
              </w:rPr>
              <w:fldChar w:fldCharType="end"/>
            </w:r>
          </w:hyperlink>
        </w:p>
        <w:p w14:paraId="43FBD954" w14:textId="30D8EE60" w:rsidR="00807FE5" w:rsidRDefault="00C108AB">
          <w:pPr>
            <w:pStyle w:val="Sumrio1"/>
            <w:tabs>
              <w:tab w:val="right" w:leader="dot" w:pos="9061"/>
            </w:tabs>
            <w:rPr>
              <w:rFonts w:eastAsiaTheme="minorEastAsia"/>
              <w:noProof/>
              <w:lang w:eastAsia="pt-BR"/>
            </w:rPr>
          </w:pPr>
          <w:hyperlink w:anchor="_Toc113949426" w:history="1">
            <w:r w:rsidR="00807FE5" w:rsidRPr="009E7602">
              <w:rPr>
                <w:rStyle w:val="Hyperlink"/>
                <w:rFonts w:ascii="Arial" w:hAnsi="Arial" w:cs="Arial"/>
                <w:b/>
                <w:bCs/>
                <w:noProof/>
              </w:rPr>
              <w:t>4. EQUIPAMENTO DE PROTEÇÃO INDIVIDUAL E UNIFORME</w:t>
            </w:r>
            <w:r w:rsidR="00807FE5">
              <w:rPr>
                <w:noProof/>
                <w:webHidden/>
              </w:rPr>
              <w:tab/>
            </w:r>
            <w:r w:rsidR="00807FE5">
              <w:rPr>
                <w:noProof/>
                <w:webHidden/>
              </w:rPr>
              <w:fldChar w:fldCharType="begin"/>
            </w:r>
            <w:r w:rsidR="00807FE5">
              <w:rPr>
                <w:noProof/>
                <w:webHidden/>
              </w:rPr>
              <w:instrText xml:space="preserve"> PAGEREF _Toc113949426 \h </w:instrText>
            </w:r>
            <w:r w:rsidR="00807FE5">
              <w:rPr>
                <w:noProof/>
                <w:webHidden/>
              </w:rPr>
            </w:r>
            <w:r w:rsidR="00807FE5">
              <w:rPr>
                <w:noProof/>
                <w:webHidden/>
              </w:rPr>
              <w:fldChar w:fldCharType="separate"/>
            </w:r>
            <w:r>
              <w:rPr>
                <w:noProof/>
                <w:webHidden/>
              </w:rPr>
              <w:t>60</w:t>
            </w:r>
            <w:r w:rsidR="00807FE5">
              <w:rPr>
                <w:noProof/>
                <w:webHidden/>
              </w:rPr>
              <w:fldChar w:fldCharType="end"/>
            </w:r>
          </w:hyperlink>
        </w:p>
        <w:p w14:paraId="2FCD46C8" w14:textId="12E9C910" w:rsidR="00807FE5" w:rsidRDefault="00C108AB">
          <w:pPr>
            <w:pStyle w:val="Sumrio1"/>
            <w:tabs>
              <w:tab w:val="right" w:leader="dot" w:pos="9061"/>
            </w:tabs>
            <w:rPr>
              <w:rFonts w:eastAsiaTheme="minorEastAsia"/>
              <w:noProof/>
              <w:lang w:eastAsia="pt-BR"/>
            </w:rPr>
          </w:pPr>
          <w:hyperlink w:anchor="_Toc113949427" w:history="1">
            <w:r w:rsidR="00807FE5" w:rsidRPr="009E7602">
              <w:rPr>
                <w:rStyle w:val="Hyperlink"/>
                <w:rFonts w:ascii="Arial" w:hAnsi="Arial" w:cs="Arial"/>
                <w:b/>
                <w:bCs/>
                <w:noProof/>
              </w:rPr>
              <w:t>5. VEÍCULOS, MÁQUINAS E EQUIPAMENTOS</w:t>
            </w:r>
            <w:r w:rsidR="00807FE5">
              <w:rPr>
                <w:noProof/>
                <w:webHidden/>
              </w:rPr>
              <w:tab/>
            </w:r>
            <w:r w:rsidR="00807FE5">
              <w:rPr>
                <w:noProof/>
                <w:webHidden/>
              </w:rPr>
              <w:fldChar w:fldCharType="begin"/>
            </w:r>
            <w:r w:rsidR="00807FE5">
              <w:rPr>
                <w:noProof/>
                <w:webHidden/>
              </w:rPr>
              <w:instrText xml:space="preserve"> PAGEREF _Toc113949427 \h </w:instrText>
            </w:r>
            <w:r w:rsidR="00807FE5">
              <w:rPr>
                <w:noProof/>
                <w:webHidden/>
              </w:rPr>
            </w:r>
            <w:r w:rsidR="00807FE5">
              <w:rPr>
                <w:noProof/>
                <w:webHidden/>
              </w:rPr>
              <w:fldChar w:fldCharType="separate"/>
            </w:r>
            <w:r>
              <w:rPr>
                <w:noProof/>
                <w:webHidden/>
              </w:rPr>
              <w:t>62</w:t>
            </w:r>
            <w:r w:rsidR="00807FE5">
              <w:rPr>
                <w:noProof/>
                <w:webHidden/>
              </w:rPr>
              <w:fldChar w:fldCharType="end"/>
            </w:r>
          </w:hyperlink>
        </w:p>
        <w:p w14:paraId="71212345" w14:textId="15BF7FC2" w:rsidR="00807FE5" w:rsidRDefault="00C108AB">
          <w:pPr>
            <w:pStyle w:val="Sumrio1"/>
            <w:tabs>
              <w:tab w:val="right" w:leader="dot" w:pos="9061"/>
            </w:tabs>
            <w:rPr>
              <w:rFonts w:eastAsiaTheme="minorEastAsia"/>
              <w:noProof/>
              <w:lang w:eastAsia="pt-BR"/>
            </w:rPr>
          </w:pPr>
          <w:hyperlink w:anchor="_Toc113949428" w:history="1">
            <w:r w:rsidR="00807FE5" w:rsidRPr="009E7602">
              <w:rPr>
                <w:rStyle w:val="Hyperlink"/>
                <w:rFonts w:ascii="Arial" w:hAnsi="Arial" w:cs="Arial"/>
                <w:b/>
                <w:bCs/>
                <w:noProof/>
              </w:rPr>
              <w:t>6. SINALIZAÇÃO</w:t>
            </w:r>
            <w:r w:rsidR="00807FE5">
              <w:rPr>
                <w:noProof/>
                <w:webHidden/>
              </w:rPr>
              <w:tab/>
            </w:r>
            <w:r w:rsidR="00807FE5">
              <w:rPr>
                <w:noProof/>
                <w:webHidden/>
              </w:rPr>
              <w:fldChar w:fldCharType="begin"/>
            </w:r>
            <w:r w:rsidR="00807FE5">
              <w:rPr>
                <w:noProof/>
                <w:webHidden/>
              </w:rPr>
              <w:instrText xml:space="preserve"> PAGEREF _Toc113949428 \h </w:instrText>
            </w:r>
            <w:r w:rsidR="00807FE5">
              <w:rPr>
                <w:noProof/>
                <w:webHidden/>
              </w:rPr>
            </w:r>
            <w:r w:rsidR="00807FE5">
              <w:rPr>
                <w:noProof/>
                <w:webHidden/>
              </w:rPr>
              <w:fldChar w:fldCharType="separate"/>
            </w:r>
            <w:r>
              <w:rPr>
                <w:noProof/>
                <w:webHidden/>
              </w:rPr>
              <w:t>62</w:t>
            </w:r>
            <w:r w:rsidR="00807FE5">
              <w:rPr>
                <w:noProof/>
                <w:webHidden/>
              </w:rPr>
              <w:fldChar w:fldCharType="end"/>
            </w:r>
          </w:hyperlink>
        </w:p>
        <w:p w14:paraId="1F530C3F" w14:textId="634EF813" w:rsidR="00807FE5" w:rsidRDefault="00C108AB">
          <w:pPr>
            <w:pStyle w:val="Sumrio2"/>
            <w:rPr>
              <w:rFonts w:eastAsiaTheme="minorEastAsia"/>
              <w:noProof/>
              <w:lang w:eastAsia="pt-BR"/>
            </w:rPr>
          </w:pPr>
          <w:hyperlink w:anchor="_Toc113949429" w:history="1">
            <w:r w:rsidR="00807FE5" w:rsidRPr="009E7602">
              <w:rPr>
                <w:rStyle w:val="Hyperlink"/>
                <w:rFonts w:ascii="Arial" w:hAnsi="Arial" w:cs="Arial"/>
                <w:b/>
                <w:bCs/>
                <w:noProof/>
              </w:rPr>
              <w:t>6.1 DETALHAMENTO DOS EQUIPAMENTOS DE PROTEÇÃO COLETIVA:</w:t>
            </w:r>
            <w:r w:rsidR="00807FE5">
              <w:rPr>
                <w:noProof/>
                <w:webHidden/>
              </w:rPr>
              <w:tab/>
            </w:r>
            <w:r w:rsidR="00807FE5">
              <w:rPr>
                <w:noProof/>
                <w:webHidden/>
              </w:rPr>
              <w:fldChar w:fldCharType="begin"/>
            </w:r>
            <w:r w:rsidR="00807FE5">
              <w:rPr>
                <w:noProof/>
                <w:webHidden/>
              </w:rPr>
              <w:instrText xml:space="preserve"> PAGEREF _Toc113949429 \h </w:instrText>
            </w:r>
            <w:r w:rsidR="00807FE5">
              <w:rPr>
                <w:noProof/>
                <w:webHidden/>
              </w:rPr>
            </w:r>
            <w:r w:rsidR="00807FE5">
              <w:rPr>
                <w:noProof/>
                <w:webHidden/>
              </w:rPr>
              <w:fldChar w:fldCharType="separate"/>
            </w:r>
            <w:r>
              <w:rPr>
                <w:noProof/>
                <w:webHidden/>
              </w:rPr>
              <w:t>63</w:t>
            </w:r>
            <w:r w:rsidR="00807FE5">
              <w:rPr>
                <w:noProof/>
                <w:webHidden/>
              </w:rPr>
              <w:fldChar w:fldCharType="end"/>
            </w:r>
          </w:hyperlink>
        </w:p>
        <w:p w14:paraId="5009A23B" w14:textId="173B74D4" w:rsidR="00807FE5" w:rsidRDefault="00C108AB">
          <w:pPr>
            <w:pStyle w:val="Sumrio1"/>
            <w:tabs>
              <w:tab w:val="right" w:leader="dot" w:pos="9061"/>
            </w:tabs>
            <w:rPr>
              <w:rFonts w:eastAsiaTheme="minorEastAsia"/>
              <w:noProof/>
              <w:lang w:eastAsia="pt-BR"/>
            </w:rPr>
          </w:pPr>
          <w:hyperlink w:anchor="_Toc113949430" w:history="1">
            <w:r w:rsidR="00807FE5" w:rsidRPr="009E7602">
              <w:rPr>
                <w:rStyle w:val="Hyperlink"/>
                <w:rFonts w:ascii="Arial" w:hAnsi="Arial" w:cs="Arial"/>
                <w:b/>
                <w:bCs/>
                <w:noProof/>
              </w:rPr>
              <w:t>7. REQUISITOS PARA HABILITAÇÃO</w:t>
            </w:r>
            <w:r w:rsidR="00807FE5">
              <w:rPr>
                <w:noProof/>
                <w:webHidden/>
              </w:rPr>
              <w:tab/>
            </w:r>
            <w:r w:rsidR="00807FE5">
              <w:rPr>
                <w:noProof/>
                <w:webHidden/>
              </w:rPr>
              <w:fldChar w:fldCharType="begin"/>
            </w:r>
            <w:r w:rsidR="00807FE5">
              <w:rPr>
                <w:noProof/>
                <w:webHidden/>
              </w:rPr>
              <w:instrText xml:space="preserve"> PAGEREF _Toc113949430 \h </w:instrText>
            </w:r>
            <w:r w:rsidR="00807FE5">
              <w:rPr>
                <w:noProof/>
                <w:webHidden/>
              </w:rPr>
            </w:r>
            <w:r w:rsidR="00807FE5">
              <w:rPr>
                <w:noProof/>
                <w:webHidden/>
              </w:rPr>
              <w:fldChar w:fldCharType="separate"/>
            </w:r>
            <w:r>
              <w:rPr>
                <w:noProof/>
                <w:webHidden/>
              </w:rPr>
              <w:t>63</w:t>
            </w:r>
            <w:r w:rsidR="00807FE5">
              <w:rPr>
                <w:noProof/>
                <w:webHidden/>
              </w:rPr>
              <w:fldChar w:fldCharType="end"/>
            </w:r>
          </w:hyperlink>
        </w:p>
        <w:p w14:paraId="1CA18701" w14:textId="45C1F8E8" w:rsidR="00807FE5" w:rsidRDefault="00C108AB">
          <w:pPr>
            <w:pStyle w:val="Sumrio1"/>
            <w:tabs>
              <w:tab w:val="right" w:leader="dot" w:pos="9061"/>
            </w:tabs>
            <w:rPr>
              <w:rFonts w:eastAsiaTheme="minorEastAsia"/>
              <w:noProof/>
              <w:lang w:eastAsia="pt-BR"/>
            </w:rPr>
          </w:pPr>
          <w:hyperlink w:anchor="_Toc113949431" w:history="1">
            <w:r w:rsidR="00807FE5" w:rsidRPr="009E7602">
              <w:rPr>
                <w:rStyle w:val="Hyperlink"/>
                <w:rFonts w:ascii="Arial" w:hAnsi="Arial" w:cs="Arial"/>
                <w:b/>
                <w:bCs/>
                <w:noProof/>
              </w:rPr>
              <w:t>8. OS PLANOS EXECUTIVOS DEFINITIVOS, DEVERÃO COMPREENDER</w:t>
            </w:r>
            <w:r w:rsidR="00807FE5">
              <w:rPr>
                <w:noProof/>
                <w:webHidden/>
              </w:rPr>
              <w:tab/>
            </w:r>
            <w:r w:rsidR="00807FE5">
              <w:rPr>
                <w:noProof/>
                <w:webHidden/>
              </w:rPr>
              <w:fldChar w:fldCharType="begin"/>
            </w:r>
            <w:r w:rsidR="00807FE5">
              <w:rPr>
                <w:noProof/>
                <w:webHidden/>
              </w:rPr>
              <w:instrText xml:space="preserve"> PAGEREF _Toc113949431 \h </w:instrText>
            </w:r>
            <w:r w:rsidR="00807FE5">
              <w:rPr>
                <w:noProof/>
                <w:webHidden/>
              </w:rPr>
            </w:r>
            <w:r w:rsidR="00807FE5">
              <w:rPr>
                <w:noProof/>
                <w:webHidden/>
              </w:rPr>
              <w:fldChar w:fldCharType="separate"/>
            </w:r>
            <w:r>
              <w:rPr>
                <w:noProof/>
                <w:webHidden/>
              </w:rPr>
              <w:t>65</w:t>
            </w:r>
            <w:r w:rsidR="00807FE5">
              <w:rPr>
                <w:noProof/>
                <w:webHidden/>
              </w:rPr>
              <w:fldChar w:fldCharType="end"/>
            </w:r>
          </w:hyperlink>
        </w:p>
        <w:p w14:paraId="7BC4F578" w14:textId="0E13167D" w:rsidR="00807FE5" w:rsidRDefault="00C108AB">
          <w:pPr>
            <w:pStyle w:val="Sumrio1"/>
            <w:tabs>
              <w:tab w:val="right" w:leader="dot" w:pos="9061"/>
            </w:tabs>
            <w:rPr>
              <w:rFonts w:eastAsiaTheme="minorEastAsia"/>
              <w:noProof/>
              <w:lang w:eastAsia="pt-BR"/>
            </w:rPr>
          </w:pPr>
          <w:hyperlink w:anchor="_Toc113949432" w:history="1">
            <w:r w:rsidR="00807FE5" w:rsidRPr="009E7602">
              <w:rPr>
                <w:rStyle w:val="Hyperlink"/>
                <w:rFonts w:ascii="Arial" w:hAnsi="Arial" w:cs="Arial"/>
                <w:b/>
                <w:bCs/>
                <w:noProof/>
              </w:rPr>
              <w:t>REFERÊNCIAS</w:t>
            </w:r>
            <w:r w:rsidR="00807FE5">
              <w:rPr>
                <w:noProof/>
                <w:webHidden/>
              </w:rPr>
              <w:tab/>
            </w:r>
            <w:r w:rsidR="00807FE5">
              <w:rPr>
                <w:noProof/>
                <w:webHidden/>
              </w:rPr>
              <w:fldChar w:fldCharType="begin"/>
            </w:r>
            <w:r w:rsidR="00807FE5">
              <w:rPr>
                <w:noProof/>
                <w:webHidden/>
              </w:rPr>
              <w:instrText xml:space="preserve"> PAGEREF _Toc113949432 \h </w:instrText>
            </w:r>
            <w:r w:rsidR="00807FE5">
              <w:rPr>
                <w:noProof/>
                <w:webHidden/>
              </w:rPr>
            </w:r>
            <w:r w:rsidR="00807FE5">
              <w:rPr>
                <w:noProof/>
                <w:webHidden/>
              </w:rPr>
              <w:fldChar w:fldCharType="separate"/>
            </w:r>
            <w:r>
              <w:rPr>
                <w:noProof/>
                <w:webHidden/>
              </w:rPr>
              <w:t>67</w:t>
            </w:r>
            <w:r w:rsidR="00807FE5">
              <w:rPr>
                <w:noProof/>
                <w:webHidden/>
              </w:rPr>
              <w:fldChar w:fldCharType="end"/>
            </w:r>
          </w:hyperlink>
        </w:p>
        <w:p w14:paraId="5BD26A04" w14:textId="4E0A0111" w:rsidR="00F366EE" w:rsidRDefault="00F366EE">
          <w:r w:rsidRPr="00FC7F96">
            <w:rPr>
              <w:rFonts w:ascii="Arial" w:hAnsi="Arial" w:cs="Arial"/>
              <w:b/>
              <w:bCs/>
            </w:rPr>
            <w:fldChar w:fldCharType="end"/>
          </w:r>
        </w:p>
      </w:sdtContent>
    </w:sdt>
    <w:p w14:paraId="5FE86DD1" w14:textId="77777777" w:rsidR="00182353" w:rsidRPr="003608C3" w:rsidRDefault="00182353" w:rsidP="00182353">
      <w:pPr>
        <w:pStyle w:val="Default"/>
        <w:spacing w:line="360" w:lineRule="auto"/>
        <w:jc w:val="center"/>
        <w:rPr>
          <w:color w:val="auto"/>
          <w:highlight w:val="yellow"/>
        </w:rPr>
      </w:pPr>
    </w:p>
    <w:p w14:paraId="72C9D1E0" w14:textId="77777777" w:rsidR="00182353" w:rsidRPr="003608C3" w:rsidRDefault="00182353" w:rsidP="00182353">
      <w:pPr>
        <w:pStyle w:val="Default"/>
        <w:spacing w:line="360" w:lineRule="auto"/>
        <w:jc w:val="center"/>
        <w:rPr>
          <w:color w:val="auto"/>
          <w:highlight w:val="yellow"/>
        </w:rPr>
      </w:pPr>
    </w:p>
    <w:p w14:paraId="44939D05" w14:textId="0FA5A7A4" w:rsidR="00F939BE" w:rsidRDefault="00F939BE" w:rsidP="00182353">
      <w:pPr>
        <w:pStyle w:val="Default"/>
        <w:spacing w:line="360" w:lineRule="auto"/>
        <w:rPr>
          <w:color w:val="auto"/>
        </w:rPr>
      </w:pPr>
    </w:p>
    <w:p w14:paraId="1D4FDDFE" w14:textId="24C7DB37" w:rsidR="00182353" w:rsidRPr="00F366EE" w:rsidRDefault="00182353" w:rsidP="00122157">
      <w:pPr>
        <w:pStyle w:val="Ttulo1"/>
        <w:spacing w:before="0"/>
        <w:jc w:val="both"/>
        <w:rPr>
          <w:rFonts w:ascii="Arial" w:hAnsi="Arial" w:cs="Arial"/>
          <w:b/>
          <w:bCs/>
          <w:color w:val="auto"/>
          <w:sz w:val="24"/>
          <w:szCs w:val="24"/>
        </w:rPr>
      </w:pPr>
      <w:bookmarkStart w:id="0" w:name="_Toc113949408"/>
      <w:r w:rsidRPr="00F366EE">
        <w:rPr>
          <w:rFonts w:ascii="Arial" w:hAnsi="Arial" w:cs="Arial"/>
          <w:b/>
          <w:bCs/>
          <w:color w:val="auto"/>
          <w:sz w:val="24"/>
          <w:szCs w:val="24"/>
        </w:rPr>
        <w:lastRenderedPageBreak/>
        <w:t>1. APRESENTAÇÃO DO PROJETO</w:t>
      </w:r>
      <w:bookmarkEnd w:id="0"/>
    </w:p>
    <w:p w14:paraId="1C040D6D" w14:textId="77777777" w:rsidR="00182353" w:rsidRPr="00893BA7" w:rsidRDefault="00182353" w:rsidP="00122157">
      <w:pPr>
        <w:pStyle w:val="Default"/>
        <w:spacing w:line="360" w:lineRule="auto"/>
        <w:rPr>
          <w:color w:val="auto"/>
        </w:rPr>
      </w:pPr>
    </w:p>
    <w:p w14:paraId="6283D242" w14:textId="77777777" w:rsidR="00182353" w:rsidRPr="00F366EE" w:rsidRDefault="00182353" w:rsidP="00122157">
      <w:pPr>
        <w:pStyle w:val="Ttulo2"/>
        <w:spacing w:before="0"/>
        <w:rPr>
          <w:rFonts w:ascii="Arial" w:hAnsi="Arial" w:cs="Arial"/>
          <w:b/>
          <w:bCs/>
          <w:color w:val="auto"/>
          <w:sz w:val="24"/>
          <w:szCs w:val="24"/>
        </w:rPr>
      </w:pPr>
      <w:bookmarkStart w:id="1" w:name="_Toc113949409"/>
      <w:r w:rsidRPr="00F366EE">
        <w:rPr>
          <w:rFonts w:ascii="Arial" w:hAnsi="Arial" w:cs="Arial"/>
          <w:b/>
          <w:bCs/>
          <w:color w:val="auto"/>
          <w:sz w:val="24"/>
          <w:szCs w:val="24"/>
        </w:rPr>
        <w:t>1.1. Do Município</w:t>
      </w:r>
      <w:bookmarkEnd w:id="1"/>
      <w:r w:rsidRPr="00F366EE">
        <w:rPr>
          <w:rFonts w:ascii="Arial" w:hAnsi="Arial" w:cs="Arial"/>
          <w:b/>
          <w:bCs/>
          <w:color w:val="auto"/>
          <w:sz w:val="24"/>
          <w:szCs w:val="24"/>
        </w:rPr>
        <w:t xml:space="preserve"> </w:t>
      </w:r>
    </w:p>
    <w:p w14:paraId="762608A3" w14:textId="77777777" w:rsidR="00182353" w:rsidRPr="00893BA7" w:rsidRDefault="00182353" w:rsidP="00122157">
      <w:pPr>
        <w:pStyle w:val="Default"/>
        <w:spacing w:line="360" w:lineRule="auto"/>
        <w:ind w:firstLine="708"/>
        <w:jc w:val="both"/>
        <w:rPr>
          <w:color w:val="auto"/>
        </w:rPr>
      </w:pPr>
    </w:p>
    <w:p w14:paraId="2C264D2D" w14:textId="77777777" w:rsidR="00182353" w:rsidRPr="00893BA7" w:rsidRDefault="00182353" w:rsidP="00122157">
      <w:pPr>
        <w:pStyle w:val="Default"/>
        <w:spacing w:line="360" w:lineRule="auto"/>
        <w:ind w:firstLine="708"/>
        <w:jc w:val="both"/>
        <w:rPr>
          <w:color w:val="auto"/>
        </w:rPr>
      </w:pPr>
      <w:r w:rsidRPr="00893BA7">
        <w:rPr>
          <w:color w:val="auto"/>
        </w:rPr>
        <w:t>O município de está situado no sul da região Centro-Oeste do Brasil, no Leste de Mato Grosso do Sul (Microrregião de Paranaíba). Localiza-se a uma latitude 20º22'02" sul e a uma longitude 51º25'08" oeste. Distâncias:</w:t>
      </w:r>
    </w:p>
    <w:p w14:paraId="546B89D8" w14:textId="77777777" w:rsidR="00182353" w:rsidRPr="00893BA7" w:rsidRDefault="00182353" w:rsidP="00122157">
      <w:pPr>
        <w:pStyle w:val="Default"/>
        <w:spacing w:line="360" w:lineRule="auto"/>
        <w:ind w:firstLine="708"/>
        <w:jc w:val="both"/>
        <w:rPr>
          <w:color w:val="auto"/>
        </w:rPr>
      </w:pPr>
    </w:p>
    <w:p w14:paraId="3C93FCC9" w14:textId="77777777" w:rsidR="00182353" w:rsidRPr="00893BA7" w:rsidRDefault="00182353" w:rsidP="00122157">
      <w:pPr>
        <w:pStyle w:val="Default"/>
        <w:spacing w:line="360" w:lineRule="auto"/>
        <w:ind w:firstLine="708"/>
        <w:jc w:val="both"/>
        <w:rPr>
          <w:color w:val="auto"/>
        </w:rPr>
      </w:pPr>
      <w:r w:rsidRPr="00893BA7">
        <w:rPr>
          <w:color w:val="auto"/>
        </w:rPr>
        <w:t>410 km de Campo Grande (MS), capital estadual.</w:t>
      </w:r>
    </w:p>
    <w:p w14:paraId="14557248" w14:textId="77777777" w:rsidR="00182353" w:rsidRPr="00893BA7" w:rsidRDefault="00182353" w:rsidP="00122157">
      <w:pPr>
        <w:pStyle w:val="Default"/>
        <w:spacing w:line="360" w:lineRule="auto"/>
        <w:ind w:firstLine="708"/>
        <w:jc w:val="both"/>
        <w:rPr>
          <w:color w:val="auto"/>
        </w:rPr>
      </w:pPr>
      <w:r w:rsidRPr="00893BA7">
        <w:rPr>
          <w:color w:val="auto"/>
        </w:rPr>
        <w:t>798 km de Brasília, capital federal.</w:t>
      </w:r>
    </w:p>
    <w:p w14:paraId="2D0DDDAB" w14:textId="77777777" w:rsidR="00182353" w:rsidRPr="00893BA7" w:rsidRDefault="00182353" w:rsidP="00122157">
      <w:pPr>
        <w:pStyle w:val="Default"/>
        <w:spacing w:line="360" w:lineRule="auto"/>
        <w:ind w:firstLine="708"/>
        <w:jc w:val="both"/>
        <w:rPr>
          <w:color w:val="auto"/>
        </w:rPr>
      </w:pPr>
      <w:r w:rsidRPr="00893BA7">
        <w:rPr>
          <w:color w:val="auto"/>
        </w:rPr>
        <w:t>690 km de São Paulo, metrópole nacional (São Paulo)</w:t>
      </w:r>
    </w:p>
    <w:p w14:paraId="07FDB4BA" w14:textId="77777777" w:rsidR="00182353" w:rsidRPr="00893BA7" w:rsidRDefault="00182353" w:rsidP="00122157">
      <w:pPr>
        <w:pStyle w:val="Default"/>
        <w:spacing w:line="360" w:lineRule="auto"/>
        <w:ind w:firstLine="708"/>
        <w:jc w:val="both"/>
        <w:rPr>
          <w:color w:val="auto"/>
        </w:rPr>
      </w:pPr>
      <w:r w:rsidRPr="00893BA7">
        <w:rPr>
          <w:color w:val="auto"/>
        </w:rPr>
        <w:t>76 km de Três Lagoas (MS)</w:t>
      </w:r>
    </w:p>
    <w:p w14:paraId="2B0B019D" w14:textId="77777777" w:rsidR="00182353" w:rsidRPr="00893BA7" w:rsidRDefault="00182353" w:rsidP="00122157">
      <w:pPr>
        <w:pStyle w:val="Default"/>
        <w:spacing w:line="360" w:lineRule="auto"/>
        <w:ind w:firstLine="708"/>
        <w:jc w:val="both"/>
        <w:rPr>
          <w:color w:val="auto"/>
        </w:rPr>
      </w:pPr>
      <w:r w:rsidRPr="00893BA7">
        <w:rPr>
          <w:color w:val="auto"/>
        </w:rPr>
        <w:t>12 km de Ilha Solteira (SP)</w:t>
      </w:r>
    </w:p>
    <w:p w14:paraId="6049A6CB" w14:textId="77777777" w:rsidR="00182353" w:rsidRPr="00893BA7" w:rsidRDefault="00182353" w:rsidP="00122157">
      <w:pPr>
        <w:pStyle w:val="Default"/>
        <w:spacing w:line="360" w:lineRule="auto"/>
        <w:ind w:firstLine="708"/>
        <w:jc w:val="both"/>
        <w:rPr>
          <w:color w:val="auto"/>
        </w:rPr>
      </w:pPr>
      <w:r w:rsidRPr="00893BA7">
        <w:rPr>
          <w:color w:val="auto"/>
        </w:rPr>
        <w:t>54 km de Aparecida do Taboado (MS)</w:t>
      </w:r>
    </w:p>
    <w:p w14:paraId="0490B3E2" w14:textId="77777777" w:rsidR="00182353" w:rsidRPr="00893BA7" w:rsidRDefault="00182353" w:rsidP="00122157">
      <w:pPr>
        <w:pStyle w:val="Default"/>
        <w:spacing w:line="360" w:lineRule="auto"/>
        <w:ind w:firstLine="708"/>
        <w:jc w:val="both"/>
        <w:rPr>
          <w:color w:val="auto"/>
        </w:rPr>
      </w:pPr>
      <w:r w:rsidRPr="00893BA7">
        <w:rPr>
          <w:color w:val="auto"/>
        </w:rPr>
        <w:t>110 km de Inocência (MS)</w:t>
      </w:r>
    </w:p>
    <w:p w14:paraId="3E519B6D" w14:textId="77777777" w:rsidR="00182353" w:rsidRPr="00893BA7" w:rsidRDefault="00182353" w:rsidP="00122157">
      <w:pPr>
        <w:pStyle w:val="Default"/>
        <w:spacing w:line="360" w:lineRule="auto"/>
        <w:ind w:firstLine="708"/>
        <w:jc w:val="both"/>
        <w:rPr>
          <w:color w:val="auto"/>
        </w:rPr>
      </w:pPr>
      <w:r w:rsidRPr="00893BA7">
        <w:rPr>
          <w:color w:val="auto"/>
        </w:rPr>
        <w:t>102 km de Paranaíba (MS)</w:t>
      </w:r>
    </w:p>
    <w:p w14:paraId="5BC47286" w14:textId="77777777" w:rsidR="00182353" w:rsidRPr="00893BA7" w:rsidRDefault="00182353" w:rsidP="00122157">
      <w:pPr>
        <w:pStyle w:val="Default"/>
        <w:spacing w:line="360" w:lineRule="auto"/>
        <w:ind w:firstLine="708"/>
        <w:jc w:val="both"/>
        <w:rPr>
          <w:color w:val="auto"/>
        </w:rPr>
      </w:pPr>
    </w:p>
    <w:p w14:paraId="1A6A54ED" w14:textId="77777777" w:rsidR="00182353" w:rsidRDefault="00182353" w:rsidP="00122157">
      <w:pPr>
        <w:pStyle w:val="Default"/>
        <w:spacing w:line="360" w:lineRule="auto"/>
        <w:ind w:firstLine="708"/>
        <w:jc w:val="both"/>
        <w:rPr>
          <w:color w:val="auto"/>
        </w:rPr>
      </w:pPr>
      <w:r w:rsidRPr="00893BA7">
        <w:rPr>
          <w:color w:val="auto"/>
        </w:rPr>
        <w:t xml:space="preserve">Extensão territorial de 3.258,653 km², com uma população de aproximadamente </w:t>
      </w:r>
      <w:r w:rsidRPr="00223901">
        <w:rPr>
          <w:color w:val="auto"/>
        </w:rPr>
        <w:t>10.200 habitantes.</w:t>
      </w:r>
    </w:p>
    <w:p w14:paraId="7C48BE31" w14:textId="77777777" w:rsidR="00182353" w:rsidRDefault="00182353" w:rsidP="00122157">
      <w:pPr>
        <w:pStyle w:val="Default"/>
        <w:spacing w:line="360" w:lineRule="auto"/>
        <w:jc w:val="both"/>
        <w:rPr>
          <w:color w:val="auto"/>
        </w:rPr>
      </w:pPr>
    </w:p>
    <w:p w14:paraId="0DB5638D" w14:textId="5B1A08BF" w:rsidR="00182353" w:rsidRDefault="00182353" w:rsidP="00122157">
      <w:pPr>
        <w:pStyle w:val="Ttulo3"/>
        <w:spacing w:before="0"/>
        <w:jc w:val="both"/>
        <w:rPr>
          <w:rFonts w:ascii="Arial" w:hAnsi="Arial" w:cs="Arial"/>
          <w:b/>
          <w:bCs/>
          <w:color w:val="auto"/>
        </w:rPr>
      </w:pPr>
      <w:bookmarkStart w:id="2" w:name="_Toc113949410"/>
      <w:r w:rsidRPr="00F366EE">
        <w:rPr>
          <w:rFonts w:ascii="Arial" w:hAnsi="Arial" w:cs="Arial"/>
          <w:b/>
          <w:bCs/>
          <w:color w:val="auto"/>
        </w:rPr>
        <w:t>Casas do perímetro urbano</w:t>
      </w:r>
      <w:bookmarkEnd w:id="2"/>
    </w:p>
    <w:p w14:paraId="10CE6833" w14:textId="77777777" w:rsidR="001D04C2" w:rsidRPr="001D04C2" w:rsidRDefault="001D04C2" w:rsidP="00122157">
      <w:pPr>
        <w:spacing w:after="0"/>
      </w:pPr>
    </w:p>
    <w:p w14:paraId="2247C1DF" w14:textId="6AFF3931" w:rsidR="00122157" w:rsidRDefault="00182353" w:rsidP="006E19C6">
      <w:pPr>
        <w:pStyle w:val="Default"/>
        <w:spacing w:line="360" w:lineRule="auto"/>
        <w:ind w:firstLine="708"/>
        <w:jc w:val="both"/>
        <w:rPr>
          <w:color w:val="auto"/>
          <w:szCs w:val="56"/>
        </w:rPr>
      </w:pPr>
      <w:r>
        <w:rPr>
          <w:color w:val="auto"/>
        </w:rPr>
        <w:t xml:space="preserve">O quantitativo de casas do município de Selvíria foi realizado através de vistoria com funcionário do setor de Obras e Infraestrutura, em ruas no município e bairro </w:t>
      </w:r>
      <w:r w:rsidRPr="006D29AE">
        <w:rPr>
          <w:color w:val="auto"/>
          <w:szCs w:val="56"/>
        </w:rPr>
        <w:t>Guadalupe do Alto Paraná</w:t>
      </w:r>
      <w:r>
        <w:rPr>
          <w:color w:val="auto"/>
          <w:szCs w:val="56"/>
        </w:rPr>
        <w:t xml:space="preserve">, nesses dados abaixo não tem o quantitativo de casas dos assentamentos e não foi levado em consideração terrenos que tem 2 (duas) casas no mesmo. </w:t>
      </w:r>
    </w:p>
    <w:p w14:paraId="07BE9471" w14:textId="77777777" w:rsidR="00182353" w:rsidRPr="00895472" w:rsidRDefault="00182353" w:rsidP="00122157">
      <w:pPr>
        <w:pStyle w:val="Default"/>
        <w:spacing w:line="360" w:lineRule="auto"/>
        <w:ind w:left="708"/>
        <w:jc w:val="both"/>
        <w:rPr>
          <w:color w:val="auto"/>
          <w:szCs w:val="56"/>
        </w:rPr>
      </w:pPr>
      <w:r>
        <w:rPr>
          <w:color w:val="auto"/>
          <w:szCs w:val="56"/>
        </w:rPr>
        <w:t xml:space="preserve">Número aproximado de casas em </w:t>
      </w:r>
      <w:r w:rsidRPr="00895472">
        <w:rPr>
          <w:color w:val="auto"/>
          <w:szCs w:val="56"/>
        </w:rPr>
        <w:t>Selvíria: 2.031</w:t>
      </w:r>
    </w:p>
    <w:p w14:paraId="35517285" w14:textId="77777777" w:rsidR="00182353" w:rsidRDefault="00182353" w:rsidP="00122157">
      <w:pPr>
        <w:pStyle w:val="Default"/>
        <w:spacing w:line="360" w:lineRule="auto"/>
        <w:ind w:left="708"/>
        <w:jc w:val="both"/>
        <w:rPr>
          <w:color w:val="auto"/>
        </w:rPr>
      </w:pPr>
      <w:r w:rsidRPr="00895472">
        <w:rPr>
          <w:color w:val="auto"/>
          <w:szCs w:val="56"/>
        </w:rPr>
        <w:t>Número aproximado de casas no bairro Guadalupe do Alto Paraná: 488</w:t>
      </w:r>
    </w:p>
    <w:p w14:paraId="10A31D05" w14:textId="77777777" w:rsidR="00182353" w:rsidRPr="00527FEC" w:rsidRDefault="00182353" w:rsidP="00122157">
      <w:pPr>
        <w:pStyle w:val="Default"/>
        <w:spacing w:line="360" w:lineRule="auto"/>
        <w:jc w:val="both"/>
        <w:rPr>
          <w:color w:val="auto"/>
        </w:rPr>
      </w:pPr>
    </w:p>
    <w:p w14:paraId="5C9D02B2" w14:textId="598013B7" w:rsidR="00182353" w:rsidRDefault="00182353" w:rsidP="00122157">
      <w:pPr>
        <w:pStyle w:val="Ttulo3"/>
        <w:spacing w:before="0"/>
        <w:jc w:val="both"/>
        <w:rPr>
          <w:rFonts w:ascii="Arial" w:hAnsi="Arial" w:cs="Arial"/>
          <w:b/>
          <w:bCs/>
          <w:color w:val="auto"/>
        </w:rPr>
      </w:pPr>
      <w:bookmarkStart w:id="3" w:name="_Toc113949411"/>
      <w:r w:rsidRPr="00F366EE">
        <w:rPr>
          <w:rFonts w:ascii="Arial" w:hAnsi="Arial" w:cs="Arial"/>
          <w:b/>
          <w:bCs/>
          <w:color w:val="auto"/>
        </w:rPr>
        <w:t>Arvores do perímetro urbano</w:t>
      </w:r>
      <w:bookmarkEnd w:id="3"/>
    </w:p>
    <w:p w14:paraId="21812D3F" w14:textId="77777777" w:rsidR="001D04C2" w:rsidRPr="001D04C2" w:rsidRDefault="001D04C2" w:rsidP="00122157">
      <w:pPr>
        <w:spacing w:after="0"/>
      </w:pPr>
    </w:p>
    <w:p w14:paraId="0E7D5FDD" w14:textId="230BE723" w:rsidR="00182353" w:rsidRDefault="00182353" w:rsidP="00122157">
      <w:pPr>
        <w:pStyle w:val="Default"/>
        <w:spacing w:line="360" w:lineRule="auto"/>
        <w:ind w:firstLine="708"/>
        <w:jc w:val="both"/>
        <w:rPr>
          <w:color w:val="auto"/>
        </w:rPr>
      </w:pPr>
      <w:r>
        <w:rPr>
          <w:color w:val="auto"/>
        </w:rPr>
        <w:t xml:space="preserve">Em relação as arvores do município, só foi levantado no quantitativo as arvores de médio e grande porte; o local de quantitativo está descrito na tabela 1. </w:t>
      </w:r>
    </w:p>
    <w:p w14:paraId="1AAEE702" w14:textId="77777777" w:rsidR="004A4CCD" w:rsidRDefault="004A4CCD" w:rsidP="00122157">
      <w:pPr>
        <w:pStyle w:val="Default"/>
        <w:spacing w:line="360" w:lineRule="auto"/>
        <w:ind w:firstLine="708"/>
        <w:jc w:val="both"/>
        <w:rPr>
          <w:color w:val="auto"/>
        </w:rPr>
      </w:pPr>
    </w:p>
    <w:p w14:paraId="7AD3605F" w14:textId="77777777" w:rsidR="00182353" w:rsidRDefault="00182353" w:rsidP="00122157">
      <w:pPr>
        <w:pStyle w:val="Default"/>
        <w:spacing w:line="360" w:lineRule="auto"/>
        <w:jc w:val="center"/>
        <w:rPr>
          <w:color w:val="auto"/>
        </w:rPr>
      </w:pPr>
      <w:r w:rsidRPr="00B8001B">
        <w:rPr>
          <w:b/>
          <w:bCs/>
          <w:color w:val="auto"/>
        </w:rPr>
        <w:t>Tabela 1 –</w:t>
      </w:r>
      <w:r>
        <w:rPr>
          <w:color w:val="auto"/>
        </w:rPr>
        <w:t xml:space="preserve"> Quantitativo aproximado de arvores</w:t>
      </w:r>
    </w:p>
    <w:tbl>
      <w:tblPr>
        <w:tblStyle w:val="Tabelacomgrade"/>
        <w:tblW w:w="0" w:type="auto"/>
        <w:jc w:val="center"/>
        <w:tblLook w:val="04A0" w:firstRow="1" w:lastRow="0" w:firstColumn="1" w:lastColumn="0" w:noHBand="0" w:noVBand="1"/>
      </w:tblPr>
      <w:tblGrid>
        <w:gridCol w:w="1123"/>
        <w:gridCol w:w="4820"/>
        <w:gridCol w:w="1537"/>
        <w:gridCol w:w="1400"/>
      </w:tblGrid>
      <w:tr w:rsidR="00182353" w:rsidRPr="00C02B7E" w14:paraId="3E01743C" w14:textId="77777777" w:rsidTr="00BF26D8">
        <w:trPr>
          <w:trHeight w:val="390"/>
          <w:jc w:val="center"/>
        </w:trPr>
        <w:tc>
          <w:tcPr>
            <w:tcW w:w="1123" w:type="dxa"/>
            <w:shd w:val="clear" w:color="auto" w:fill="8EAADB" w:themeFill="accent1" w:themeFillTint="99"/>
            <w:vAlign w:val="center"/>
          </w:tcPr>
          <w:p w14:paraId="1A251A78"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color w:val="000000"/>
                <w:sz w:val="24"/>
                <w:szCs w:val="24"/>
              </w:rPr>
              <w:t>Numero</w:t>
            </w:r>
          </w:p>
        </w:tc>
        <w:tc>
          <w:tcPr>
            <w:tcW w:w="4820" w:type="dxa"/>
            <w:shd w:val="clear" w:color="auto" w:fill="8EAADB" w:themeFill="accent1" w:themeFillTint="99"/>
            <w:vAlign w:val="center"/>
            <w:hideMark/>
          </w:tcPr>
          <w:p w14:paraId="1C752E1C"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sz w:val="24"/>
                <w:szCs w:val="24"/>
              </w:rPr>
              <w:t>Nome das ruas</w:t>
            </w:r>
          </w:p>
        </w:tc>
        <w:tc>
          <w:tcPr>
            <w:tcW w:w="1537" w:type="dxa"/>
            <w:shd w:val="clear" w:color="auto" w:fill="8EAADB" w:themeFill="accent1" w:themeFillTint="99"/>
            <w:vAlign w:val="center"/>
            <w:hideMark/>
          </w:tcPr>
          <w:p w14:paraId="5676AAB5"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sz w:val="24"/>
                <w:szCs w:val="24"/>
              </w:rPr>
              <w:t>Quantidade arvores</w:t>
            </w:r>
          </w:p>
        </w:tc>
        <w:tc>
          <w:tcPr>
            <w:tcW w:w="1400" w:type="dxa"/>
            <w:shd w:val="clear" w:color="auto" w:fill="8EAADB" w:themeFill="accent1" w:themeFillTint="99"/>
            <w:vAlign w:val="center"/>
            <w:hideMark/>
          </w:tcPr>
          <w:p w14:paraId="217FC6FC" w14:textId="77777777" w:rsidR="00182353" w:rsidRPr="00971266" w:rsidRDefault="00182353" w:rsidP="00971266">
            <w:pPr>
              <w:jc w:val="center"/>
              <w:rPr>
                <w:rFonts w:ascii="Arial" w:hAnsi="Arial" w:cs="Arial"/>
                <w:b/>
                <w:bCs/>
                <w:sz w:val="24"/>
                <w:szCs w:val="24"/>
              </w:rPr>
            </w:pPr>
            <w:r w:rsidRPr="00971266">
              <w:rPr>
                <w:rFonts w:ascii="Arial" w:hAnsi="Arial" w:cs="Arial"/>
                <w:b/>
                <w:bCs/>
                <w:sz w:val="24"/>
                <w:szCs w:val="24"/>
              </w:rPr>
              <w:t>Quant. de coqueiros</w:t>
            </w:r>
          </w:p>
        </w:tc>
      </w:tr>
      <w:tr w:rsidR="00182353" w:rsidRPr="00C02B7E" w14:paraId="4C967DE1" w14:textId="77777777" w:rsidTr="00971266">
        <w:trPr>
          <w:trHeight w:val="297"/>
          <w:jc w:val="center"/>
        </w:trPr>
        <w:tc>
          <w:tcPr>
            <w:tcW w:w="1123" w:type="dxa"/>
            <w:shd w:val="clear" w:color="auto" w:fill="B4C6E7" w:themeFill="accent1" w:themeFillTint="66"/>
            <w:vAlign w:val="center"/>
          </w:tcPr>
          <w:p w14:paraId="58D4EE99"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color w:val="000000"/>
                <w:sz w:val="24"/>
                <w:szCs w:val="24"/>
              </w:rPr>
              <w:t>1</w:t>
            </w:r>
          </w:p>
        </w:tc>
        <w:tc>
          <w:tcPr>
            <w:tcW w:w="7757" w:type="dxa"/>
            <w:gridSpan w:val="3"/>
            <w:shd w:val="clear" w:color="auto" w:fill="B4C6E7" w:themeFill="accent1" w:themeFillTint="66"/>
            <w:vAlign w:val="center"/>
            <w:hideMark/>
          </w:tcPr>
          <w:p w14:paraId="7BD24463"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b/>
                <w:bCs/>
                <w:sz w:val="24"/>
                <w:szCs w:val="24"/>
              </w:rPr>
              <w:t>Selvíria</w:t>
            </w:r>
          </w:p>
        </w:tc>
      </w:tr>
      <w:tr w:rsidR="00182353" w:rsidRPr="00C02B7E" w14:paraId="4B896D87" w14:textId="77777777" w:rsidTr="00971266">
        <w:trPr>
          <w:trHeight w:val="232"/>
          <w:jc w:val="center"/>
        </w:trPr>
        <w:tc>
          <w:tcPr>
            <w:tcW w:w="1123" w:type="dxa"/>
            <w:vAlign w:val="bottom"/>
          </w:tcPr>
          <w:p w14:paraId="4467FA9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w:t>
            </w:r>
          </w:p>
        </w:tc>
        <w:tc>
          <w:tcPr>
            <w:tcW w:w="4820" w:type="dxa"/>
            <w:vAlign w:val="center"/>
            <w:hideMark/>
          </w:tcPr>
          <w:p w14:paraId="6404D17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Acir Rezende</w:t>
            </w:r>
          </w:p>
        </w:tc>
        <w:tc>
          <w:tcPr>
            <w:tcW w:w="1537" w:type="dxa"/>
            <w:vAlign w:val="center"/>
            <w:hideMark/>
          </w:tcPr>
          <w:p w14:paraId="27E38F1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23</w:t>
            </w:r>
          </w:p>
        </w:tc>
        <w:tc>
          <w:tcPr>
            <w:tcW w:w="1400" w:type="dxa"/>
            <w:vMerge w:val="restart"/>
            <w:vAlign w:val="center"/>
            <w:hideMark/>
          </w:tcPr>
          <w:p w14:paraId="5FF4C07D" w14:textId="77777777" w:rsidR="00182353" w:rsidRPr="00971266" w:rsidRDefault="00182353" w:rsidP="00971266">
            <w:pPr>
              <w:spacing w:line="240" w:lineRule="auto"/>
              <w:jc w:val="center"/>
              <w:rPr>
                <w:rFonts w:ascii="Arial" w:hAnsi="Arial" w:cs="Arial"/>
                <w:sz w:val="24"/>
                <w:szCs w:val="24"/>
              </w:rPr>
            </w:pPr>
          </w:p>
        </w:tc>
      </w:tr>
      <w:tr w:rsidR="00182353" w:rsidRPr="00C02B7E" w14:paraId="6750D8B3" w14:textId="77777777" w:rsidTr="00BF26D8">
        <w:trPr>
          <w:trHeight w:val="356"/>
          <w:jc w:val="center"/>
        </w:trPr>
        <w:tc>
          <w:tcPr>
            <w:tcW w:w="1123" w:type="dxa"/>
            <w:vAlign w:val="center"/>
          </w:tcPr>
          <w:p w14:paraId="723BA00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w:t>
            </w:r>
          </w:p>
        </w:tc>
        <w:tc>
          <w:tcPr>
            <w:tcW w:w="4820" w:type="dxa"/>
            <w:vAlign w:val="center"/>
            <w:hideMark/>
          </w:tcPr>
          <w:p w14:paraId="7476C0B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Camargo Correa</w:t>
            </w:r>
          </w:p>
        </w:tc>
        <w:tc>
          <w:tcPr>
            <w:tcW w:w="1537" w:type="dxa"/>
            <w:vAlign w:val="center"/>
            <w:hideMark/>
          </w:tcPr>
          <w:p w14:paraId="0ACB67A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27</w:t>
            </w:r>
          </w:p>
        </w:tc>
        <w:tc>
          <w:tcPr>
            <w:tcW w:w="1400" w:type="dxa"/>
            <w:vMerge/>
            <w:vAlign w:val="center"/>
            <w:hideMark/>
          </w:tcPr>
          <w:p w14:paraId="38531B73" w14:textId="77777777" w:rsidR="00182353" w:rsidRPr="00971266" w:rsidRDefault="00182353" w:rsidP="00971266">
            <w:pPr>
              <w:spacing w:line="240" w:lineRule="auto"/>
              <w:jc w:val="center"/>
              <w:rPr>
                <w:rFonts w:ascii="Arial" w:hAnsi="Arial" w:cs="Arial"/>
                <w:sz w:val="24"/>
                <w:szCs w:val="24"/>
              </w:rPr>
            </w:pPr>
          </w:p>
        </w:tc>
      </w:tr>
      <w:tr w:rsidR="00182353" w:rsidRPr="00C02B7E" w14:paraId="75041527" w14:textId="77777777" w:rsidTr="00BF26D8">
        <w:trPr>
          <w:trHeight w:val="315"/>
          <w:jc w:val="center"/>
        </w:trPr>
        <w:tc>
          <w:tcPr>
            <w:tcW w:w="1123" w:type="dxa"/>
            <w:vAlign w:val="center"/>
          </w:tcPr>
          <w:p w14:paraId="239647A3"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1.3</w:t>
            </w:r>
          </w:p>
        </w:tc>
        <w:tc>
          <w:tcPr>
            <w:tcW w:w="4820" w:type="dxa"/>
            <w:vAlign w:val="center"/>
            <w:hideMark/>
          </w:tcPr>
          <w:p w14:paraId="5746EE5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Capitão Celso Batista da Silva</w:t>
            </w:r>
          </w:p>
        </w:tc>
        <w:tc>
          <w:tcPr>
            <w:tcW w:w="1537" w:type="dxa"/>
            <w:vAlign w:val="center"/>
            <w:hideMark/>
          </w:tcPr>
          <w:p w14:paraId="5731527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186</w:t>
            </w:r>
          </w:p>
        </w:tc>
        <w:tc>
          <w:tcPr>
            <w:tcW w:w="1400" w:type="dxa"/>
            <w:vMerge/>
            <w:vAlign w:val="center"/>
            <w:hideMark/>
          </w:tcPr>
          <w:p w14:paraId="1A34C206" w14:textId="77777777" w:rsidR="00182353" w:rsidRPr="00971266" w:rsidRDefault="00182353" w:rsidP="00971266">
            <w:pPr>
              <w:spacing w:line="240" w:lineRule="auto"/>
              <w:jc w:val="center"/>
              <w:rPr>
                <w:rFonts w:ascii="Arial" w:hAnsi="Arial" w:cs="Arial"/>
                <w:sz w:val="24"/>
                <w:szCs w:val="24"/>
              </w:rPr>
            </w:pPr>
          </w:p>
        </w:tc>
      </w:tr>
      <w:tr w:rsidR="00182353" w:rsidRPr="00C02B7E" w14:paraId="63576212" w14:textId="77777777" w:rsidTr="00BF26D8">
        <w:trPr>
          <w:trHeight w:val="275"/>
          <w:jc w:val="center"/>
        </w:trPr>
        <w:tc>
          <w:tcPr>
            <w:tcW w:w="1123" w:type="dxa"/>
            <w:vAlign w:val="center"/>
          </w:tcPr>
          <w:p w14:paraId="38AC631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1.4</w:t>
            </w:r>
          </w:p>
        </w:tc>
        <w:tc>
          <w:tcPr>
            <w:tcW w:w="4820" w:type="dxa"/>
            <w:vAlign w:val="center"/>
            <w:hideMark/>
          </w:tcPr>
          <w:p w14:paraId="486349B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Avenida Jamil </w:t>
            </w:r>
            <w:proofErr w:type="spellStart"/>
            <w:r w:rsidRPr="00971266">
              <w:rPr>
                <w:rFonts w:ascii="Arial" w:hAnsi="Arial" w:cs="Arial"/>
                <w:sz w:val="24"/>
                <w:szCs w:val="24"/>
              </w:rPr>
              <w:t>Kauas</w:t>
            </w:r>
            <w:proofErr w:type="spellEnd"/>
          </w:p>
        </w:tc>
        <w:tc>
          <w:tcPr>
            <w:tcW w:w="1537" w:type="dxa"/>
            <w:vAlign w:val="center"/>
            <w:hideMark/>
          </w:tcPr>
          <w:p w14:paraId="2410E1A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109</w:t>
            </w:r>
          </w:p>
        </w:tc>
        <w:tc>
          <w:tcPr>
            <w:tcW w:w="1400" w:type="dxa"/>
            <w:vAlign w:val="center"/>
            <w:hideMark/>
          </w:tcPr>
          <w:p w14:paraId="36AE9A0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60</w:t>
            </w:r>
          </w:p>
        </w:tc>
      </w:tr>
      <w:tr w:rsidR="00182353" w:rsidRPr="00C02B7E" w14:paraId="3E749276" w14:textId="77777777" w:rsidTr="00BF26D8">
        <w:trPr>
          <w:trHeight w:val="265"/>
          <w:jc w:val="center"/>
        </w:trPr>
        <w:tc>
          <w:tcPr>
            <w:tcW w:w="1123" w:type="dxa"/>
            <w:vAlign w:val="center"/>
          </w:tcPr>
          <w:p w14:paraId="2A5A257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1.5</w:t>
            </w:r>
          </w:p>
        </w:tc>
        <w:tc>
          <w:tcPr>
            <w:tcW w:w="4820" w:type="dxa"/>
            <w:vAlign w:val="center"/>
            <w:hideMark/>
          </w:tcPr>
          <w:p w14:paraId="5F5CAA76"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João Selvirio de Souza</w:t>
            </w:r>
          </w:p>
        </w:tc>
        <w:tc>
          <w:tcPr>
            <w:tcW w:w="1537" w:type="dxa"/>
            <w:vAlign w:val="center"/>
            <w:hideMark/>
          </w:tcPr>
          <w:p w14:paraId="0104555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142</w:t>
            </w:r>
          </w:p>
        </w:tc>
        <w:tc>
          <w:tcPr>
            <w:tcW w:w="1400" w:type="dxa"/>
            <w:vMerge w:val="restart"/>
            <w:vAlign w:val="center"/>
            <w:hideMark/>
          </w:tcPr>
          <w:p w14:paraId="1E4B0110" w14:textId="77777777" w:rsidR="00182353" w:rsidRPr="00971266" w:rsidRDefault="00182353" w:rsidP="00971266">
            <w:pPr>
              <w:spacing w:line="240" w:lineRule="auto"/>
              <w:jc w:val="center"/>
              <w:rPr>
                <w:rFonts w:ascii="Arial" w:hAnsi="Arial" w:cs="Arial"/>
                <w:sz w:val="24"/>
                <w:szCs w:val="24"/>
              </w:rPr>
            </w:pPr>
          </w:p>
        </w:tc>
      </w:tr>
      <w:tr w:rsidR="00182353" w:rsidRPr="00C02B7E" w14:paraId="74550F85" w14:textId="77777777" w:rsidTr="00BF26D8">
        <w:trPr>
          <w:trHeight w:val="600"/>
          <w:jc w:val="center"/>
        </w:trPr>
        <w:tc>
          <w:tcPr>
            <w:tcW w:w="1123" w:type="dxa"/>
            <w:vAlign w:val="center"/>
          </w:tcPr>
          <w:p w14:paraId="1923A16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1.6</w:t>
            </w:r>
          </w:p>
        </w:tc>
        <w:tc>
          <w:tcPr>
            <w:tcW w:w="4820" w:type="dxa"/>
            <w:vAlign w:val="center"/>
            <w:hideMark/>
          </w:tcPr>
          <w:p w14:paraId="06F4D1F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Avenida Professora </w:t>
            </w:r>
            <w:proofErr w:type="spellStart"/>
            <w:r w:rsidRPr="00971266">
              <w:rPr>
                <w:rFonts w:ascii="Arial" w:hAnsi="Arial" w:cs="Arial"/>
                <w:sz w:val="24"/>
                <w:szCs w:val="24"/>
              </w:rPr>
              <w:t>Marilucia</w:t>
            </w:r>
            <w:proofErr w:type="spellEnd"/>
            <w:r w:rsidRPr="00971266">
              <w:rPr>
                <w:rFonts w:ascii="Arial" w:hAnsi="Arial" w:cs="Arial"/>
                <w:sz w:val="24"/>
                <w:szCs w:val="24"/>
              </w:rPr>
              <w:t xml:space="preserve"> Rosa Torres </w:t>
            </w:r>
            <w:proofErr w:type="spellStart"/>
            <w:r w:rsidRPr="00971266">
              <w:rPr>
                <w:rFonts w:ascii="Arial" w:hAnsi="Arial" w:cs="Arial"/>
                <w:sz w:val="24"/>
                <w:szCs w:val="24"/>
              </w:rPr>
              <w:t>Lalucie</w:t>
            </w:r>
            <w:proofErr w:type="spellEnd"/>
            <w:r w:rsidRPr="00971266">
              <w:rPr>
                <w:rFonts w:ascii="Arial" w:hAnsi="Arial" w:cs="Arial"/>
                <w:sz w:val="24"/>
                <w:szCs w:val="24"/>
              </w:rPr>
              <w:t xml:space="preserve"> (Antiga av. </w:t>
            </w:r>
            <w:proofErr w:type="spellStart"/>
            <w:r w:rsidRPr="00971266">
              <w:rPr>
                <w:rFonts w:ascii="Arial" w:hAnsi="Arial" w:cs="Arial"/>
                <w:sz w:val="24"/>
                <w:szCs w:val="24"/>
              </w:rPr>
              <w:t>Goias</w:t>
            </w:r>
            <w:proofErr w:type="spellEnd"/>
            <w:r w:rsidRPr="00971266">
              <w:rPr>
                <w:rFonts w:ascii="Arial" w:hAnsi="Arial" w:cs="Arial"/>
                <w:sz w:val="24"/>
                <w:szCs w:val="24"/>
              </w:rPr>
              <w:t>)</w:t>
            </w:r>
          </w:p>
        </w:tc>
        <w:tc>
          <w:tcPr>
            <w:tcW w:w="1537" w:type="dxa"/>
            <w:vAlign w:val="center"/>
            <w:hideMark/>
          </w:tcPr>
          <w:p w14:paraId="7928359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69</w:t>
            </w:r>
          </w:p>
        </w:tc>
        <w:tc>
          <w:tcPr>
            <w:tcW w:w="1400" w:type="dxa"/>
            <w:vMerge/>
            <w:vAlign w:val="center"/>
            <w:hideMark/>
          </w:tcPr>
          <w:p w14:paraId="169BDC09" w14:textId="77777777" w:rsidR="00182353" w:rsidRPr="00971266" w:rsidRDefault="00182353" w:rsidP="00971266">
            <w:pPr>
              <w:jc w:val="center"/>
              <w:rPr>
                <w:rFonts w:ascii="Arial" w:hAnsi="Arial" w:cs="Arial"/>
                <w:sz w:val="24"/>
                <w:szCs w:val="24"/>
              </w:rPr>
            </w:pPr>
          </w:p>
        </w:tc>
      </w:tr>
      <w:tr w:rsidR="00182353" w:rsidRPr="00C02B7E" w14:paraId="75D2FFAE" w14:textId="77777777" w:rsidTr="00BF26D8">
        <w:trPr>
          <w:trHeight w:val="300"/>
          <w:jc w:val="center"/>
        </w:trPr>
        <w:tc>
          <w:tcPr>
            <w:tcW w:w="1123" w:type="dxa"/>
            <w:vAlign w:val="center"/>
          </w:tcPr>
          <w:p w14:paraId="7E4161B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1.7</w:t>
            </w:r>
          </w:p>
        </w:tc>
        <w:tc>
          <w:tcPr>
            <w:tcW w:w="4820" w:type="dxa"/>
            <w:vAlign w:val="center"/>
            <w:hideMark/>
          </w:tcPr>
          <w:p w14:paraId="2D4F9CC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Rotary Club</w:t>
            </w:r>
          </w:p>
        </w:tc>
        <w:tc>
          <w:tcPr>
            <w:tcW w:w="1537" w:type="dxa"/>
            <w:vAlign w:val="center"/>
            <w:hideMark/>
          </w:tcPr>
          <w:p w14:paraId="623D4CC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42</w:t>
            </w:r>
          </w:p>
        </w:tc>
        <w:tc>
          <w:tcPr>
            <w:tcW w:w="1400" w:type="dxa"/>
            <w:vMerge/>
            <w:vAlign w:val="center"/>
            <w:hideMark/>
          </w:tcPr>
          <w:p w14:paraId="64B7AF75" w14:textId="77777777" w:rsidR="00182353" w:rsidRPr="00971266" w:rsidRDefault="00182353" w:rsidP="00971266">
            <w:pPr>
              <w:jc w:val="center"/>
              <w:rPr>
                <w:rFonts w:ascii="Arial" w:hAnsi="Arial" w:cs="Arial"/>
                <w:sz w:val="24"/>
                <w:szCs w:val="24"/>
              </w:rPr>
            </w:pPr>
          </w:p>
        </w:tc>
      </w:tr>
      <w:tr w:rsidR="00182353" w:rsidRPr="00C02B7E" w14:paraId="7EC5C88F" w14:textId="77777777" w:rsidTr="00BF26D8">
        <w:trPr>
          <w:trHeight w:val="300"/>
          <w:jc w:val="center"/>
        </w:trPr>
        <w:tc>
          <w:tcPr>
            <w:tcW w:w="1123" w:type="dxa"/>
            <w:vAlign w:val="center"/>
          </w:tcPr>
          <w:p w14:paraId="3AA7B0C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1.8</w:t>
            </w:r>
          </w:p>
        </w:tc>
        <w:tc>
          <w:tcPr>
            <w:tcW w:w="4820" w:type="dxa"/>
            <w:vAlign w:val="center"/>
            <w:hideMark/>
          </w:tcPr>
          <w:p w14:paraId="4E363BE1"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Projetada Esteves Barbosa de Almeida</w:t>
            </w:r>
          </w:p>
        </w:tc>
        <w:tc>
          <w:tcPr>
            <w:tcW w:w="1537" w:type="dxa"/>
            <w:vAlign w:val="center"/>
            <w:hideMark/>
          </w:tcPr>
          <w:p w14:paraId="11A4024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60</w:t>
            </w:r>
          </w:p>
        </w:tc>
        <w:tc>
          <w:tcPr>
            <w:tcW w:w="1400" w:type="dxa"/>
            <w:vMerge/>
            <w:vAlign w:val="center"/>
            <w:hideMark/>
          </w:tcPr>
          <w:p w14:paraId="5BF91C76" w14:textId="77777777" w:rsidR="00182353" w:rsidRPr="00971266" w:rsidRDefault="00182353" w:rsidP="00971266">
            <w:pPr>
              <w:jc w:val="center"/>
              <w:rPr>
                <w:rFonts w:ascii="Arial" w:hAnsi="Arial" w:cs="Arial"/>
                <w:sz w:val="24"/>
                <w:szCs w:val="24"/>
              </w:rPr>
            </w:pPr>
          </w:p>
        </w:tc>
      </w:tr>
      <w:tr w:rsidR="00182353" w:rsidRPr="00C02B7E" w14:paraId="2846BEFB" w14:textId="77777777" w:rsidTr="00BF26D8">
        <w:trPr>
          <w:trHeight w:val="300"/>
          <w:jc w:val="center"/>
        </w:trPr>
        <w:tc>
          <w:tcPr>
            <w:tcW w:w="1123" w:type="dxa"/>
            <w:vAlign w:val="center"/>
          </w:tcPr>
          <w:p w14:paraId="04AC132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1.9</w:t>
            </w:r>
          </w:p>
        </w:tc>
        <w:tc>
          <w:tcPr>
            <w:tcW w:w="4820" w:type="dxa"/>
            <w:vAlign w:val="center"/>
            <w:hideMark/>
          </w:tcPr>
          <w:p w14:paraId="5867AD16"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12 de Maio</w:t>
            </w:r>
          </w:p>
        </w:tc>
        <w:tc>
          <w:tcPr>
            <w:tcW w:w="1537" w:type="dxa"/>
            <w:vAlign w:val="center"/>
            <w:hideMark/>
          </w:tcPr>
          <w:p w14:paraId="1C6810B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84</w:t>
            </w:r>
          </w:p>
        </w:tc>
        <w:tc>
          <w:tcPr>
            <w:tcW w:w="1400" w:type="dxa"/>
            <w:vMerge/>
            <w:vAlign w:val="center"/>
            <w:hideMark/>
          </w:tcPr>
          <w:p w14:paraId="5F570424" w14:textId="77777777" w:rsidR="00182353" w:rsidRPr="00971266" w:rsidRDefault="00182353" w:rsidP="00971266">
            <w:pPr>
              <w:jc w:val="center"/>
              <w:rPr>
                <w:rFonts w:ascii="Arial" w:hAnsi="Arial" w:cs="Arial"/>
                <w:sz w:val="24"/>
                <w:szCs w:val="24"/>
              </w:rPr>
            </w:pPr>
          </w:p>
        </w:tc>
      </w:tr>
      <w:tr w:rsidR="00182353" w:rsidRPr="00C02B7E" w14:paraId="613E4080" w14:textId="77777777" w:rsidTr="00BF26D8">
        <w:trPr>
          <w:trHeight w:val="300"/>
          <w:jc w:val="center"/>
        </w:trPr>
        <w:tc>
          <w:tcPr>
            <w:tcW w:w="1123" w:type="dxa"/>
            <w:vAlign w:val="center"/>
          </w:tcPr>
          <w:p w14:paraId="3D197E3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1.10</w:t>
            </w:r>
          </w:p>
        </w:tc>
        <w:tc>
          <w:tcPr>
            <w:tcW w:w="4820" w:type="dxa"/>
            <w:vAlign w:val="center"/>
            <w:hideMark/>
          </w:tcPr>
          <w:p w14:paraId="160C1EC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24 de Junho</w:t>
            </w:r>
          </w:p>
        </w:tc>
        <w:tc>
          <w:tcPr>
            <w:tcW w:w="1537" w:type="dxa"/>
            <w:vAlign w:val="center"/>
            <w:hideMark/>
          </w:tcPr>
          <w:p w14:paraId="6A05C2D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129</w:t>
            </w:r>
          </w:p>
        </w:tc>
        <w:tc>
          <w:tcPr>
            <w:tcW w:w="1400" w:type="dxa"/>
            <w:vMerge/>
            <w:vAlign w:val="center"/>
            <w:hideMark/>
          </w:tcPr>
          <w:p w14:paraId="7A105FF5" w14:textId="77777777" w:rsidR="00182353" w:rsidRPr="00971266" w:rsidRDefault="00182353" w:rsidP="00971266">
            <w:pPr>
              <w:jc w:val="center"/>
              <w:rPr>
                <w:rFonts w:ascii="Arial" w:hAnsi="Arial" w:cs="Arial"/>
                <w:sz w:val="24"/>
                <w:szCs w:val="24"/>
              </w:rPr>
            </w:pPr>
          </w:p>
        </w:tc>
      </w:tr>
      <w:tr w:rsidR="00182353" w:rsidRPr="00C02B7E" w14:paraId="63EB8F94" w14:textId="77777777" w:rsidTr="00BF26D8">
        <w:trPr>
          <w:trHeight w:val="300"/>
          <w:jc w:val="center"/>
        </w:trPr>
        <w:tc>
          <w:tcPr>
            <w:tcW w:w="1123" w:type="dxa"/>
            <w:vAlign w:val="center"/>
          </w:tcPr>
          <w:p w14:paraId="2C3D4A2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1.11</w:t>
            </w:r>
          </w:p>
        </w:tc>
        <w:tc>
          <w:tcPr>
            <w:tcW w:w="4820" w:type="dxa"/>
            <w:vAlign w:val="center"/>
            <w:hideMark/>
          </w:tcPr>
          <w:p w14:paraId="4652002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Afonso Garcia Moreira</w:t>
            </w:r>
          </w:p>
        </w:tc>
        <w:tc>
          <w:tcPr>
            <w:tcW w:w="1537" w:type="dxa"/>
            <w:vAlign w:val="center"/>
            <w:hideMark/>
          </w:tcPr>
          <w:p w14:paraId="52DD818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61</w:t>
            </w:r>
          </w:p>
        </w:tc>
        <w:tc>
          <w:tcPr>
            <w:tcW w:w="1400" w:type="dxa"/>
            <w:vMerge/>
            <w:vAlign w:val="center"/>
            <w:hideMark/>
          </w:tcPr>
          <w:p w14:paraId="16C0222B" w14:textId="77777777" w:rsidR="00182353" w:rsidRPr="00971266" w:rsidRDefault="00182353" w:rsidP="00971266">
            <w:pPr>
              <w:jc w:val="center"/>
              <w:rPr>
                <w:rFonts w:ascii="Arial" w:hAnsi="Arial" w:cs="Arial"/>
                <w:sz w:val="24"/>
                <w:szCs w:val="24"/>
              </w:rPr>
            </w:pPr>
          </w:p>
        </w:tc>
      </w:tr>
      <w:tr w:rsidR="00182353" w:rsidRPr="00C02B7E" w14:paraId="43967A91" w14:textId="77777777" w:rsidTr="00BF26D8">
        <w:trPr>
          <w:trHeight w:val="300"/>
          <w:jc w:val="center"/>
        </w:trPr>
        <w:tc>
          <w:tcPr>
            <w:tcW w:w="1123" w:type="dxa"/>
            <w:vAlign w:val="center"/>
          </w:tcPr>
          <w:p w14:paraId="5EF0174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1.12</w:t>
            </w:r>
          </w:p>
        </w:tc>
        <w:tc>
          <w:tcPr>
            <w:tcW w:w="4820" w:type="dxa"/>
            <w:vAlign w:val="center"/>
            <w:hideMark/>
          </w:tcPr>
          <w:p w14:paraId="3BBACC73"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Aldo de Queiroz</w:t>
            </w:r>
          </w:p>
        </w:tc>
        <w:tc>
          <w:tcPr>
            <w:tcW w:w="1537" w:type="dxa"/>
            <w:vAlign w:val="center"/>
            <w:hideMark/>
          </w:tcPr>
          <w:p w14:paraId="08422BB3"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40</w:t>
            </w:r>
          </w:p>
        </w:tc>
        <w:tc>
          <w:tcPr>
            <w:tcW w:w="1400" w:type="dxa"/>
            <w:vMerge/>
            <w:vAlign w:val="center"/>
            <w:hideMark/>
          </w:tcPr>
          <w:p w14:paraId="6D933649" w14:textId="77777777" w:rsidR="00182353" w:rsidRPr="00971266" w:rsidRDefault="00182353" w:rsidP="00971266">
            <w:pPr>
              <w:jc w:val="center"/>
              <w:rPr>
                <w:rFonts w:ascii="Arial" w:hAnsi="Arial" w:cs="Arial"/>
                <w:sz w:val="24"/>
                <w:szCs w:val="24"/>
              </w:rPr>
            </w:pPr>
          </w:p>
        </w:tc>
      </w:tr>
      <w:tr w:rsidR="00182353" w:rsidRPr="00C02B7E" w14:paraId="51A6271C" w14:textId="77777777" w:rsidTr="00BF26D8">
        <w:trPr>
          <w:trHeight w:val="300"/>
          <w:jc w:val="center"/>
        </w:trPr>
        <w:tc>
          <w:tcPr>
            <w:tcW w:w="1123" w:type="dxa"/>
            <w:vAlign w:val="center"/>
          </w:tcPr>
          <w:p w14:paraId="7EE8E3D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1.13</w:t>
            </w:r>
          </w:p>
        </w:tc>
        <w:tc>
          <w:tcPr>
            <w:tcW w:w="4820" w:type="dxa"/>
            <w:vAlign w:val="center"/>
            <w:hideMark/>
          </w:tcPr>
          <w:p w14:paraId="4778AC4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Antônio Jose da Silva</w:t>
            </w:r>
          </w:p>
        </w:tc>
        <w:tc>
          <w:tcPr>
            <w:tcW w:w="1537" w:type="dxa"/>
            <w:vAlign w:val="center"/>
            <w:hideMark/>
          </w:tcPr>
          <w:p w14:paraId="7B761A9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40</w:t>
            </w:r>
          </w:p>
        </w:tc>
        <w:tc>
          <w:tcPr>
            <w:tcW w:w="1400" w:type="dxa"/>
            <w:vMerge/>
            <w:vAlign w:val="center"/>
            <w:hideMark/>
          </w:tcPr>
          <w:p w14:paraId="7CE7549E" w14:textId="77777777" w:rsidR="00182353" w:rsidRPr="00971266" w:rsidRDefault="00182353" w:rsidP="00971266">
            <w:pPr>
              <w:jc w:val="center"/>
              <w:rPr>
                <w:rFonts w:ascii="Arial" w:hAnsi="Arial" w:cs="Arial"/>
                <w:sz w:val="24"/>
                <w:szCs w:val="24"/>
              </w:rPr>
            </w:pPr>
          </w:p>
        </w:tc>
      </w:tr>
      <w:tr w:rsidR="00182353" w:rsidRPr="00C02B7E" w14:paraId="1C920CFA" w14:textId="77777777" w:rsidTr="00BF26D8">
        <w:trPr>
          <w:trHeight w:val="300"/>
          <w:jc w:val="center"/>
        </w:trPr>
        <w:tc>
          <w:tcPr>
            <w:tcW w:w="1123" w:type="dxa"/>
            <w:vAlign w:val="center"/>
          </w:tcPr>
          <w:p w14:paraId="6E3744C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1.14</w:t>
            </w:r>
          </w:p>
        </w:tc>
        <w:tc>
          <w:tcPr>
            <w:tcW w:w="4820" w:type="dxa"/>
            <w:vAlign w:val="center"/>
            <w:hideMark/>
          </w:tcPr>
          <w:p w14:paraId="595727F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Antônio Luiz de Brito</w:t>
            </w:r>
          </w:p>
        </w:tc>
        <w:tc>
          <w:tcPr>
            <w:tcW w:w="1537" w:type="dxa"/>
            <w:vAlign w:val="center"/>
            <w:hideMark/>
          </w:tcPr>
          <w:p w14:paraId="7FA5114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48</w:t>
            </w:r>
          </w:p>
        </w:tc>
        <w:tc>
          <w:tcPr>
            <w:tcW w:w="1400" w:type="dxa"/>
            <w:vMerge/>
            <w:vAlign w:val="center"/>
            <w:hideMark/>
          </w:tcPr>
          <w:p w14:paraId="7A940BB5" w14:textId="77777777" w:rsidR="00182353" w:rsidRPr="00971266" w:rsidRDefault="00182353" w:rsidP="00971266">
            <w:pPr>
              <w:jc w:val="center"/>
              <w:rPr>
                <w:rFonts w:ascii="Arial" w:hAnsi="Arial" w:cs="Arial"/>
                <w:sz w:val="24"/>
                <w:szCs w:val="24"/>
              </w:rPr>
            </w:pPr>
          </w:p>
        </w:tc>
      </w:tr>
      <w:tr w:rsidR="00182353" w:rsidRPr="00C02B7E" w14:paraId="05A6A7A6" w14:textId="77777777" w:rsidTr="00BF26D8">
        <w:trPr>
          <w:trHeight w:val="300"/>
          <w:jc w:val="center"/>
        </w:trPr>
        <w:tc>
          <w:tcPr>
            <w:tcW w:w="1123" w:type="dxa"/>
            <w:vAlign w:val="center"/>
          </w:tcPr>
          <w:p w14:paraId="2A088DC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1.15</w:t>
            </w:r>
          </w:p>
        </w:tc>
        <w:tc>
          <w:tcPr>
            <w:tcW w:w="4820" w:type="dxa"/>
            <w:vAlign w:val="center"/>
            <w:hideMark/>
          </w:tcPr>
          <w:p w14:paraId="2534565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Aparecido Caetano (Forró)</w:t>
            </w:r>
          </w:p>
        </w:tc>
        <w:tc>
          <w:tcPr>
            <w:tcW w:w="1537" w:type="dxa"/>
            <w:vAlign w:val="center"/>
            <w:hideMark/>
          </w:tcPr>
          <w:p w14:paraId="63E1779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13</w:t>
            </w:r>
          </w:p>
        </w:tc>
        <w:tc>
          <w:tcPr>
            <w:tcW w:w="1400" w:type="dxa"/>
            <w:vMerge/>
            <w:vAlign w:val="center"/>
            <w:hideMark/>
          </w:tcPr>
          <w:p w14:paraId="5BB68F5C" w14:textId="77777777" w:rsidR="00182353" w:rsidRPr="00971266" w:rsidRDefault="00182353" w:rsidP="00971266">
            <w:pPr>
              <w:jc w:val="center"/>
              <w:rPr>
                <w:rFonts w:ascii="Arial" w:hAnsi="Arial" w:cs="Arial"/>
                <w:sz w:val="24"/>
                <w:szCs w:val="24"/>
              </w:rPr>
            </w:pPr>
          </w:p>
        </w:tc>
      </w:tr>
      <w:tr w:rsidR="00182353" w:rsidRPr="00C02B7E" w14:paraId="3024E754" w14:textId="77777777" w:rsidTr="00BF26D8">
        <w:trPr>
          <w:trHeight w:val="300"/>
          <w:jc w:val="center"/>
        </w:trPr>
        <w:tc>
          <w:tcPr>
            <w:tcW w:w="1123" w:type="dxa"/>
            <w:vAlign w:val="center"/>
          </w:tcPr>
          <w:p w14:paraId="657A3C0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1.16</w:t>
            </w:r>
          </w:p>
        </w:tc>
        <w:tc>
          <w:tcPr>
            <w:tcW w:w="4820" w:type="dxa"/>
            <w:vAlign w:val="center"/>
            <w:hideMark/>
          </w:tcPr>
          <w:p w14:paraId="1D5CF51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Carolina da Cruz Prates</w:t>
            </w:r>
          </w:p>
        </w:tc>
        <w:tc>
          <w:tcPr>
            <w:tcW w:w="1537" w:type="dxa"/>
            <w:vAlign w:val="center"/>
            <w:hideMark/>
          </w:tcPr>
          <w:p w14:paraId="123431F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39</w:t>
            </w:r>
          </w:p>
        </w:tc>
        <w:tc>
          <w:tcPr>
            <w:tcW w:w="1400" w:type="dxa"/>
            <w:vMerge/>
            <w:vAlign w:val="center"/>
            <w:hideMark/>
          </w:tcPr>
          <w:p w14:paraId="776D1E00" w14:textId="77777777" w:rsidR="00182353" w:rsidRPr="00971266" w:rsidRDefault="00182353" w:rsidP="00971266">
            <w:pPr>
              <w:jc w:val="center"/>
              <w:rPr>
                <w:rFonts w:ascii="Arial" w:hAnsi="Arial" w:cs="Arial"/>
                <w:sz w:val="24"/>
                <w:szCs w:val="24"/>
              </w:rPr>
            </w:pPr>
          </w:p>
        </w:tc>
      </w:tr>
      <w:tr w:rsidR="00182353" w:rsidRPr="00C02B7E" w14:paraId="7F2ADD7A" w14:textId="77777777" w:rsidTr="00BF26D8">
        <w:trPr>
          <w:trHeight w:val="300"/>
          <w:jc w:val="center"/>
        </w:trPr>
        <w:tc>
          <w:tcPr>
            <w:tcW w:w="1123" w:type="dxa"/>
            <w:vAlign w:val="center"/>
          </w:tcPr>
          <w:p w14:paraId="12CB48C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1.17</w:t>
            </w:r>
          </w:p>
        </w:tc>
        <w:tc>
          <w:tcPr>
            <w:tcW w:w="4820" w:type="dxa"/>
            <w:vAlign w:val="center"/>
            <w:hideMark/>
          </w:tcPr>
          <w:p w14:paraId="1BB3A3C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Gabriel Cassiano do Nascimento</w:t>
            </w:r>
          </w:p>
        </w:tc>
        <w:tc>
          <w:tcPr>
            <w:tcW w:w="1537" w:type="dxa"/>
            <w:vAlign w:val="center"/>
            <w:hideMark/>
          </w:tcPr>
          <w:p w14:paraId="559FE17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100</w:t>
            </w:r>
          </w:p>
        </w:tc>
        <w:tc>
          <w:tcPr>
            <w:tcW w:w="1400" w:type="dxa"/>
            <w:vMerge/>
            <w:vAlign w:val="center"/>
            <w:hideMark/>
          </w:tcPr>
          <w:p w14:paraId="71986A17" w14:textId="77777777" w:rsidR="00182353" w:rsidRPr="00971266" w:rsidRDefault="00182353" w:rsidP="00971266">
            <w:pPr>
              <w:jc w:val="center"/>
              <w:rPr>
                <w:rFonts w:ascii="Arial" w:hAnsi="Arial" w:cs="Arial"/>
                <w:sz w:val="24"/>
                <w:szCs w:val="24"/>
              </w:rPr>
            </w:pPr>
          </w:p>
        </w:tc>
      </w:tr>
      <w:tr w:rsidR="00182353" w:rsidRPr="00C02B7E" w14:paraId="1AD5C986" w14:textId="77777777" w:rsidTr="00BF26D8">
        <w:trPr>
          <w:trHeight w:val="300"/>
          <w:jc w:val="center"/>
        </w:trPr>
        <w:tc>
          <w:tcPr>
            <w:tcW w:w="1123" w:type="dxa"/>
            <w:vAlign w:val="center"/>
          </w:tcPr>
          <w:p w14:paraId="2A7F8B8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1.18</w:t>
            </w:r>
          </w:p>
        </w:tc>
        <w:tc>
          <w:tcPr>
            <w:tcW w:w="4820" w:type="dxa"/>
            <w:vAlign w:val="center"/>
            <w:hideMark/>
          </w:tcPr>
          <w:p w14:paraId="7A189DC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Irineu Fernandes Rodrigues</w:t>
            </w:r>
          </w:p>
        </w:tc>
        <w:tc>
          <w:tcPr>
            <w:tcW w:w="1537" w:type="dxa"/>
            <w:vAlign w:val="center"/>
            <w:hideMark/>
          </w:tcPr>
          <w:p w14:paraId="1D6985B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72</w:t>
            </w:r>
          </w:p>
        </w:tc>
        <w:tc>
          <w:tcPr>
            <w:tcW w:w="1400" w:type="dxa"/>
            <w:vMerge/>
            <w:vAlign w:val="center"/>
            <w:hideMark/>
          </w:tcPr>
          <w:p w14:paraId="743B1D09" w14:textId="77777777" w:rsidR="00182353" w:rsidRPr="00971266" w:rsidRDefault="00182353" w:rsidP="00971266">
            <w:pPr>
              <w:jc w:val="center"/>
              <w:rPr>
                <w:rFonts w:ascii="Arial" w:hAnsi="Arial" w:cs="Arial"/>
                <w:sz w:val="24"/>
                <w:szCs w:val="24"/>
              </w:rPr>
            </w:pPr>
          </w:p>
        </w:tc>
      </w:tr>
      <w:tr w:rsidR="00182353" w:rsidRPr="00C02B7E" w14:paraId="4F2A21EB" w14:textId="77777777" w:rsidTr="00BF26D8">
        <w:trPr>
          <w:trHeight w:val="300"/>
          <w:jc w:val="center"/>
        </w:trPr>
        <w:tc>
          <w:tcPr>
            <w:tcW w:w="1123" w:type="dxa"/>
            <w:vAlign w:val="center"/>
          </w:tcPr>
          <w:p w14:paraId="16A0D8D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1.19</w:t>
            </w:r>
          </w:p>
        </w:tc>
        <w:tc>
          <w:tcPr>
            <w:tcW w:w="4820" w:type="dxa"/>
            <w:vAlign w:val="center"/>
            <w:hideMark/>
          </w:tcPr>
          <w:p w14:paraId="33ABB50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Joaquim Diogo Filho</w:t>
            </w:r>
          </w:p>
        </w:tc>
        <w:tc>
          <w:tcPr>
            <w:tcW w:w="1537" w:type="dxa"/>
            <w:vAlign w:val="center"/>
            <w:hideMark/>
          </w:tcPr>
          <w:p w14:paraId="5D4CB03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72</w:t>
            </w:r>
          </w:p>
        </w:tc>
        <w:tc>
          <w:tcPr>
            <w:tcW w:w="1400" w:type="dxa"/>
            <w:vMerge/>
            <w:vAlign w:val="center"/>
            <w:hideMark/>
          </w:tcPr>
          <w:p w14:paraId="62115D03" w14:textId="77777777" w:rsidR="00182353" w:rsidRPr="00971266" w:rsidRDefault="00182353" w:rsidP="00971266">
            <w:pPr>
              <w:jc w:val="center"/>
              <w:rPr>
                <w:rFonts w:ascii="Arial" w:hAnsi="Arial" w:cs="Arial"/>
                <w:sz w:val="24"/>
                <w:szCs w:val="24"/>
              </w:rPr>
            </w:pPr>
          </w:p>
        </w:tc>
      </w:tr>
      <w:tr w:rsidR="00182353" w:rsidRPr="00C02B7E" w14:paraId="251ADB60" w14:textId="77777777" w:rsidTr="00BF26D8">
        <w:trPr>
          <w:trHeight w:val="300"/>
          <w:jc w:val="center"/>
        </w:trPr>
        <w:tc>
          <w:tcPr>
            <w:tcW w:w="1123" w:type="dxa"/>
            <w:vAlign w:val="center"/>
          </w:tcPr>
          <w:p w14:paraId="1E640871"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1.20</w:t>
            </w:r>
          </w:p>
        </w:tc>
        <w:tc>
          <w:tcPr>
            <w:tcW w:w="4820" w:type="dxa"/>
            <w:vAlign w:val="center"/>
            <w:hideMark/>
          </w:tcPr>
          <w:p w14:paraId="7EA4A93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Paulo Brandão</w:t>
            </w:r>
          </w:p>
        </w:tc>
        <w:tc>
          <w:tcPr>
            <w:tcW w:w="1537" w:type="dxa"/>
            <w:vAlign w:val="center"/>
            <w:hideMark/>
          </w:tcPr>
          <w:p w14:paraId="0DFDB9B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72</w:t>
            </w:r>
          </w:p>
        </w:tc>
        <w:tc>
          <w:tcPr>
            <w:tcW w:w="1400" w:type="dxa"/>
            <w:vMerge/>
            <w:vAlign w:val="center"/>
            <w:hideMark/>
          </w:tcPr>
          <w:p w14:paraId="59C9930A" w14:textId="77777777" w:rsidR="00182353" w:rsidRPr="00971266" w:rsidRDefault="00182353" w:rsidP="00971266">
            <w:pPr>
              <w:jc w:val="center"/>
              <w:rPr>
                <w:rFonts w:ascii="Arial" w:hAnsi="Arial" w:cs="Arial"/>
                <w:sz w:val="24"/>
                <w:szCs w:val="24"/>
              </w:rPr>
            </w:pPr>
          </w:p>
        </w:tc>
      </w:tr>
      <w:tr w:rsidR="00182353" w:rsidRPr="00C02B7E" w14:paraId="6F1ED46F" w14:textId="77777777" w:rsidTr="00BF26D8">
        <w:trPr>
          <w:trHeight w:val="300"/>
          <w:jc w:val="center"/>
        </w:trPr>
        <w:tc>
          <w:tcPr>
            <w:tcW w:w="1123" w:type="dxa"/>
            <w:vAlign w:val="center"/>
          </w:tcPr>
          <w:p w14:paraId="125EA53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1.21</w:t>
            </w:r>
          </w:p>
        </w:tc>
        <w:tc>
          <w:tcPr>
            <w:tcW w:w="4820" w:type="dxa"/>
            <w:vAlign w:val="center"/>
            <w:hideMark/>
          </w:tcPr>
          <w:p w14:paraId="53F47FA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Pedro Lopes</w:t>
            </w:r>
          </w:p>
        </w:tc>
        <w:tc>
          <w:tcPr>
            <w:tcW w:w="1537" w:type="dxa"/>
            <w:vAlign w:val="center"/>
            <w:hideMark/>
          </w:tcPr>
          <w:p w14:paraId="65D0FEC1"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10</w:t>
            </w:r>
          </w:p>
        </w:tc>
        <w:tc>
          <w:tcPr>
            <w:tcW w:w="1400" w:type="dxa"/>
            <w:vMerge/>
            <w:vAlign w:val="center"/>
            <w:hideMark/>
          </w:tcPr>
          <w:p w14:paraId="1DCA25F4" w14:textId="77777777" w:rsidR="00182353" w:rsidRPr="00971266" w:rsidRDefault="00182353" w:rsidP="00971266">
            <w:pPr>
              <w:jc w:val="center"/>
              <w:rPr>
                <w:rFonts w:ascii="Arial" w:hAnsi="Arial" w:cs="Arial"/>
                <w:sz w:val="24"/>
                <w:szCs w:val="24"/>
              </w:rPr>
            </w:pPr>
          </w:p>
        </w:tc>
      </w:tr>
      <w:tr w:rsidR="00182353" w:rsidRPr="00C02B7E" w14:paraId="3928E8AC" w14:textId="77777777" w:rsidTr="00BF26D8">
        <w:trPr>
          <w:trHeight w:val="300"/>
          <w:jc w:val="center"/>
        </w:trPr>
        <w:tc>
          <w:tcPr>
            <w:tcW w:w="1123" w:type="dxa"/>
            <w:vAlign w:val="center"/>
          </w:tcPr>
          <w:p w14:paraId="0CC89B8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1.22</w:t>
            </w:r>
          </w:p>
        </w:tc>
        <w:tc>
          <w:tcPr>
            <w:tcW w:w="4820" w:type="dxa"/>
            <w:vAlign w:val="center"/>
            <w:hideMark/>
          </w:tcPr>
          <w:p w14:paraId="0702CDB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Roberto Barraco</w:t>
            </w:r>
          </w:p>
        </w:tc>
        <w:tc>
          <w:tcPr>
            <w:tcW w:w="1537" w:type="dxa"/>
            <w:vAlign w:val="center"/>
            <w:hideMark/>
          </w:tcPr>
          <w:p w14:paraId="119B29F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86</w:t>
            </w:r>
          </w:p>
        </w:tc>
        <w:tc>
          <w:tcPr>
            <w:tcW w:w="1400" w:type="dxa"/>
            <w:vMerge/>
            <w:vAlign w:val="center"/>
            <w:hideMark/>
          </w:tcPr>
          <w:p w14:paraId="08A4E66F" w14:textId="77777777" w:rsidR="00182353" w:rsidRPr="00971266" w:rsidRDefault="00182353" w:rsidP="00971266">
            <w:pPr>
              <w:jc w:val="center"/>
              <w:rPr>
                <w:rFonts w:ascii="Arial" w:hAnsi="Arial" w:cs="Arial"/>
                <w:sz w:val="24"/>
                <w:szCs w:val="24"/>
              </w:rPr>
            </w:pPr>
          </w:p>
        </w:tc>
      </w:tr>
      <w:tr w:rsidR="00182353" w:rsidRPr="00C02B7E" w14:paraId="705B367D" w14:textId="77777777" w:rsidTr="00BF26D8">
        <w:trPr>
          <w:trHeight w:val="300"/>
          <w:jc w:val="center"/>
        </w:trPr>
        <w:tc>
          <w:tcPr>
            <w:tcW w:w="1123" w:type="dxa"/>
            <w:vAlign w:val="center"/>
          </w:tcPr>
          <w:p w14:paraId="7172D8B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lastRenderedPageBreak/>
              <w:t>1.23</w:t>
            </w:r>
          </w:p>
        </w:tc>
        <w:tc>
          <w:tcPr>
            <w:tcW w:w="4820" w:type="dxa"/>
            <w:vAlign w:val="center"/>
            <w:hideMark/>
          </w:tcPr>
          <w:p w14:paraId="5DF1A4B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Rui Barbosa</w:t>
            </w:r>
          </w:p>
        </w:tc>
        <w:tc>
          <w:tcPr>
            <w:tcW w:w="1537" w:type="dxa"/>
            <w:vAlign w:val="center"/>
            <w:hideMark/>
          </w:tcPr>
          <w:p w14:paraId="1A4933F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55</w:t>
            </w:r>
          </w:p>
        </w:tc>
        <w:tc>
          <w:tcPr>
            <w:tcW w:w="1400" w:type="dxa"/>
            <w:vMerge/>
            <w:vAlign w:val="center"/>
            <w:hideMark/>
          </w:tcPr>
          <w:p w14:paraId="055A32CB" w14:textId="77777777" w:rsidR="00182353" w:rsidRPr="00971266" w:rsidRDefault="00182353" w:rsidP="00971266">
            <w:pPr>
              <w:jc w:val="center"/>
              <w:rPr>
                <w:rFonts w:ascii="Arial" w:hAnsi="Arial" w:cs="Arial"/>
                <w:sz w:val="24"/>
                <w:szCs w:val="24"/>
              </w:rPr>
            </w:pPr>
          </w:p>
        </w:tc>
      </w:tr>
      <w:tr w:rsidR="00182353" w:rsidRPr="00C02B7E" w14:paraId="63CBBC70" w14:textId="77777777" w:rsidTr="00BF26D8">
        <w:trPr>
          <w:trHeight w:val="300"/>
          <w:jc w:val="center"/>
        </w:trPr>
        <w:tc>
          <w:tcPr>
            <w:tcW w:w="1123" w:type="dxa"/>
            <w:vAlign w:val="center"/>
          </w:tcPr>
          <w:p w14:paraId="764641B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1.24</w:t>
            </w:r>
          </w:p>
        </w:tc>
        <w:tc>
          <w:tcPr>
            <w:tcW w:w="4820" w:type="dxa"/>
            <w:vAlign w:val="center"/>
            <w:hideMark/>
          </w:tcPr>
          <w:p w14:paraId="0053B6F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Sebastião Teixeira Gomes</w:t>
            </w:r>
          </w:p>
        </w:tc>
        <w:tc>
          <w:tcPr>
            <w:tcW w:w="1537" w:type="dxa"/>
            <w:vAlign w:val="center"/>
            <w:hideMark/>
          </w:tcPr>
          <w:p w14:paraId="269EDF1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85</w:t>
            </w:r>
          </w:p>
        </w:tc>
        <w:tc>
          <w:tcPr>
            <w:tcW w:w="1400" w:type="dxa"/>
            <w:vMerge/>
            <w:vAlign w:val="center"/>
            <w:hideMark/>
          </w:tcPr>
          <w:p w14:paraId="37E192DB" w14:textId="77777777" w:rsidR="00182353" w:rsidRPr="00971266" w:rsidRDefault="00182353" w:rsidP="00971266">
            <w:pPr>
              <w:jc w:val="center"/>
              <w:rPr>
                <w:rFonts w:ascii="Arial" w:hAnsi="Arial" w:cs="Arial"/>
                <w:sz w:val="24"/>
                <w:szCs w:val="24"/>
              </w:rPr>
            </w:pPr>
          </w:p>
        </w:tc>
      </w:tr>
      <w:tr w:rsidR="00182353" w:rsidRPr="00C02B7E" w14:paraId="210A5DB8" w14:textId="77777777" w:rsidTr="00BF26D8">
        <w:trPr>
          <w:trHeight w:val="300"/>
          <w:jc w:val="center"/>
        </w:trPr>
        <w:tc>
          <w:tcPr>
            <w:tcW w:w="1123" w:type="dxa"/>
            <w:vAlign w:val="center"/>
          </w:tcPr>
          <w:p w14:paraId="1A090F93"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1.25</w:t>
            </w:r>
          </w:p>
        </w:tc>
        <w:tc>
          <w:tcPr>
            <w:tcW w:w="4820" w:type="dxa"/>
            <w:vAlign w:val="center"/>
            <w:hideMark/>
          </w:tcPr>
          <w:p w14:paraId="68A729A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Rua Vereador Adelmo </w:t>
            </w:r>
            <w:proofErr w:type="spellStart"/>
            <w:r w:rsidRPr="00971266">
              <w:rPr>
                <w:rFonts w:ascii="Arial" w:hAnsi="Arial" w:cs="Arial"/>
                <w:sz w:val="24"/>
                <w:szCs w:val="24"/>
              </w:rPr>
              <w:t>Zambom</w:t>
            </w:r>
            <w:proofErr w:type="spellEnd"/>
          </w:p>
        </w:tc>
        <w:tc>
          <w:tcPr>
            <w:tcW w:w="1537" w:type="dxa"/>
            <w:vAlign w:val="center"/>
            <w:hideMark/>
          </w:tcPr>
          <w:p w14:paraId="6FF6E9A6"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77</w:t>
            </w:r>
          </w:p>
        </w:tc>
        <w:tc>
          <w:tcPr>
            <w:tcW w:w="1400" w:type="dxa"/>
            <w:vMerge/>
            <w:vAlign w:val="center"/>
            <w:hideMark/>
          </w:tcPr>
          <w:p w14:paraId="6E6E85A8" w14:textId="77777777" w:rsidR="00182353" w:rsidRPr="00971266" w:rsidRDefault="00182353" w:rsidP="00971266">
            <w:pPr>
              <w:jc w:val="center"/>
              <w:rPr>
                <w:rFonts w:ascii="Arial" w:hAnsi="Arial" w:cs="Arial"/>
                <w:sz w:val="24"/>
                <w:szCs w:val="24"/>
              </w:rPr>
            </w:pPr>
          </w:p>
        </w:tc>
      </w:tr>
      <w:tr w:rsidR="00182353" w:rsidRPr="00C02B7E" w14:paraId="7AD52C65" w14:textId="77777777" w:rsidTr="00BF26D8">
        <w:trPr>
          <w:trHeight w:val="300"/>
          <w:jc w:val="center"/>
        </w:trPr>
        <w:tc>
          <w:tcPr>
            <w:tcW w:w="1123" w:type="dxa"/>
            <w:vAlign w:val="center"/>
          </w:tcPr>
          <w:p w14:paraId="25BA0DA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1.26</w:t>
            </w:r>
          </w:p>
        </w:tc>
        <w:tc>
          <w:tcPr>
            <w:tcW w:w="4820" w:type="dxa"/>
            <w:vAlign w:val="center"/>
            <w:hideMark/>
          </w:tcPr>
          <w:p w14:paraId="6DAB514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Rua vereador </w:t>
            </w:r>
            <w:proofErr w:type="spellStart"/>
            <w:r w:rsidRPr="00971266">
              <w:rPr>
                <w:rFonts w:ascii="Arial" w:hAnsi="Arial" w:cs="Arial"/>
                <w:sz w:val="24"/>
                <w:szCs w:val="24"/>
              </w:rPr>
              <w:t>Ariudes</w:t>
            </w:r>
            <w:proofErr w:type="spellEnd"/>
            <w:r w:rsidRPr="00971266">
              <w:rPr>
                <w:rFonts w:ascii="Arial" w:hAnsi="Arial" w:cs="Arial"/>
                <w:sz w:val="24"/>
                <w:szCs w:val="24"/>
              </w:rPr>
              <w:t xml:space="preserve"> Fernandes Leite</w:t>
            </w:r>
          </w:p>
        </w:tc>
        <w:tc>
          <w:tcPr>
            <w:tcW w:w="1537" w:type="dxa"/>
            <w:vAlign w:val="center"/>
            <w:hideMark/>
          </w:tcPr>
          <w:p w14:paraId="605B04A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40</w:t>
            </w:r>
          </w:p>
        </w:tc>
        <w:tc>
          <w:tcPr>
            <w:tcW w:w="1400" w:type="dxa"/>
            <w:vMerge/>
            <w:vAlign w:val="center"/>
            <w:hideMark/>
          </w:tcPr>
          <w:p w14:paraId="1ECEB3D1" w14:textId="77777777" w:rsidR="00182353" w:rsidRPr="00971266" w:rsidRDefault="00182353" w:rsidP="00971266">
            <w:pPr>
              <w:jc w:val="center"/>
              <w:rPr>
                <w:rFonts w:ascii="Arial" w:hAnsi="Arial" w:cs="Arial"/>
                <w:sz w:val="24"/>
                <w:szCs w:val="24"/>
              </w:rPr>
            </w:pPr>
          </w:p>
        </w:tc>
      </w:tr>
      <w:tr w:rsidR="00182353" w:rsidRPr="00C02B7E" w14:paraId="6493FD9C" w14:textId="77777777" w:rsidTr="00223901">
        <w:trPr>
          <w:trHeight w:val="435"/>
          <w:jc w:val="center"/>
        </w:trPr>
        <w:tc>
          <w:tcPr>
            <w:tcW w:w="1123" w:type="dxa"/>
            <w:vAlign w:val="center"/>
          </w:tcPr>
          <w:p w14:paraId="5F1505D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1.27</w:t>
            </w:r>
          </w:p>
        </w:tc>
        <w:tc>
          <w:tcPr>
            <w:tcW w:w="4820" w:type="dxa"/>
            <w:vAlign w:val="center"/>
            <w:hideMark/>
          </w:tcPr>
          <w:p w14:paraId="448EF422"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Rua vereador </w:t>
            </w:r>
            <w:proofErr w:type="spellStart"/>
            <w:r w:rsidRPr="00971266">
              <w:rPr>
                <w:rFonts w:ascii="Arial" w:hAnsi="Arial" w:cs="Arial"/>
                <w:sz w:val="24"/>
                <w:szCs w:val="24"/>
              </w:rPr>
              <w:t>Isac</w:t>
            </w:r>
            <w:proofErr w:type="spellEnd"/>
            <w:r w:rsidRPr="00971266">
              <w:rPr>
                <w:rFonts w:ascii="Arial" w:hAnsi="Arial" w:cs="Arial"/>
                <w:sz w:val="24"/>
                <w:szCs w:val="24"/>
              </w:rPr>
              <w:t xml:space="preserve"> </w:t>
            </w:r>
            <w:proofErr w:type="spellStart"/>
            <w:r w:rsidRPr="00971266">
              <w:rPr>
                <w:rFonts w:ascii="Arial" w:hAnsi="Arial" w:cs="Arial"/>
                <w:sz w:val="24"/>
                <w:szCs w:val="24"/>
              </w:rPr>
              <w:t>Laluce</w:t>
            </w:r>
            <w:proofErr w:type="spellEnd"/>
          </w:p>
        </w:tc>
        <w:tc>
          <w:tcPr>
            <w:tcW w:w="1537" w:type="dxa"/>
            <w:vAlign w:val="center"/>
            <w:hideMark/>
          </w:tcPr>
          <w:p w14:paraId="3B38981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44</w:t>
            </w:r>
          </w:p>
        </w:tc>
        <w:tc>
          <w:tcPr>
            <w:tcW w:w="1400" w:type="dxa"/>
            <w:vMerge/>
            <w:vAlign w:val="center"/>
            <w:hideMark/>
          </w:tcPr>
          <w:p w14:paraId="052E843E" w14:textId="77777777" w:rsidR="00182353" w:rsidRPr="00971266" w:rsidRDefault="00182353" w:rsidP="00971266">
            <w:pPr>
              <w:jc w:val="center"/>
              <w:rPr>
                <w:rFonts w:ascii="Arial" w:hAnsi="Arial" w:cs="Arial"/>
                <w:sz w:val="24"/>
                <w:szCs w:val="24"/>
              </w:rPr>
            </w:pPr>
          </w:p>
        </w:tc>
      </w:tr>
      <w:tr w:rsidR="00182353" w:rsidRPr="00C02B7E" w14:paraId="71F58180" w14:textId="77777777" w:rsidTr="00BF26D8">
        <w:trPr>
          <w:trHeight w:val="300"/>
          <w:jc w:val="center"/>
        </w:trPr>
        <w:tc>
          <w:tcPr>
            <w:tcW w:w="1123" w:type="dxa"/>
            <w:vAlign w:val="center"/>
          </w:tcPr>
          <w:p w14:paraId="1C7547A1"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1.28</w:t>
            </w:r>
          </w:p>
        </w:tc>
        <w:tc>
          <w:tcPr>
            <w:tcW w:w="4820" w:type="dxa"/>
            <w:vAlign w:val="center"/>
            <w:hideMark/>
          </w:tcPr>
          <w:p w14:paraId="5A49ABE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vereador José Alexandre Trindade</w:t>
            </w:r>
          </w:p>
        </w:tc>
        <w:tc>
          <w:tcPr>
            <w:tcW w:w="1537" w:type="dxa"/>
            <w:vAlign w:val="center"/>
            <w:hideMark/>
          </w:tcPr>
          <w:p w14:paraId="5755850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100</w:t>
            </w:r>
          </w:p>
        </w:tc>
        <w:tc>
          <w:tcPr>
            <w:tcW w:w="1400" w:type="dxa"/>
            <w:vMerge/>
            <w:vAlign w:val="center"/>
            <w:hideMark/>
          </w:tcPr>
          <w:p w14:paraId="06DD46E5" w14:textId="77777777" w:rsidR="00182353" w:rsidRPr="00971266" w:rsidRDefault="00182353" w:rsidP="00971266">
            <w:pPr>
              <w:jc w:val="center"/>
              <w:rPr>
                <w:rFonts w:ascii="Arial" w:hAnsi="Arial" w:cs="Arial"/>
                <w:sz w:val="24"/>
                <w:szCs w:val="24"/>
              </w:rPr>
            </w:pPr>
          </w:p>
        </w:tc>
      </w:tr>
      <w:tr w:rsidR="00182353" w:rsidRPr="00C02B7E" w14:paraId="65851929" w14:textId="77777777" w:rsidTr="00BF26D8">
        <w:trPr>
          <w:trHeight w:val="330"/>
          <w:jc w:val="center"/>
        </w:trPr>
        <w:tc>
          <w:tcPr>
            <w:tcW w:w="1123" w:type="dxa"/>
            <w:shd w:val="clear" w:color="auto" w:fill="B4C6E7" w:themeFill="accent1" w:themeFillTint="66"/>
            <w:vAlign w:val="center"/>
          </w:tcPr>
          <w:p w14:paraId="7276022F"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color w:val="000000"/>
                <w:sz w:val="24"/>
                <w:szCs w:val="24"/>
              </w:rPr>
              <w:t>2</w:t>
            </w:r>
          </w:p>
        </w:tc>
        <w:tc>
          <w:tcPr>
            <w:tcW w:w="7757" w:type="dxa"/>
            <w:gridSpan w:val="3"/>
            <w:shd w:val="clear" w:color="auto" w:fill="B4C6E7" w:themeFill="accent1" w:themeFillTint="66"/>
            <w:vAlign w:val="center"/>
            <w:hideMark/>
          </w:tcPr>
          <w:p w14:paraId="343EBA7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b/>
                <w:bCs/>
                <w:sz w:val="24"/>
                <w:szCs w:val="24"/>
              </w:rPr>
              <w:t>Bairro Guadalupe do Alto Paraná</w:t>
            </w:r>
          </w:p>
        </w:tc>
      </w:tr>
      <w:tr w:rsidR="00182353" w:rsidRPr="00C02B7E" w14:paraId="64DB28D8" w14:textId="77777777" w:rsidTr="00BF26D8">
        <w:trPr>
          <w:trHeight w:val="300"/>
          <w:jc w:val="center"/>
        </w:trPr>
        <w:tc>
          <w:tcPr>
            <w:tcW w:w="1123" w:type="dxa"/>
            <w:vAlign w:val="center"/>
          </w:tcPr>
          <w:p w14:paraId="3E232C3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w:t>
            </w:r>
          </w:p>
        </w:tc>
        <w:tc>
          <w:tcPr>
            <w:tcW w:w="4820" w:type="dxa"/>
            <w:vAlign w:val="center"/>
            <w:hideMark/>
          </w:tcPr>
          <w:p w14:paraId="6664DAA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Avenida Nossa senhora do Guadalupe</w:t>
            </w:r>
          </w:p>
        </w:tc>
        <w:tc>
          <w:tcPr>
            <w:tcW w:w="1537" w:type="dxa"/>
            <w:vAlign w:val="center"/>
            <w:hideMark/>
          </w:tcPr>
          <w:p w14:paraId="462619B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60</w:t>
            </w:r>
          </w:p>
        </w:tc>
        <w:tc>
          <w:tcPr>
            <w:tcW w:w="1400" w:type="dxa"/>
            <w:vMerge w:val="restart"/>
            <w:vAlign w:val="center"/>
            <w:hideMark/>
          </w:tcPr>
          <w:p w14:paraId="3EB5F094" w14:textId="77777777" w:rsidR="00182353" w:rsidRPr="00971266" w:rsidRDefault="00182353" w:rsidP="00971266">
            <w:pPr>
              <w:jc w:val="center"/>
              <w:rPr>
                <w:rFonts w:ascii="Arial" w:hAnsi="Arial" w:cs="Arial"/>
                <w:sz w:val="24"/>
                <w:szCs w:val="24"/>
              </w:rPr>
            </w:pPr>
          </w:p>
        </w:tc>
      </w:tr>
      <w:tr w:rsidR="00182353" w:rsidRPr="00C02B7E" w14:paraId="28CCC6EF" w14:textId="77777777" w:rsidTr="00BF26D8">
        <w:trPr>
          <w:trHeight w:val="300"/>
          <w:jc w:val="center"/>
        </w:trPr>
        <w:tc>
          <w:tcPr>
            <w:tcW w:w="1123" w:type="dxa"/>
            <w:vAlign w:val="center"/>
          </w:tcPr>
          <w:p w14:paraId="46BAC07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2.2</w:t>
            </w:r>
          </w:p>
        </w:tc>
        <w:tc>
          <w:tcPr>
            <w:tcW w:w="4820" w:type="dxa"/>
            <w:vAlign w:val="center"/>
            <w:hideMark/>
          </w:tcPr>
          <w:p w14:paraId="0576281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w:t>
            </w:r>
          </w:p>
        </w:tc>
        <w:tc>
          <w:tcPr>
            <w:tcW w:w="1537" w:type="dxa"/>
            <w:vAlign w:val="center"/>
            <w:hideMark/>
          </w:tcPr>
          <w:p w14:paraId="20EDB1A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w:t>
            </w:r>
          </w:p>
        </w:tc>
        <w:tc>
          <w:tcPr>
            <w:tcW w:w="1400" w:type="dxa"/>
            <w:vMerge/>
            <w:vAlign w:val="center"/>
            <w:hideMark/>
          </w:tcPr>
          <w:p w14:paraId="59C6558C" w14:textId="77777777" w:rsidR="00182353" w:rsidRPr="00971266" w:rsidRDefault="00182353" w:rsidP="00971266">
            <w:pPr>
              <w:jc w:val="center"/>
              <w:rPr>
                <w:rFonts w:ascii="Arial" w:hAnsi="Arial" w:cs="Arial"/>
                <w:sz w:val="24"/>
                <w:szCs w:val="24"/>
              </w:rPr>
            </w:pPr>
          </w:p>
        </w:tc>
      </w:tr>
      <w:tr w:rsidR="00182353" w:rsidRPr="00C02B7E" w14:paraId="76D9BC33" w14:textId="77777777" w:rsidTr="00BF26D8">
        <w:trPr>
          <w:trHeight w:val="300"/>
          <w:jc w:val="center"/>
        </w:trPr>
        <w:tc>
          <w:tcPr>
            <w:tcW w:w="1123" w:type="dxa"/>
            <w:vAlign w:val="center"/>
          </w:tcPr>
          <w:p w14:paraId="52F887F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2.3</w:t>
            </w:r>
          </w:p>
        </w:tc>
        <w:tc>
          <w:tcPr>
            <w:tcW w:w="4820" w:type="dxa"/>
            <w:vAlign w:val="center"/>
            <w:hideMark/>
          </w:tcPr>
          <w:p w14:paraId="2384804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"H"</w:t>
            </w:r>
          </w:p>
        </w:tc>
        <w:tc>
          <w:tcPr>
            <w:tcW w:w="1537" w:type="dxa"/>
            <w:vAlign w:val="center"/>
            <w:hideMark/>
          </w:tcPr>
          <w:p w14:paraId="2D39AEB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21</w:t>
            </w:r>
          </w:p>
        </w:tc>
        <w:tc>
          <w:tcPr>
            <w:tcW w:w="1400" w:type="dxa"/>
            <w:vMerge/>
            <w:vAlign w:val="center"/>
            <w:hideMark/>
          </w:tcPr>
          <w:p w14:paraId="18F129B5" w14:textId="77777777" w:rsidR="00182353" w:rsidRPr="00971266" w:rsidRDefault="00182353" w:rsidP="00971266">
            <w:pPr>
              <w:jc w:val="center"/>
              <w:rPr>
                <w:rFonts w:ascii="Arial" w:hAnsi="Arial" w:cs="Arial"/>
                <w:sz w:val="24"/>
                <w:szCs w:val="24"/>
              </w:rPr>
            </w:pPr>
          </w:p>
        </w:tc>
      </w:tr>
      <w:tr w:rsidR="00182353" w:rsidRPr="00C02B7E" w14:paraId="7BC901DE" w14:textId="77777777" w:rsidTr="00BF26D8">
        <w:trPr>
          <w:trHeight w:val="300"/>
          <w:jc w:val="center"/>
        </w:trPr>
        <w:tc>
          <w:tcPr>
            <w:tcW w:w="1123" w:type="dxa"/>
            <w:vAlign w:val="center"/>
          </w:tcPr>
          <w:p w14:paraId="1A15DA41"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2.4</w:t>
            </w:r>
          </w:p>
        </w:tc>
        <w:tc>
          <w:tcPr>
            <w:tcW w:w="4820" w:type="dxa"/>
            <w:vAlign w:val="center"/>
            <w:hideMark/>
          </w:tcPr>
          <w:p w14:paraId="5362AE7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"I"</w:t>
            </w:r>
          </w:p>
        </w:tc>
        <w:tc>
          <w:tcPr>
            <w:tcW w:w="1537" w:type="dxa"/>
            <w:vAlign w:val="center"/>
            <w:hideMark/>
          </w:tcPr>
          <w:p w14:paraId="0BCC6760"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8</w:t>
            </w:r>
          </w:p>
        </w:tc>
        <w:tc>
          <w:tcPr>
            <w:tcW w:w="1400" w:type="dxa"/>
            <w:vMerge/>
            <w:vAlign w:val="center"/>
            <w:hideMark/>
          </w:tcPr>
          <w:p w14:paraId="3BA67450" w14:textId="77777777" w:rsidR="00182353" w:rsidRPr="00971266" w:rsidRDefault="00182353" w:rsidP="00971266">
            <w:pPr>
              <w:jc w:val="center"/>
              <w:rPr>
                <w:rFonts w:ascii="Arial" w:hAnsi="Arial" w:cs="Arial"/>
                <w:sz w:val="24"/>
                <w:szCs w:val="24"/>
              </w:rPr>
            </w:pPr>
          </w:p>
        </w:tc>
      </w:tr>
      <w:tr w:rsidR="00182353" w:rsidRPr="00C02B7E" w14:paraId="0F227F5D" w14:textId="77777777" w:rsidTr="00BF26D8">
        <w:trPr>
          <w:trHeight w:val="300"/>
          <w:jc w:val="center"/>
        </w:trPr>
        <w:tc>
          <w:tcPr>
            <w:tcW w:w="1123" w:type="dxa"/>
            <w:vAlign w:val="center"/>
          </w:tcPr>
          <w:p w14:paraId="6959958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2.5</w:t>
            </w:r>
          </w:p>
        </w:tc>
        <w:tc>
          <w:tcPr>
            <w:tcW w:w="4820" w:type="dxa"/>
            <w:vAlign w:val="center"/>
            <w:hideMark/>
          </w:tcPr>
          <w:p w14:paraId="2CCB8F2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"J"</w:t>
            </w:r>
          </w:p>
        </w:tc>
        <w:tc>
          <w:tcPr>
            <w:tcW w:w="1537" w:type="dxa"/>
            <w:vAlign w:val="center"/>
            <w:hideMark/>
          </w:tcPr>
          <w:p w14:paraId="183F9CD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5</w:t>
            </w:r>
          </w:p>
        </w:tc>
        <w:tc>
          <w:tcPr>
            <w:tcW w:w="1400" w:type="dxa"/>
            <w:vMerge/>
            <w:vAlign w:val="center"/>
            <w:hideMark/>
          </w:tcPr>
          <w:p w14:paraId="5B70BD7E" w14:textId="77777777" w:rsidR="00182353" w:rsidRPr="00971266" w:rsidRDefault="00182353" w:rsidP="00971266">
            <w:pPr>
              <w:jc w:val="center"/>
              <w:rPr>
                <w:rFonts w:ascii="Arial" w:hAnsi="Arial" w:cs="Arial"/>
                <w:sz w:val="24"/>
                <w:szCs w:val="24"/>
              </w:rPr>
            </w:pPr>
          </w:p>
        </w:tc>
      </w:tr>
      <w:tr w:rsidR="00182353" w:rsidRPr="00C02B7E" w14:paraId="5867B3F3" w14:textId="77777777" w:rsidTr="00BF26D8">
        <w:trPr>
          <w:trHeight w:val="300"/>
          <w:jc w:val="center"/>
        </w:trPr>
        <w:tc>
          <w:tcPr>
            <w:tcW w:w="1123" w:type="dxa"/>
            <w:vAlign w:val="center"/>
          </w:tcPr>
          <w:p w14:paraId="397CDE8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2.6</w:t>
            </w:r>
          </w:p>
        </w:tc>
        <w:tc>
          <w:tcPr>
            <w:tcW w:w="4820" w:type="dxa"/>
            <w:vAlign w:val="center"/>
            <w:hideMark/>
          </w:tcPr>
          <w:p w14:paraId="0672201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"P"</w:t>
            </w:r>
          </w:p>
        </w:tc>
        <w:tc>
          <w:tcPr>
            <w:tcW w:w="1537" w:type="dxa"/>
            <w:vAlign w:val="center"/>
            <w:hideMark/>
          </w:tcPr>
          <w:p w14:paraId="6346B30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23</w:t>
            </w:r>
          </w:p>
        </w:tc>
        <w:tc>
          <w:tcPr>
            <w:tcW w:w="1400" w:type="dxa"/>
            <w:vMerge/>
            <w:vAlign w:val="center"/>
            <w:hideMark/>
          </w:tcPr>
          <w:p w14:paraId="2A4FF49B" w14:textId="77777777" w:rsidR="00182353" w:rsidRPr="00971266" w:rsidRDefault="00182353" w:rsidP="00971266">
            <w:pPr>
              <w:jc w:val="center"/>
              <w:rPr>
                <w:rFonts w:ascii="Arial" w:hAnsi="Arial" w:cs="Arial"/>
                <w:sz w:val="24"/>
                <w:szCs w:val="24"/>
              </w:rPr>
            </w:pPr>
          </w:p>
        </w:tc>
      </w:tr>
      <w:tr w:rsidR="00182353" w:rsidRPr="00C02B7E" w14:paraId="5A12B57F" w14:textId="77777777" w:rsidTr="00BF26D8">
        <w:trPr>
          <w:trHeight w:val="300"/>
          <w:jc w:val="center"/>
        </w:trPr>
        <w:tc>
          <w:tcPr>
            <w:tcW w:w="1123" w:type="dxa"/>
            <w:vAlign w:val="center"/>
          </w:tcPr>
          <w:p w14:paraId="1D6F62B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2.7</w:t>
            </w:r>
          </w:p>
        </w:tc>
        <w:tc>
          <w:tcPr>
            <w:tcW w:w="4820" w:type="dxa"/>
            <w:vAlign w:val="center"/>
            <w:hideMark/>
          </w:tcPr>
          <w:p w14:paraId="552B06D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"Q"</w:t>
            </w:r>
          </w:p>
        </w:tc>
        <w:tc>
          <w:tcPr>
            <w:tcW w:w="1537" w:type="dxa"/>
            <w:vAlign w:val="center"/>
            <w:hideMark/>
          </w:tcPr>
          <w:p w14:paraId="6EB1F8F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43</w:t>
            </w:r>
          </w:p>
        </w:tc>
        <w:tc>
          <w:tcPr>
            <w:tcW w:w="1400" w:type="dxa"/>
            <w:vMerge/>
            <w:vAlign w:val="center"/>
            <w:hideMark/>
          </w:tcPr>
          <w:p w14:paraId="3CA9D30F" w14:textId="77777777" w:rsidR="00182353" w:rsidRPr="00971266" w:rsidRDefault="00182353" w:rsidP="00971266">
            <w:pPr>
              <w:jc w:val="center"/>
              <w:rPr>
                <w:rFonts w:ascii="Arial" w:hAnsi="Arial" w:cs="Arial"/>
                <w:sz w:val="24"/>
                <w:szCs w:val="24"/>
              </w:rPr>
            </w:pPr>
          </w:p>
        </w:tc>
      </w:tr>
      <w:tr w:rsidR="00182353" w:rsidRPr="00C02B7E" w14:paraId="48B4AEFC" w14:textId="77777777" w:rsidTr="00BF26D8">
        <w:trPr>
          <w:trHeight w:val="300"/>
          <w:jc w:val="center"/>
        </w:trPr>
        <w:tc>
          <w:tcPr>
            <w:tcW w:w="1123" w:type="dxa"/>
            <w:vAlign w:val="center"/>
          </w:tcPr>
          <w:p w14:paraId="1AC9BB2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2.8</w:t>
            </w:r>
          </w:p>
        </w:tc>
        <w:tc>
          <w:tcPr>
            <w:tcW w:w="4820" w:type="dxa"/>
            <w:vAlign w:val="center"/>
            <w:hideMark/>
          </w:tcPr>
          <w:p w14:paraId="481E98B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"R"</w:t>
            </w:r>
          </w:p>
        </w:tc>
        <w:tc>
          <w:tcPr>
            <w:tcW w:w="1537" w:type="dxa"/>
            <w:vAlign w:val="center"/>
            <w:hideMark/>
          </w:tcPr>
          <w:p w14:paraId="58D5AFD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19</w:t>
            </w:r>
          </w:p>
        </w:tc>
        <w:tc>
          <w:tcPr>
            <w:tcW w:w="1400" w:type="dxa"/>
            <w:vMerge/>
            <w:vAlign w:val="center"/>
            <w:hideMark/>
          </w:tcPr>
          <w:p w14:paraId="18C7EBFB" w14:textId="77777777" w:rsidR="00182353" w:rsidRPr="00971266" w:rsidRDefault="00182353" w:rsidP="00971266">
            <w:pPr>
              <w:jc w:val="center"/>
              <w:rPr>
                <w:rFonts w:ascii="Arial" w:hAnsi="Arial" w:cs="Arial"/>
                <w:sz w:val="24"/>
                <w:szCs w:val="24"/>
              </w:rPr>
            </w:pPr>
          </w:p>
        </w:tc>
      </w:tr>
      <w:tr w:rsidR="00182353" w:rsidRPr="00C02B7E" w14:paraId="1FE8564F" w14:textId="77777777" w:rsidTr="00BF26D8">
        <w:trPr>
          <w:trHeight w:val="300"/>
          <w:jc w:val="center"/>
        </w:trPr>
        <w:tc>
          <w:tcPr>
            <w:tcW w:w="1123" w:type="dxa"/>
            <w:vAlign w:val="center"/>
          </w:tcPr>
          <w:p w14:paraId="56A9D93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2.9</w:t>
            </w:r>
          </w:p>
        </w:tc>
        <w:tc>
          <w:tcPr>
            <w:tcW w:w="4820" w:type="dxa"/>
            <w:vAlign w:val="center"/>
            <w:hideMark/>
          </w:tcPr>
          <w:p w14:paraId="4CFF848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Antônio Ferreira da Silva</w:t>
            </w:r>
          </w:p>
        </w:tc>
        <w:tc>
          <w:tcPr>
            <w:tcW w:w="1537" w:type="dxa"/>
            <w:vAlign w:val="center"/>
            <w:hideMark/>
          </w:tcPr>
          <w:p w14:paraId="018CE01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29</w:t>
            </w:r>
          </w:p>
        </w:tc>
        <w:tc>
          <w:tcPr>
            <w:tcW w:w="1400" w:type="dxa"/>
            <w:vMerge/>
            <w:vAlign w:val="center"/>
            <w:hideMark/>
          </w:tcPr>
          <w:p w14:paraId="147D245A" w14:textId="77777777" w:rsidR="00182353" w:rsidRPr="00971266" w:rsidRDefault="00182353" w:rsidP="00971266">
            <w:pPr>
              <w:jc w:val="center"/>
              <w:rPr>
                <w:rFonts w:ascii="Arial" w:hAnsi="Arial" w:cs="Arial"/>
                <w:sz w:val="24"/>
                <w:szCs w:val="24"/>
              </w:rPr>
            </w:pPr>
          </w:p>
        </w:tc>
      </w:tr>
      <w:tr w:rsidR="00182353" w:rsidRPr="00C02B7E" w14:paraId="6576544D" w14:textId="77777777" w:rsidTr="00BF26D8">
        <w:trPr>
          <w:trHeight w:val="300"/>
          <w:jc w:val="center"/>
        </w:trPr>
        <w:tc>
          <w:tcPr>
            <w:tcW w:w="1123" w:type="dxa"/>
            <w:vAlign w:val="center"/>
          </w:tcPr>
          <w:p w14:paraId="2F43C9D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2.10</w:t>
            </w:r>
          </w:p>
        </w:tc>
        <w:tc>
          <w:tcPr>
            <w:tcW w:w="4820" w:type="dxa"/>
            <w:vAlign w:val="center"/>
            <w:hideMark/>
          </w:tcPr>
          <w:p w14:paraId="56A3E51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Antônio Pinheiro Basto</w:t>
            </w:r>
          </w:p>
        </w:tc>
        <w:tc>
          <w:tcPr>
            <w:tcW w:w="1537" w:type="dxa"/>
            <w:vAlign w:val="center"/>
            <w:hideMark/>
          </w:tcPr>
          <w:p w14:paraId="68993FB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18</w:t>
            </w:r>
          </w:p>
        </w:tc>
        <w:tc>
          <w:tcPr>
            <w:tcW w:w="1400" w:type="dxa"/>
            <w:vMerge/>
            <w:vAlign w:val="center"/>
            <w:hideMark/>
          </w:tcPr>
          <w:p w14:paraId="5A2F5901" w14:textId="77777777" w:rsidR="00182353" w:rsidRPr="00971266" w:rsidRDefault="00182353" w:rsidP="00971266">
            <w:pPr>
              <w:jc w:val="center"/>
              <w:rPr>
                <w:rFonts w:ascii="Arial" w:hAnsi="Arial" w:cs="Arial"/>
                <w:sz w:val="24"/>
                <w:szCs w:val="24"/>
              </w:rPr>
            </w:pPr>
          </w:p>
        </w:tc>
      </w:tr>
      <w:tr w:rsidR="00182353" w:rsidRPr="00C02B7E" w14:paraId="6B07E344" w14:textId="77777777" w:rsidTr="00BF26D8">
        <w:trPr>
          <w:trHeight w:val="300"/>
          <w:jc w:val="center"/>
        </w:trPr>
        <w:tc>
          <w:tcPr>
            <w:tcW w:w="1123" w:type="dxa"/>
            <w:vAlign w:val="center"/>
          </w:tcPr>
          <w:p w14:paraId="078CFF1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2.11</w:t>
            </w:r>
          </w:p>
        </w:tc>
        <w:tc>
          <w:tcPr>
            <w:tcW w:w="4820" w:type="dxa"/>
            <w:vAlign w:val="center"/>
            <w:hideMark/>
          </w:tcPr>
          <w:p w14:paraId="4723E00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Antônio Roberto</w:t>
            </w:r>
          </w:p>
        </w:tc>
        <w:tc>
          <w:tcPr>
            <w:tcW w:w="1537" w:type="dxa"/>
            <w:vAlign w:val="center"/>
            <w:hideMark/>
          </w:tcPr>
          <w:p w14:paraId="4655C32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22</w:t>
            </w:r>
          </w:p>
        </w:tc>
        <w:tc>
          <w:tcPr>
            <w:tcW w:w="1400" w:type="dxa"/>
            <w:vMerge/>
            <w:vAlign w:val="center"/>
            <w:hideMark/>
          </w:tcPr>
          <w:p w14:paraId="632DB1B9" w14:textId="77777777" w:rsidR="00182353" w:rsidRPr="00971266" w:rsidRDefault="00182353" w:rsidP="00971266">
            <w:pPr>
              <w:jc w:val="center"/>
              <w:rPr>
                <w:rFonts w:ascii="Arial" w:hAnsi="Arial" w:cs="Arial"/>
                <w:sz w:val="24"/>
                <w:szCs w:val="24"/>
              </w:rPr>
            </w:pPr>
          </w:p>
        </w:tc>
      </w:tr>
      <w:tr w:rsidR="00182353" w:rsidRPr="00C02B7E" w14:paraId="3CD0BD4B" w14:textId="77777777" w:rsidTr="00BF26D8">
        <w:trPr>
          <w:trHeight w:val="300"/>
          <w:jc w:val="center"/>
        </w:trPr>
        <w:tc>
          <w:tcPr>
            <w:tcW w:w="1123" w:type="dxa"/>
            <w:vAlign w:val="center"/>
          </w:tcPr>
          <w:p w14:paraId="28A69879"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2.12</w:t>
            </w:r>
          </w:p>
        </w:tc>
        <w:tc>
          <w:tcPr>
            <w:tcW w:w="4820" w:type="dxa"/>
            <w:vAlign w:val="center"/>
            <w:hideMark/>
          </w:tcPr>
          <w:p w14:paraId="1A341BA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Clemente Pereira Durães</w:t>
            </w:r>
          </w:p>
        </w:tc>
        <w:tc>
          <w:tcPr>
            <w:tcW w:w="1537" w:type="dxa"/>
            <w:vAlign w:val="center"/>
            <w:hideMark/>
          </w:tcPr>
          <w:p w14:paraId="5C16546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23</w:t>
            </w:r>
          </w:p>
        </w:tc>
        <w:tc>
          <w:tcPr>
            <w:tcW w:w="1400" w:type="dxa"/>
            <w:vMerge/>
            <w:vAlign w:val="center"/>
            <w:hideMark/>
          </w:tcPr>
          <w:p w14:paraId="5FB1A340" w14:textId="77777777" w:rsidR="00182353" w:rsidRPr="00971266" w:rsidRDefault="00182353" w:rsidP="00971266">
            <w:pPr>
              <w:jc w:val="center"/>
              <w:rPr>
                <w:rFonts w:ascii="Arial" w:hAnsi="Arial" w:cs="Arial"/>
                <w:sz w:val="24"/>
                <w:szCs w:val="24"/>
              </w:rPr>
            </w:pPr>
          </w:p>
        </w:tc>
      </w:tr>
      <w:tr w:rsidR="00182353" w:rsidRPr="00C02B7E" w14:paraId="05A66CD3" w14:textId="77777777" w:rsidTr="00BF26D8">
        <w:trPr>
          <w:trHeight w:val="300"/>
          <w:jc w:val="center"/>
        </w:trPr>
        <w:tc>
          <w:tcPr>
            <w:tcW w:w="1123" w:type="dxa"/>
            <w:vAlign w:val="center"/>
          </w:tcPr>
          <w:p w14:paraId="2EFAC76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2.13</w:t>
            </w:r>
          </w:p>
        </w:tc>
        <w:tc>
          <w:tcPr>
            <w:tcW w:w="4820" w:type="dxa"/>
            <w:vAlign w:val="center"/>
            <w:hideMark/>
          </w:tcPr>
          <w:p w14:paraId="65C190FD"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Laurindo Alves de Souza</w:t>
            </w:r>
          </w:p>
        </w:tc>
        <w:tc>
          <w:tcPr>
            <w:tcW w:w="1537" w:type="dxa"/>
            <w:vAlign w:val="center"/>
            <w:hideMark/>
          </w:tcPr>
          <w:p w14:paraId="4DE4256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65</w:t>
            </w:r>
          </w:p>
        </w:tc>
        <w:tc>
          <w:tcPr>
            <w:tcW w:w="1400" w:type="dxa"/>
            <w:vMerge/>
            <w:vAlign w:val="center"/>
            <w:hideMark/>
          </w:tcPr>
          <w:p w14:paraId="447CDFE7" w14:textId="77777777" w:rsidR="00182353" w:rsidRPr="00971266" w:rsidRDefault="00182353" w:rsidP="00971266">
            <w:pPr>
              <w:jc w:val="center"/>
              <w:rPr>
                <w:rFonts w:ascii="Arial" w:hAnsi="Arial" w:cs="Arial"/>
                <w:sz w:val="24"/>
                <w:szCs w:val="24"/>
              </w:rPr>
            </w:pPr>
          </w:p>
        </w:tc>
      </w:tr>
      <w:tr w:rsidR="00182353" w:rsidRPr="00C02B7E" w14:paraId="723735BF" w14:textId="77777777" w:rsidTr="00BF26D8">
        <w:trPr>
          <w:trHeight w:val="300"/>
          <w:jc w:val="center"/>
        </w:trPr>
        <w:tc>
          <w:tcPr>
            <w:tcW w:w="1123" w:type="dxa"/>
            <w:vAlign w:val="center"/>
          </w:tcPr>
          <w:p w14:paraId="5CA98E3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2.14</w:t>
            </w:r>
          </w:p>
        </w:tc>
        <w:tc>
          <w:tcPr>
            <w:tcW w:w="4820" w:type="dxa"/>
            <w:vAlign w:val="center"/>
            <w:hideMark/>
          </w:tcPr>
          <w:p w14:paraId="6FC13987"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Manoel Adriano da Silva</w:t>
            </w:r>
          </w:p>
        </w:tc>
        <w:tc>
          <w:tcPr>
            <w:tcW w:w="1537" w:type="dxa"/>
            <w:vAlign w:val="center"/>
            <w:hideMark/>
          </w:tcPr>
          <w:p w14:paraId="62C8EBA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22</w:t>
            </w:r>
          </w:p>
        </w:tc>
        <w:tc>
          <w:tcPr>
            <w:tcW w:w="1400" w:type="dxa"/>
            <w:vMerge/>
            <w:vAlign w:val="center"/>
            <w:hideMark/>
          </w:tcPr>
          <w:p w14:paraId="51061A99" w14:textId="77777777" w:rsidR="00182353" w:rsidRPr="00971266" w:rsidRDefault="00182353" w:rsidP="00971266">
            <w:pPr>
              <w:jc w:val="center"/>
              <w:rPr>
                <w:rFonts w:ascii="Arial" w:hAnsi="Arial" w:cs="Arial"/>
                <w:sz w:val="24"/>
                <w:szCs w:val="24"/>
              </w:rPr>
            </w:pPr>
          </w:p>
        </w:tc>
      </w:tr>
      <w:tr w:rsidR="00182353" w:rsidRPr="00C02B7E" w14:paraId="43C8EFDA" w14:textId="77777777" w:rsidTr="00223901">
        <w:trPr>
          <w:trHeight w:val="407"/>
          <w:jc w:val="center"/>
        </w:trPr>
        <w:tc>
          <w:tcPr>
            <w:tcW w:w="1123" w:type="dxa"/>
            <w:vAlign w:val="center"/>
          </w:tcPr>
          <w:p w14:paraId="4B15DC3E"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2.15</w:t>
            </w:r>
          </w:p>
        </w:tc>
        <w:tc>
          <w:tcPr>
            <w:tcW w:w="4820" w:type="dxa"/>
            <w:vAlign w:val="center"/>
            <w:hideMark/>
          </w:tcPr>
          <w:p w14:paraId="20AF1A1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Olegário Alves da Silva</w:t>
            </w:r>
          </w:p>
        </w:tc>
        <w:tc>
          <w:tcPr>
            <w:tcW w:w="1537" w:type="dxa"/>
            <w:vAlign w:val="center"/>
            <w:hideMark/>
          </w:tcPr>
          <w:p w14:paraId="788940A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18</w:t>
            </w:r>
          </w:p>
        </w:tc>
        <w:tc>
          <w:tcPr>
            <w:tcW w:w="1400" w:type="dxa"/>
            <w:vMerge/>
            <w:vAlign w:val="center"/>
            <w:hideMark/>
          </w:tcPr>
          <w:p w14:paraId="4481D4AE" w14:textId="77777777" w:rsidR="00182353" w:rsidRPr="00971266" w:rsidRDefault="00182353" w:rsidP="00971266">
            <w:pPr>
              <w:jc w:val="center"/>
              <w:rPr>
                <w:rFonts w:ascii="Arial" w:hAnsi="Arial" w:cs="Arial"/>
                <w:sz w:val="24"/>
                <w:szCs w:val="24"/>
              </w:rPr>
            </w:pPr>
          </w:p>
        </w:tc>
      </w:tr>
      <w:tr w:rsidR="00182353" w:rsidRPr="00C02B7E" w14:paraId="4CDA7B89" w14:textId="77777777" w:rsidTr="00223901">
        <w:trPr>
          <w:trHeight w:val="300"/>
          <w:jc w:val="center"/>
        </w:trPr>
        <w:tc>
          <w:tcPr>
            <w:tcW w:w="1123" w:type="dxa"/>
            <w:vAlign w:val="center"/>
          </w:tcPr>
          <w:p w14:paraId="0EA6537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2.16</w:t>
            </w:r>
          </w:p>
        </w:tc>
        <w:tc>
          <w:tcPr>
            <w:tcW w:w="4820" w:type="dxa"/>
            <w:vAlign w:val="center"/>
            <w:hideMark/>
          </w:tcPr>
          <w:p w14:paraId="1DDCCAD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Rua Otaviano Rodrigues</w:t>
            </w:r>
          </w:p>
        </w:tc>
        <w:tc>
          <w:tcPr>
            <w:tcW w:w="1537" w:type="dxa"/>
            <w:vAlign w:val="center"/>
            <w:hideMark/>
          </w:tcPr>
          <w:p w14:paraId="3A5E159C"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41</w:t>
            </w:r>
          </w:p>
        </w:tc>
        <w:tc>
          <w:tcPr>
            <w:tcW w:w="1400" w:type="dxa"/>
            <w:vMerge/>
            <w:vAlign w:val="center"/>
            <w:hideMark/>
          </w:tcPr>
          <w:p w14:paraId="466FDF68" w14:textId="77777777" w:rsidR="00182353" w:rsidRPr="00971266" w:rsidRDefault="00182353" w:rsidP="00971266">
            <w:pPr>
              <w:jc w:val="center"/>
              <w:rPr>
                <w:rFonts w:ascii="Arial" w:hAnsi="Arial" w:cs="Arial"/>
                <w:sz w:val="24"/>
                <w:szCs w:val="24"/>
              </w:rPr>
            </w:pPr>
          </w:p>
        </w:tc>
      </w:tr>
      <w:tr w:rsidR="00182353" w:rsidRPr="00C02B7E" w14:paraId="5E5FF038" w14:textId="77777777" w:rsidTr="00223901">
        <w:trPr>
          <w:trHeight w:val="315"/>
          <w:jc w:val="center"/>
        </w:trPr>
        <w:tc>
          <w:tcPr>
            <w:tcW w:w="1123" w:type="dxa"/>
            <w:vAlign w:val="center"/>
          </w:tcPr>
          <w:p w14:paraId="74C2200A"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2.17</w:t>
            </w:r>
          </w:p>
        </w:tc>
        <w:tc>
          <w:tcPr>
            <w:tcW w:w="4820" w:type="dxa"/>
            <w:vAlign w:val="center"/>
            <w:hideMark/>
          </w:tcPr>
          <w:p w14:paraId="565427B4"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Rua Sebastião </w:t>
            </w:r>
            <w:proofErr w:type="spellStart"/>
            <w:r w:rsidRPr="00971266">
              <w:rPr>
                <w:rFonts w:ascii="Arial" w:hAnsi="Arial" w:cs="Arial"/>
                <w:sz w:val="24"/>
                <w:szCs w:val="24"/>
              </w:rPr>
              <w:t>Mirão</w:t>
            </w:r>
            <w:proofErr w:type="spellEnd"/>
            <w:r w:rsidRPr="00971266">
              <w:rPr>
                <w:rFonts w:ascii="Arial" w:hAnsi="Arial" w:cs="Arial"/>
                <w:sz w:val="24"/>
                <w:szCs w:val="24"/>
              </w:rPr>
              <w:t xml:space="preserve"> da Silva</w:t>
            </w:r>
          </w:p>
        </w:tc>
        <w:tc>
          <w:tcPr>
            <w:tcW w:w="1537" w:type="dxa"/>
            <w:vAlign w:val="center"/>
            <w:hideMark/>
          </w:tcPr>
          <w:p w14:paraId="7583F8D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43</w:t>
            </w:r>
          </w:p>
        </w:tc>
        <w:tc>
          <w:tcPr>
            <w:tcW w:w="1400" w:type="dxa"/>
            <w:vMerge/>
            <w:vAlign w:val="center"/>
            <w:hideMark/>
          </w:tcPr>
          <w:p w14:paraId="62EDF86A" w14:textId="77777777" w:rsidR="00182353" w:rsidRPr="00971266" w:rsidRDefault="00182353" w:rsidP="00971266">
            <w:pPr>
              <w:jc w:val="center"/>
              <w:rPr>
                <w:rFonts w:ascii="Arial" w:hAnsi="Arial" w:cs="Arial"/>
                <w:sz w:val="24"/>
                <w:szCs w:val="24"/>
              </w:rPr>
            </w:pPr>
          </w:p>
        </w:tc>
      </w:tr>
      <w:tr w:rsidR="00182353" w:rsidRPr="00C02B7E" w14:paraId="083174C5" w14:textId="77777777" w:rsidTr="00BF26D8">
        <w:trPr>
          <w:trHeight w:val="330"/>
          <w:jc w:val="center"/>
        </w:trPr>
        <w:tc>
          <w:tcPr>
            <w:tcW w:w="1123" w:type="dxa"/>
            <w:shd w:val="clear" w:color="auto" w:fill="B4C6E7" w:themeFill="accent1" w:themeFillTint="66"/>
            <w:vAlign w:val="center"/>
          </w:tcPr>
          <w:p w14:paraId="218F7BE6" w14:textId="77777777" w:rsidR="00182353" w:rsidRPr="00971266" w:rsidRDefault="00182353" w:rsidP="00971266">
            <w:pPr>
              <w:spacing w:line="240" w:lineRule="auto"/>
              <w:jc w:val="center"/>
              <w:rPr>
                <w:rFonts w:ascii="Arial" w:hAnsi="Arial" w:cs="Arial"/>
                <w:b/>
                <w:bCs/>
                <w:sz w:val="24"/>
                <w:szCs w:val="24"/>
              </w:rPr>
            </w:pPr>
            <w:r w:rsidRPr="00971266">
              <w:rPr>
                <w:rFonts w:ascii="Arial" w:hAnsi="Arial" w:cs="Arial"/>
                <w:b/>
                <w:bCs/>
                <w:color w:val="000000"/>
                <w:sz w:val="24"/>
                <w:szCs w:val="24"/>
              </w:rPr>
              <w:t>3</w:t>
            </w:r>
          </w:p>
        </w:tc>
        <w:tc>
          <w:tcPr>
            <w:tcW w:w="7757" w:type="dxa"/>
            <w:gridSpan w:val="3"/>
            <w:shd w:val="clear" w:color="auto" w:fill="B4C6E7" w:themeFill="accent1" w:themeFillTint="66"/>
            <w:vAlign w:val="center"/>
            <w:hideMark/>
          </w:tcPr>
          <w:p w14:paraId="1890DB15"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b/>
                <w:bCs/>
                <w:sz w:val="24"/>
                <w:szCs w:val="24"/>
              </w:rPr>
              <w:t>Terrenos Públicos</w:t>
            </w:r>
          </w:p>
        </w:tc>
      </w:tr>
      <w:tr w:rsidR="00182353" w:rsidRPr="00C02B7E" w14:paraId="00F628FA" w14:textId="77777777" w:rsidTr="00BF26D8">
        <w:trPr>
          <w:trHeight w:val="300"/>
          <w:jc w:val="center"/>
        </w:trPr>
        <w:tc>
          <w:tcPr>
            <w:tcW w:w="1123" w:type="dxa"/>
            <w:vAlign w:val="center"/>
          </w:tcPr>
          <w:p w14:paraId="6C596F9F"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color w:val="000000"/>
                <w:sz w:val="24"/>
                <w:szCs w:val="24"/>
              </w:rPr>
              <w:t>3.1</w:t>
            </w:r>
          </w:p>
        </w:tc>
        <w:tc>
          <w:tcPr>
            <w:tcW w:w="4820" w:type="dxa"/>
            <w:vAlign w:val="center"/>
            <w:hideMark/>
          </w:tcPr>
          <w:p w14:paraId="3E1C2098"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 xml:space="preserve">Campão </w:t>
            </w:r>
            <w:proofErr w:type="spellStart"/>
            <w:r w:rsidRPr="00971266">
              <w:rPr>
                <w:rFonts w:ascii="Arial" w:hAnsi="Arial" w:cs="Arial"/>
                <w:sz w:val="24"/>
                <w:szCs w:val="24"/>
              </w:rPr>
              <w:t>unifardas</w:t>
            </w:r>
            <w:proofErr w:type="spellEnd"/>
          </w:p>
        </w:tc>
        <w:tc>
          <w:tcPr>
            <w:tcW w:w="1537" w:type="dxa"/>
            <w:vAlign w:val="center"/>
            <w:hideMark/>
          </w:tcPr>
          <w:p w14:paraId="581B4E8B" w14:textId="77777777" w:rsidR="00182353" w:rsidRPr="00971266" w:rsidRDefault="00182353" w:rsidP="00971266">
            <w:pPr>
              <w:spacing w:line="240" w:lineRule="auto"/>
              <w:jc w:val="center"/>
              <w:rPr>
                <w:rFonts w:ascii="Arial" w:hAnsi="Arial" w:cs="Arial"/>
                <w:sz w:val="24"/>
                <w:szCs w:val="24"/>
              </w:rPr>
            </w:pPr>
            <w:r w:rsidRPr="00971266">
              <w:rPr>
                <w:rFonts w:ascii="Arial" w:hAnsi="Arial" w:cs="Arial"/>
                <w:sz w:val="24"/>
                <w:szCs w:val="24"/>
              </w:rPr>
              <w:t>40</w:t>
            </w:r>
          </w:p>
        </w:tc>
        <w:tc>
          <w:tcPr>
            <w:tcW w:w="1400" w:type="dxa"/>
            <w:vMerge w:val="restart"/>
            <w:vAlign w:val="center"/>
            <w:hideMark/>
          </w:tcPr>
          <w:p w14:paraId="2AA116D8" w14:textId="77777777" w:rsidR="00182353" w:rsidRPr="00971266" w:rsidRDefault="00182353" w:rsidP="00971266">
            <w:pPr>
              <w:jc w:val="center"/>
              <w:rPr>
                <w:rFonts w:ascii="Arial" w:hAnsi="Arial" w:cs="Arial"/>
                <w:sz w:val="24"/>
                <w:szCs w:val="24"/>
              </w:rPr>
            </w:pPr>
          </w:p>
        </w:tc>
      </w:tr>
      <w:tr w:rsidR="00182353" w:rsidRPr="00C02B7E" w14:paraId="7767D7D8" w14:textId="77777777" w:rsidTr="00BF26D8">
        <w:trPr>
          <w:trHeight w:val="300"/>
          <w:jc w:val="center"/>
        </w:trPr>
        <w:tc>
          <w:tcPr>
            <w:tcW w:w="1123" w:type="dxa"/>
            <w:vAlign w:val="center"/>
          </w:tcPr>
          <w:p w14:paraId="7E8E9D63" w14:textId="77777777" w:rsidR="00182353" w:rsidRPr="00F939BE" w:rsidRDefault="00182353" w:rsidP="00971266">
            <w:pPr>
              <w:spacing w:line="240" w:lineRule="auto"/>
              <w:jc w:val="center"/>
              <w:rPr>
                <w:rFonts w:ascii="Arial" w:hAnsi="Arial" w:cs="Arial"/>
                <w:sz w:val="24"/>
                <w:szCs w:val="24"/>
              </w:rPr>
            </w:pPr>
            <w:r w:rsidRPr="00F939BE">
              <w:rPr>
                <w:rFonts w:ascii="Arial" w:hAnsi="Arial" w:cs="Arial"/>
                <w:color w:val="000000"/>
                <w:sz w:val="24"/>
                <w:szCs w:val="24"/>
              </w:rPr>
              <w:t>3.2</w:t>
            </w:r>
          </w:p>
        </w:tc>
        <w:tc>
          <w:tcPr>
            <w:tcW w:w="4820" w:type="dxa"/>
            <w:vAlign w:val="center"/>
            <w:hideMark/>
          </w:tcPr>
          <w:p w14:paraId="4038E35D" w14:textId="77777777" w:rsidR="00182353" w:rsidRPr="00F939BE" w:rsidRDefault="00182353" w:rsidP="00971266">
            <w:pPr>
              <w:spacing w:line="240" w:lineRule="auto"/>
              <w:jc w:val="center"/>
              <w:rPr>
                <w:rFonts w:ascii="Arial" w:hAnsi="Arial" w:cs="Arial"/>
                <w:sz w:val="24"/>
                <w:szCs w:val="24"/>
              </w:rPr>
            </w:pPr>
            <w:proofErr w:type="spellStart"/>
            <w:r w:rsidRPr="00F939BE">
              <w:rPr>
                <w:rFonts w:ascii="Arial" w:hAnsi="Arial" w:cs="Arial"/>
                <w:sz w:val="24"/>
                <w:szCs w:val="24"/>
              </w:rPr>
              <w:t>Coabe</w:t>
            </w:r>
            <w:proofErr w:type="spellEnd"/>
          </w:p>
        </w:tc>
        <w:tc>
          <w:tcPr>
            <w:tcW w:w="1537" w:type="dxa"/>
            <w:vAlign w:val="center"/>
            <w:hideMark/>
          </w:tcPr>
          <w:p w14:paraId="61774AAA" w14:textId="77777777" w:rsidR="00182353" w:rsidRPr="00F939BE" w:rsidRDefault="00182353" w:rsidP="00971266">
            <w:pPr>
              <w:spacing w:line="240" w:lineRule="auto"/>
              <w:jc w:val="center"/>
              <w:rPr>
                <w:rFonts w:ascii="Arial" w:hAnsi="Arial" w:cs="Arial"/>
                <w:sz w:val="24"/>
                <w:szCs w:val="24"/>
              </w:rPr>
            </w:pPr>
            <w:r w:rsidRPr="00F939BE">
              <w:rPr>
                <w:rFonts w:ascii="Arial" w:hAnsi="Arial" w:cs="Arial"/>
                <w:sz w:val="24"/>
                <w:szCs w:val="24"/>
              </w:rPr>
              <w:t>60</w:t>
            </w:r>
          </w:p>
        </w:tc>
        <w:tc>
          <w:tcPr>
            <w:tcW w:w="1400" w:type="dxa"/>
            <w:vMerge/>
            <w:vAlign w:val="center"/>
            <w:hideMark/>
          </w:tcPr>
          <w:p w14:paraId="38783A78" w14:textId="77777777" w:rsidR="00182353" w:rsidRPr="00C02B7E" w:rsidRDefault="00182353" w:rsidP="00BF26D8">
            <w:pPr>
              <w:rPr>
                <w:rFonts w:cs="Arial"/>
                <w:szCs w:val="24"/>
              </w:rPr>
            </w:pPr>
          </w:p>
        </w:tc>
      </w:tr>
      <w:tr w:rsidR="00182353" w:rsidRPr="00C02B7E" w14:paraId="6676FEA1" w14:textId="77777777" w:rsidTr="00BF26D8">
        <w:trPr>
          <w:trHeight w:val="315"/>
          <w:jc w:val="center"/>
        </w:trPr>
        <w:tc>
          <w:tcPr>
            <w:tcW w:w="1123" w:type="dxa"/>
            <w:vAlign w:val="center"/>
          </w:tcPr>
          <w:p w14:paraId="65D079E5" w14:textId="77777777" w:rsidR="00182353" w:rsidRPr="00F939BE" w:rsidRDefault="00182353" w:rsidP="00971266">
            <w:pPr>
              <w:spacing w:line="240" w:lineRule="auto"/>
              <w:jc w:val="center"/>
              <w:rPr>
                <w:rFonts w:ascii="Arial" w:hAnsi="Arial" w:cs="Arial"/>
                <w:sz w:val="24"/>
                <w:szCs w:val="24"/>
              </w:rPr>
            </w:pPr>
            <w:r w:rsidRPr="00F939BE">
              <w:rPr>
                <w:rFonts w:ascii="Arial" w:hAnsi="Arial" w:cs="Arial"/>
                <w:color w:val="000000"/>
                <w:sz w:val="24"/>
                <w:szCs w:val="24"/>
              </w:rPr>
              <w:lastRenderedPageBreak/>
              <w:t>3.3</w:t>
            </w:r>
          </w:p>
        </w:tc>
        <w:tc>
          <w:tcPr>
            <w:tcW w:w="4820" w:type="dxa"/>
            <w:vAlign w:val="center"/>
            <w:hideMark/>
          </w:tcPr>
          <w:p w14:paraId="09E12CEC" w14:textId="77777777" w:rsidR="00182353" w:rsidRPr="00F939BE" w:rsidRDefault="00182353" w:rsidP="00971266">
            <w:pPr>
              <w:spacing w:line="240" w:lineRule="auto"/>
              <w:jc w:val="center"/>
              <w:rPr>
                <w:rFonts w:ascii="Arial" w:hAnsi="Arial" w:cs="Arial"/>
                <w:sz w:val="24"/>
                <w:szCs w:val="24"/>
              </w:rPr>
            </w:pPr>
            <w:r w:rsidRPr="00F939BE">
              <w:rPr>
                <w:rFonts w:ascii="Arial" w:hAnsi="Arial" w:cs="Arial"/>
                <w:sz w:val="24"/>
                <w:szCs w:val="24"/>
              </w:rPr>
              <w:t>Prédios Públicos</w:t>
            </w:r>
          </w:p>
        </w:tc>
        <w:tc>
          <w:tcPr>
            <w:tcW w:w="1537" w:type="dxa"/>
            <w:vAlign w:val="center"/>
            <w:hideMark/>
          </w:tcPr>
          <w:p w14:paraId="1E850E56" w14:textId="77777777" w:rsidR="00182353" w:rsidRPr="00F939BE" w:rsidRDefault="00182353" w:rsidP="00971266">
            <w:pPr>
              <w:spacing w:line="240" w:lineRule="auto"/>
              <w:jc w:val="center"/>
              <w:rPr>
                <w:rFonts w:ascii="Arial" w:hAnsi="Arial" w:cs="Arial"/>
                <w:sz w:val="24"/>
                <w:szCs w:val="24"/>
              </w:rPr>
            </w:pPr>
            <w:r w:rsidRPr="00F939BE">
              <w:rPr>
                <w:rFonts w:ascii="Arial" w:hAnsi="Arial" w:cs="Arial"/>
                <w:sz w:val="24"/>
                <w:szCs w:val="24"/>
              </w:rPr>
              <w:t>150</w:t>
            </w:r>
          </w:p>
        </w:tc>
        <w:tc>
          <w:tcPr>
            <w:tcW w:w="1400" w:type="dxa"/>
            <w:vMerge/>
            <w:vAlign w:val="center"/>
            <w:hideMark/>
          </w:tcPr>
          <w:p w14:paraId="7183C059" w14:textId="77777777" w:rsidR="00182353" w:rsidRPr="00C02B7E" w:rsidRDefault="00182353" w:rsidP="00BF26D8">
            <w:pPr>
              <w:rPr>
                <w:rFonts w:cs="Arial"/>
                <w:szCs w:val="24"/>
              </w:rPr>
            </w:pPr>
          </w:p>
        </w:tc>
      </w:tr>
      <w:tr w:rsidR="00182353" w:rsidRPr="00C02B7E" w14:paraId="42EEC3BE" w14:textId="77777777" w:rsidTr="00BF26D8">
        <w:trPr>
          <w:trHeight w:val="315"/>
          <w:jc w:val="center"/>
        </w:trPr>
        <w:tc>
          <w:tcPr>
            <w:tcW w:w="7480" w:type="dxa"/>
            <w:gridSpan w:val="3"/>
            <w:vAlign w:val="center"/>
            <w:hideMark/>
          </w:tcPr>
          <w:p w14:paraId="7E1360B1" w14:textId="77777777" w:rsidR="00182353" w:rsidRPr="00F939BE" w:rsidRDefault="00182353" w:rsidP="00971266">
            <w:pPr>
              <w:spacing w:line="240" w:lineRule="auto"/>
              <w:jc w:val="center"/>
              <w:rPr>
                <w:rFonts w:ascii="Arial" w:hAnsi="Arial" w:cs="Arial"/>
                <w:sz w:val="24"/>
                <w:szCs w:val="24"/>
              </w:rPr>
            </w:pPr>
          </w:p>
        </w:tc>
        <w:tc>
          <w:tcPr>
            <w:tcW w:w="1400" w:type="dxa"/>
            <w:vMerge/>
            <w:vAlign w:val="center"/>
            <w:hideMark/>
          </w:tcPr>
          <w:p w14:paraId="48717052" w14:textId="77777777" w:rsidR="00182353" w:rsidRPr="00C02B7E" w:rsidRDefault="00182353" w:rsidP="00BF26D8">
            <w:pPr>
              <w:rPr>
                <w:rFonts w:cs="Arial"/>
                <w:szCs w:val="24"/>
              </w:rPr>
            </w:pPr>
          </w:p>
        </w:tc>
      </w:tr>
      <w:tr w:rsidR="00182353" w:rsidRPr="00C02B7E" w14:paraId="3BE281EA" w14:textId="77777777" w:rsidTr="00BF26D8">
        <w:trPr>
          <w:trHeight w:val="330"/>
          <w:jc w:val="center"/>
        </w:trPr>
        <w:tc>
          <w:tcPr>
            <w:tcW w:w="5943" w:type="dxa"/>
            <w:gridSpan w:val="2"/>
            <w:vAlign w:val="center"/>
            <w:hideMark/>
          </w:tcPr>
          <w:p w14:paraId="5CD83493" w14:textId="77777777" w:rsidR="00182353" w:rsidRPr="00F939BE" w:rsidRDefault="00182353" w:rsidP="00971266">
            <w:pPr>
              <w:spacing w:line="240" w:lineRule="auto"/>
              <w:jc w:val="right"/>
              <w:rPr>
                <w:rFonts w:ascii="Arial" w:hAnsi="Arial" w:cs="Arial"/>
                <w:b/>
                <w:bCs/>
                <w:sz w:val="24"/>
                <w:szCs w:val="24"/>
              </w:rPr>
            </w:pPr>
            <w:r w:rsidRPr="00F939BE">
              <w:rPr>
                <w:rFonts w:ascii="Arial" w:hAnsi="Arial" w:cs="Arial"/>
                <w:b/>
                <w:bCs/>
                <w:sz w:val="24"/>
                <w:szCs w:val="24"/>
              </w:rPr>
              <w:t>Total aproximado:</w:t>
            </w:r>
          </w:p>
        </w:tc>
        <w:tc>
          <w:tcPr>
            <w:tcW w:w="1537" w:type="dxa"/>
            <w:vAlign w:val="center"/>
            <w:hideMark/>
          </w:tcPr>
          <w:p w14:paraId="6D65E276" w14:textId="12F6ED39" w:rsidR="00182353" w:rsidRPr="00F939BE" w:rsidRDefault="00182353" w:rsidP="00971266">
            <w:pPr>
              <w:spacing w:line="240" w:lineRule="auto"/>
              <w:jc w:val="center"/>
              <w:rPr>
                <w:rFonts w:ascii="Arial" w:hAnsi="Arial" w:cs="Arial"/>
                <w:b/>
                <w:bCs/>
                <w:sz w:val="24"/>
                <w:szCs w:val="24"/>
              </w:rPr>
            </w:pPr>
            <w:r w:rsidRPr="00F939BE">
              <w:rPr>
                <w:rFonts w:ascii="Arial" w:hAnsi="Arial" w:cs="Arial"/>
                <w:b/>
                <w:bCs/>
                <w:sz w:val="24"/>
                <w:szCs w:val="24"/>
              </w:rPr>
              <w:t>2</w:t>
            </w:r>
            <w:r w:rsidR="001B4B36">
              <w:rPr>
                <w:rFonts w:ascii="Arial" w:hAnsi="Arial" w:cs="Arial"/>
                <w:b/>
                <w:bCs/>
                <w:sz w:val="24"/>
                <w:szCs w:val="24"/>
              </w:rPr>
              <w:t>.</w:t>
            </w:r>
            <w:r w:rsidRPr="00F939BE">
              <w:rPr>
                <w:rFonts w:ascii="Arial" w:hAnsi="Arial" w:cs="Arial"/>
                <w:b/>
                <w:bCs/>
                <w:sz w:val="24"/>
                <w:szCs w:val="24"/>
              </w:rPr>
              <w:t>697</w:t>
            </w:r>
          </w:p>
        </w:tc>
        <w:tc>
          <w:tcPr>
            <w:tcW w:w="1400" w:type="dxa"/>
            <w:vMerge/>
            <w:vAlign w:val="center"/>
            <w:hideMark/>
          </w:tcPr>
          <w:p w14:paraId="78ADBAC1" w14:textId="77777777" w:rsidR="00182353" w:rsidRPr="00C02B7E" w:rsidRDefault="00182353" w:rsidP="00BF26D8">
            <w:pPr>
              <w:jc w:val="center"/>
              <w:rPr>
                <w:rFonts w:cs="Arial"/>
                <w:b/>
                <w:bCs/>
                <w:szCs w:val="24"/>
              </w:rPr>
            </w:pPr>
          </w:p>
        </w:tc>
      </w:tr>
    </w:tbl>
    <w:p w14:paraId="7B9EB4F6" w14:textId="77777777" w:rsidR="00182353" w:rsidRPr="004D7561" w:rsidRDefault="00182353" w:rsidP="006E19C6">
      <w:pPr>
        <w:pStyle w:val="Default"/>
        <w:spacing w:line="360" w:lineRule="auto"/>
        <w:jc w:val="both"/>
        <w:rPr>
          <w:color w:val="auto"/>
        </w:rPr>
      </w:pPr>
    </w:p>
    <w:p w14:paraId="12914219" w14:textId="73B19496" w:rsidR="00182353" w:rsidRDefault="00182353" w:rsidP="006E19C6">
      <w:pPr>
        <w:pStyle w:val="Ttulo2"/>
        <w:spacing w:before="0" w:line="360" w:lineRule="auto"/>
        <w:jc w:val="both"/>
        <w:rPr>
          <w:rFonts w:ascii="Arial" w:hAnsi="Arial" w:cs="Arial"/>
          <w:b/>
          <w:bCs/>
          <w:color w:val="auto"/>
          <w:sz w:val="24"/>
          <w:szCs w:val="24"/>
        </w:rPr>
      </w:pPr>
      <w:bookmarkStart w:id="4" w:name="_Toc113949412"/>
      <w:r w:rsidRPr="00F366EE">
        <w:rPr>
          <w:rFonts w:ascii="Arial" w:hAnsi="Arial" w:cs="Arial"/>
          <w:b/>
          <w:bCs/>
          <w:color w:val="auto"/>
          <w:sz w:val="24"/>
          <w:szCs w:val="24"/>
        </w:rPr>
        <w:t>1.2. Dos serviços a serem realizados</w:t>
      </w:r>
      <w:bookmarkEnd w:id="4"/>
      <w:r w:rsidRPr="00F366EE">
        <w:rPr>
          <w:rFonts w:ascii="Arial" w:hAnsi="Arial" w:cs="Arial"/>
          <w:b/>
          <w:bCs/>
          <w:color w:val="auto"/>
          <w:sz w:val="24"/>
          <w:szCs w:val="24"/>
        </w:rPr>
        <w:t xml:space="preserve"> </w:t>
      </w:r>
    </w:p>
    <w:p w14:paraId="7E9E425D" w14:textId="77777777" w:rsidR="001D04C2" w:rsidRPr="001D04C2" w:rsidRDefault="001D04C2" w:rsidP="006E19C6">
      <w:pPr>
        <w:spacing w:after="0"/>
      </w:pPr>
    </w:p>
    <w:p w14:paraId="491AF788" w14:textId="0282B24F" w:rsidR="006E19C6" w:rsidRPr="00893BA7" w:rsidRDefault="00182353" w:rsidP="006E19C6">
      <w:pPr>
        <w:pStyle w:val="Default"/>
        <w:spacing w:line="360" w:lineRule="auto"/>
        <w:ind w:firstLine="708"/>
        <w:jc w:val="both"/>
        <w:rPr>
          <w:color w:val="auto"/>
        </w:rPr>
      </w:pPr>
      <w:r w:rsidRPr="00893BA7">
        <w:rPr>
          <w:color w:val="auto"/>
        </w:rPr>
        <w:t xml:space="preserve">Os serviços a serem realizados deverão ser executados em conformidade com os Planos Executivos Definitivos dos serviços objeto da Licitante, a serem apresentados pela licitante vencedora, no prazo de 30 (trinta) dias a partir da Ordem de início de Serviço (O.S.) e </w:t>
      </w:r>
      <w:r w:rsidRPr="00AD67BD">
        <w:rPr>
          <w:color w:val="auto"/>
        </w:rPr>
        <w:t>aprovados pela Secretaria Municipal de Obras e Infraestrutura,</w:t>
      </w:r>
      <w:r w:rsidRPr="00893BA7">
        <w:rPr>
          <w:color w:val="auto"/>
        </w:rPr>
        <w:t xml:space="preserve"> observando todas as especificações e demais elementos técnicos constantes deste projeto. </w:t>
      </w:r>
    </w:p>
    <w:p w14:paraId="7F0C828D" w14:textId="4213892F" w:rsidR="006E19C6" w:rsidRPr="00893BA7" w:rsidRDefault="00182353" w:rsidP="006E19C6">
      <w:pPr>
        <w:pStyle w:val="Default"/>
        <w:spacing w:line="360" w:lineRule="auto"/>
        <w:ind w:firstLine="708"/>
        <w:jc w:val="both"/>
        <w:rPr>
          <w:color w:val="auto"/>
        </w:rPr>
      </w:pPr>
      <w:r w:rsidRPr="00893BA7">
        <w:rPr>
          <w:color w:val="auto"/>
        </w:rPr>
        <w:t>A Prefeitura Municipal poderá propor a implantação de novas técnicas operacionais, de forma a assegurar a atualização e melhoria da qualidade da prestação dos serviços à população.</w:t>
      </w:r>
    </w:p>
    <w:p w14:paraId="6549441F" w14:textId="401FE6E0" w:rsidR="00182353" w:rsidRDefault="00182353" w:rsidP="006E19C6">
      <w:pPr>
        <w:pStyle w:val="Default"/>
        <w:spacing w:line="360" w:lineRule="auto"/>
        <w:ind w:firstLine="708"/>
        <w:jc w:val="both"/>
        <w:rPr>
          <w:color w:val="auto"/>
        </w:rPr>
      </w:pPr>
      <w:r w:rsidRPr="00893BA7">
        <w:rPr>
          <w:color w:val="auto"/>
        </w:rPr>
        <w:t xml:space="preserve">Os Serviços serão executados nas áreas, vias e logradouros públicos, na circunscrição definidas </w:t>
      </w:r>
      <w:r>
        <w:rPr>
          <w:color w:val="auto"/>
        </w:rPr>
        <w:t>neste projeto básico</w:t>
      </w:r>
      <w:r w:rsidRPr="00893BA7">
        <w:rPr>
          <w:color w:val="auto"/>
        </w:rPr>
        <w:t xml:space="preserve">. (Mapa de Situação). </w:t>
      </w:r>
    </w:p>
    <w:p w14:paraId="22E90428" w14:textId="77777777" w:rsidR="00385335" w:rsidRDefault="00385335" w:rsidP="006E19C6">
      <w:pPr>
        <w:pStyle w:val="Default"/>
        <w:spacing w:line="360" w:lineRule="auto"/>
        <w:ind w:firstLine="708"/>
        <w:jc w:val="both"/>
        <w:rPr>
          <w:color w:val="auto"/>
        </w:rPr>
      </w:pPr>
    </w:p>
    <w:p w14:paraId="65C1FFD4" w14:textId="1864DE00" w:rsidR="00385335" w:rsidRDefault="00385335" w:rsidP="006E19C6">
      <w:pPr>
        <w:pStyle w:val="Ttulo3"/>
        <w:spacing w:before="0" w:line="360" w:lineRule="auto"/>
        <w:jc w:val="both"/>
        <w:rPr>
          <w:rFonts w:ascii="Arial" w:hAnsi="Arial" w:cs="Arial"/>
          <w:b/>
          <w:bCs/>
          <w:color w:val="auto"/>
        </w:rPr>
      </w:pPr>
      <w:bookmarkStart w:id="5" w:name="_Toc113949413"/>
      <w:r w:rsidRPr="007931AC">
        <w:rPr>
          <w:rFonts w:ascii="Arial" w:hAnsi="Arial" w:cs="Arial"/>
          <w:b/>
          <w:bCs/>
          <w:color w:val="auto"/>
        </w:rPr>
        <w:t>1.2.1 Especificações complementares</w:t>
      </w:r>
      <w:bookmarkEnd w:id="5"/>
      <w:r w:rsidRPr="007931AC">
        <w:rPr>
          <w:rFonts w:ascii="Arial" w:hAnsi="Arial" w:cs="Arial"/>
          <w:b/>
          <w:bCs/>
          <w:color w:val="auto"/>
        </w:rPr>
        <w:t xml:space="preserve"> </w:t>
      </w:r>
    </w:p>
    <w:p w14:paraId="70A57559" w14:textId="77777777" w:rsidR="001D04C2" w:rsidRPr="001D04C2" w:rsidRDefault="001D04C2" w:rsidP="006E19C6">
      <w:pPr>
        <w:spacing w:after="0"/>
      </w:pPr>
    </w:p>
    <w:p w14:paraId="0296F1F4" w14:textId="7B27D496" w:rsidR="006E19C6" w:rsidRPr="00893BA7" w:rsidRDefault="00385335" w:rsidP="006E19C6">
      <w:pPr>
        <w:pStyle w:val="Default"/>
        <w:spacing w:line="360" w:lineRule="auto"/>
        <w:ind w:firstLine="708"/>
        <w:jc w:val="both"/>
        <w:rPr>
          <w:color w:val="auto"/>
        </w:rPr>
      </w:pPr>
      <w:r w:rsidRPr="00893BA7">
        <w:rPr>
          <w:color w:val="auto"/>
        </w:rPr>
        <w:t xml:space="preserve">Durante a execução dos serviços é absolutamente vedada ao pessoal da Executante a execução de outras tarefas que não sejam objeto destas especificações, principalmente em benefício de particulares. </w:t>
      </w:r>
    </w:p>
    <w:p w14:paraId="10B93D85" w14:textId="77AB2142" w:rsidR="006E19C6" w:rsidRPr="00893BA7" w:rsidRDefault="00385335" w:rsidP="006E19C6">
      <w:pPr>
        <w:pStyle w:val="Default"/>
        <w:spacing w:line="360" w:lineRule="auto"/>
        <w:ind w:firstLine="708"/>
        <w:jc w:val="both"/>
        <w:rPr>
          <w:color w:val="auto"/>
        </w:rPr>
      </w:pPr>
      <w:r w:rsidRPr="00893BA7">
        <w:rPr>
          <w:color w:val="auto"/>
        </w:rPr>
        <w:t xml:space="preserve">Será terminantemente proibido aos empregados da Executante fazer catação ou triagem entre os resíduos de varrição e de feiras-livres, para proveito próprio. </w:t>
      </w:r>
    </w:p>
    <w:p w14:paraId="3517D767" w14:textId="76640F48" w:rsidR="006E19C6" w:rsidRPr="00893BA7" w:rsidRDefault="00385335" w:rsidP="006E19C6">
      <w:pPr>
        <w:pStyle w:val="Default"/>
        <w:spacing w:line="360" w:lineRule="auto"/>
        <w:ind w:firstLine="708"/>
        <w:jc w:val="both"/>
        <w:rPr>
          <w:color w:val="auto"/>
        </w:rPr>
      </w:pPr>
      <w:r w:rsidRPr="00893BA7">
        <w:rPr>
          <w:color w:val="auto"/>
        </w:rPr>
        <w:t xml:space="preserve">É proibida a ingestão de bebidas alcoólicas ou drogas, a solicitação de gratificações e donativos de qualquer espécie. </w:t>
      </w:r>
    </w:p>
    <w:p w14:paraId="55C93623" w14:textId="193737CA" w:rsidR="006E19C6" w:rsidRPr="00893BA7" w:rsidRDefault="00385335" w:rsidP="006E19C6">
      <w:pPr>
        <w:pStyle w:val="Default"/>
        <w:spacing w:line="360" w:lineRule="auto"/>
        <w:ind w:firstLine="708"/>
        <w:jc w:val="both"/>
        <w:rPr>
          <w:color w:val="auto"/>
        </w:rPr>
      </w:pPr>
      <w:r w:rsidRPr="00893BA7">
        <w:rPr>
          <w:color w:val="auto"/>
        </w:rPr>
        <w:t xml:space="preserve">A equipe deverá apresentar-se uniformizada e asseada, com vestimenta e calçados adequados, bonés, capas protetoras e demais equipamentos de segurança quando a situação os exigir (conforme Normas do Ministério do Trabalho). </w:t>
      </w:r>
    </w:p>
    <w:p w14:paraId="51CDBAE1" w14:textId="74FFED15" w:rsidR="006E19C6" w:rsidRPr="00893BA7" w:rsidRDefault="00385335" w:rsidP="006E19C6">
      <w:pPr>
        <w:pStyle w:val="Default"/>
        <w:spacing w:line="360" w:lineRule="auto"/>
        <w:ind w:firstLine="708"/>
        <w:jc w:val="both"/>
        <w:rPr>
          <w:color w:val="auto"/>
        </w:rPr>
      </w:pPr>
      <w:r w:rsidRPr="00893BA7">
        <w:rPr>
          <w:color w:val="auto"/>
        </w:rPr>
        <w:t xml:space="preserve">Caberá à Executante apresentar, nos locais e no horário de trabalho, os operários devidamente uniformizados, providenciando equipamentos e veículos, em sua despesa administrativa, suficientes para a realização dos serviços. </w:t>
      </w:r>
    </w:p>
    <w:p w14:paraId="4766F6B2" w14:textId="5412EC4B" w:rsidR="006E19C6" w:rsidRPr="00893BA7" w:rsidRDefault="00385335" w:rsidP="006E19C6">
      <w:pPr>
        <w:pStyle w:val="Default"/>
        <w:spacing w:line="360" w:lineRule="auto"/>
        <w:ind w:firstLine="708"/>
        <w:jc w:val="both"/>
        <w:rPr>
          <w:color w:val="auto"/>
        </w:rPr>
      </w:pPr>
      <w:r w:rsidRPr="00893BA7">
        <w:rPr>
          <w:color w:val="auto"/>
        </w:rPr>
        <w:lastRenderedPageBreak/>
        <w:t xml:space="preserve">Os serviços serão iniciados com os uniformes nos padrões e cores por tipo de serviço determinado pela Prefeitura, devendo ser impresso na parte frontal, o número da matrícula do empregado. </w:t>
      </w:r>
    </w:p>
    <w:p w14:paraId="2FEBC3B2" w14:textId="77777777" w:rsidR="00385335" w:rsidRPr="00893BA7" w:rsidRDefault="00385335" w:rsidP="006E19C6">
      <w:pPr>
        <w:pStyle w:val="Default"/>
        <w:spacing w:line="360" w:lineRule="auto"/>
        <w:ind w:firstLine="708"/>
        <w:jc w:val="both"/>
        <w:rPr>
          <w:color w:val="auto"/>
        </w:rPr>
      </w:pPr>
      <w:r w:rsidRPr="00893BA7">
        <w:rPr>
          <w:color w:val="auto"/>
        </w:rPr>
        <w:t xml:space="preserve">Face à necessidade de recursos humanos qualificados para o exercício dos serviços de gerenciamento e operacional nas diversas áreas do trabalho é recomendável: </w:t>
      </w:r>
    </w:p>
    <w:p w14:paraId="02BF3DAA" w14:textId="77777777" w:rsidR="00385335" w:rsidRPr="00893BA7" w:rsidRDefault="00385335" w:rsidP="006E19C6">
      <w:pPr>
        <w:pStyle w:val="Default"/>
        <w:spacing w:line="360" w:lineRule="auto"/>
        <w:jc w:val="both"/>
        <w:rPr>
          <w:color w:val="auto"/>
        </w:rPr>
      </w:pPr>
    </w:p>
    <w:p w14:paraId="7DAD467F" w14:textId="77777777" w:rsidR="00385335" w:rsidRPr="00893BA7" w:rsidRDefault="00385335" w:rsidP="006E19C6">
      <w:pPr>
        <w:pStyle w:val="Default"/>
        <w:spacing w:line="360" w:lineRule="auto"/>
        <w:ind w:left="709"/>
        <w:jc w:val="both"/>
        <w:rPr>
          <w:color w:val="auto"/>
        </w:rPr>
      </w:pPr>
      <w:r w:rsidRPr="00893BA7">
        <w:rPr>
          <w:color w:val="auto"/>
        </w:rPr>
        <w:t xml:space="preserve">a) Treinamento de gerentes, técnicos, ajudantes, varredores, coletores, fiscais, encarregados e motoristas para o desempenho adequado de suas tarefas; </w:t>
      </w:r>
    </w:p>
    <w:p w14:paraId="0898C807" w14:textId="0ADD24EE" w:rsidR="00385335" w:rsidRPr="00893BA7" w:rsidRDefault="00385335" w:rsidP="006E19C6">
      <w:pPr>
        <w:pStyle w:val="Default"/>
        <w:spacing w:line="360" w:lineRule="auto"/>
        <w:ind w:left="709"/>
        <w:jc w:val="both"/>
        <w:rPr>
          <w:color w:val="auto"/>
        </w:rPr>
      </w:pPr>
      <w:r w:rsidRPr="00893BA7">
        <w:rPr>
          <w:color w:val="auto"/>
        </w:rPr>
        <w:t xml:space="preserve">b) O programa de capacitação deverá abranger além dos serviços gerenciais e operacionais, outros como: Gerenciamento do Sistema de Limpeza Urbana, Cidadania e Meio Ambiente, Qualidade no Atendimento aos Usuários, Importância do uso de </w:t>
      </w:r>
      <w:proofErr w:type="spellStart"/>
      <w:r w:rsidRPr="00893BA7">
        <w:rPr>
          <w:color w:val="auto"/>
        </w:rPr>
        <w:t>EPI’s</w:t>
      </w:r>
      <w:proofErr w:type="spellEnd"/>
      <w:r w:rsidRPr="00893BA7">
        <w:rPr>
          <w:color w:val="auto"/>
        </w:rPr>
        <w:t xml:space="preserve"> e </w:t>
      </w:r>
      <w:proofErr w:type="spellStart"/>
      <w:r w:rsidRPr="00893BA7">
        <w:rPr>
          <w:color w:val="auto"/>
        </w:rPr>
        <w:t>EPC’s</w:t>
      </w:r>
      <w:proofErr w:type="spellEnd"/>
      <w:r w:rsidRPr="00893BA7">
        <w:rPr>
          <w:color w:val="auto"/>
        </w:rPr>
        <w:t xml:space="preserve">; Alfabetização de Adultos, entre outros. </w:t>
      </w:r>
    </w:p>
    <w:p w14:paraId="6CBA8AE2" w14:textId="77777777" w:rsidR="006E19C6" w:rsidRDefault="006E19C6" w:rsidP="006E19C6">
      <w:pPr>
        <w:pStyle w:val="Default"/>
        <w:spacing w:line="360" w:lineRule="auto"/>
        <w:ind w:firstLine="708"/>
        <w:jc w:val="both"/>
        <w:rPr>
          <w:color w:val="auto"/>
        </w:rPr>
      </w:pPr>
    </w:p>
    <w:p w14:paraId="683E586E" w14:textId="5C420B5B" w:rsidR="00385335" w:rsidRPr="00893BA7" w:rsidRDefault="00385335" w:rsidP="006E19C6">
      <w:pPr>
        <w:pStyle w:val="Default"/>
        <w:spacing w:line="360" w:lineRule="auto"/>
        <w:ind w:firstLine="708"/>
        <w:jc w:val="both"/>
        <w:rPr>
          <w:color w:val="auto"/>
        </w:rPr>
      </w:pPr>
      <w:r w:rsidRPr="00893BA7">
        <w:rPr>
          <w:color w:val="auto"/>
        </w:rPr>
        <w:t xml:space="preserve">A Executante deverá apresentar ao FISCAL, no prazo de 30 (trinta) dias contados a partir da data de implantação dos serviços, o Plano Executivo definitivo de cada serviço. As adequações do referido Plano, se solicitadas pela Prefeitura após análise e apreciação, deverão ser entregues no prazo máximo de 10 (dez) dias. </w:t>
      </w:r>
    </w:p>
    <w:p w14:paraId="542C3CA8" w14:textId="3AD11465" w:rsidR="00385335" w:rsidRDefault="00385335" w:rsidP="006E19C6">
      <w:pPr>
        <w:pStyle w:val="Default"/>
        <w:spacing w:line="360" w:lineRule="auto"/>
        <w:ind w:firstLine="708"/>
        <w:jc w:val="both"/>
        <w:rPr>
          <w:color w:val="auto"/>
        </w:rPr>
      </w:pPr>
      <w:r w:rsidRPr="00893BA7">
        <w:rPr>
          <w:color w:val="auto"/>
        </w:rPr>
        <w:t xml:space="preserve">Os Planos Executivos definidos de cada serviço apresentados deverão estar totalmente implantados em 12 (doze) meses após a aprovação do FISCAL. </w:t>
      </w:r>
    </w:p>
    <w:p w14:paraId="02082842" w14:textId="77777777" w:rsidR="006E19C6" w:rsidRPr="00B42030" w:rsidRDefault="006E19C6" w:rsidP="006E19C6">
      <w:pPr>
        <w:pStyle w:val="Default"/>
        <w:spacing w:line="360" w:lineRule="auto"/>
        <w:ind w:firstLine="708"/>
        <w:jc w:val="both"/>
        <w:rPr>
          <w:color w:val="auto"/>
        </w:rPr>
      </w:pPr>
    </w:p>
    <w:p w14:paraId="6BC4AB0B" w14:textId="1693BEE3" w:rsidR="00182353" w:rsidRDefault="00182353" w:rsidP="006E19C6">
      <w:pPr>
        <w:pStyle w:val="Ttulo1"/>
        <w:spacing w:before="0" w:line="360" w:lineRule="auto"/>
        <w:jc w:val="both"/>
        <w:rPr>
          <w:rFonts w:ascii="Arial" w:hAnsi="Arial" w:cs="Arial"/>
          <w:b/>
          <w:bCs/>
          <w:color w:val="auto"/>
          <w:sz w:val="24"/>
          <w:szCs w:val="24"/>
        </w:rPr>
      </w:pPr>
      <w:bookmarkStart w:id="6" w:name="_Toc113949414"/>
      <w:r w:rsidRPr="007931AC">
        <w:rPr>
          <w:rFonts w:ascii="Arial" w:hAnsi="Arial" w:cs="Arial"/>
          <w:b/>
          <w:bCs/>
          <w:color w:val="auto"/>
          <w:sz w:val="24"/>
          <w:szCs w:val="24"/>
        </w:rPr>
        <w:t>2. D</w:t>
      </w:r>
      <w:r w:rsidR="00895472" w:rsidRPr="007931AC">
        <w:rPr>
          <w:rFonts w:ascii="Arial" w:hAnsi="Arial" w:cs="Arial"/>
          <w:b/>
          <w:bCs/>
          <w:color w:val="auto"/>
          <w:sz w:val="24"/>
          <w:szCs w:val="24"/>
        </w:rPr>
        <w:t>O</w:t>
      </w:r>
      <w:r w:rsidRPr="007931AC">
        <w:rPr>
          <w:rFonts w:ascii="Arial" w:hAnsi="Arial" w:cs="Arial"/>
          <w:b/>
          <w:bCs/>
          <w:color w:val="auto"/>
          <w:sz w:val="24"/>
          <w:szCs w:val="24"/>
        </w:rPr>
        <w:t xml:space="preserve"> MAPA DE SITUAÇÃO</w:t>
      </w:r>
      <w:bookmarkEnd w:id="6"/>
      <w:r w:rsidRPr="007931AC">
        <w:rPr>
          <w:rFonts w:ascii="Arial" w:hAnsi="Arial" w:cs="Arial"/>
          <w:b/>
          <w:bCs/>
          <w:color w:val="auto"/>
          <w:sz w:val="24"/>
          <w:szCs w:val="24"/>
        </w:rPr>
        <w:t xml:space="preserve"> </w:t>
      </w:r>
    </w:p>
    <w:p w14:paraId="3D0EBF24" w14:textId="77777777" w:rsidR="001D04C2" w:rsidRPr="001D04C2" w:rsidRDefault="001D04C2" w:rsidP="006E19C6">
      <w:pPr>
        <w:spacing w:after="0"/>
      </w:pPr>
    </w:p>
    <w:p w14:paraId="49475BAF" w14:textId="5540518E" w:rsidR="00182353" w:rsidRDefault="00182353" w:rsidP="006E19C6">
      <w:pPr>
        <w:pStyle w:val="Default"/>
        <w:spacing w:line="360" w:lineRule="auto"/>
        <w:rPr>
          <w:color w:val="auto"/>
        </w:rPr>
      </w:pPr>
      <w:r>
        <w:rPr>
          <w:color w:val="auto"/>
        </w:rPr>
        <w:t xml:space="preserve">Os mapas abaixo é só uma </w:t>
      </w:r>
      <w:r w:rsidR="00F939BE">
        <w:rPr>
          <w:color w:val="auto"/>
        </w:rPr>
        <w:t>referência</w:t>
      </w:r>
      <w:r>
        <w:rPr>
          <w:color w:val="auto"/>
        </w:rPr>
        <w:t xml:space="preserve"> para demarcar onde está localizado o município de Selvíria, o bairro </w:t>
      </w:r>
      <w:r w:rsidRPr="000D4B79">
        <w:rPr>
          <w:color w:val="auto"/>
        </w:rPr>
        <w:t>Guadalupe do Alto Paraná</w:t>
      </w:r>
      <w:r>
        <w:rPr>
          <w:color w:val="auto"/>
        </w:rPr>
        <w:t xml:space="preserve"> e os assentamentos: Alecrim, São Joaquim e Canoas. </w:t>
      </w:r>
    </w:p>
    <w:p w14:paraId="1F85AA13" w14:textId="77777777" w:rsidR="00971266" w:rsidRPr="00893BA7" w:rsidRDefault="00971266" w:rsidP="006E19C6">
      <w:pPr>
        <w:pStyle w:val="Default"/>
        <w:spacing w:line="360" w:lineRule="auto"/>
        <w:rPr>
          <w:color w:val="auto"/>
        </w:rPr>
      </w:pPr>
    </w:p>
    <w:p w14:paraId="519520EA" w14:textId="77777777" w:rsidR="00182353" w:rsidRPr="007931AC" w:rsidRDefault="00182353" w:rsidP="006E19C6">
      <w:pPr>
        <w:pStyle w:val="Ttulo2"/>
        <w:spacing w:before="0" w:line="360" w:lineRule="auto"/>
        <w:jc w:val="both"/>
        <w:rPr>
          <w:rFonts w:ascii="Arial" w:hAnsi="Arial" w:cs="Arial"/>
          <w:b/>
          <w:bCs/>
          <w:color w:val="auto"/>
          <w:sz w:val="24"/>
          <w:szCs w:val="24"/>
        </w:rPr>
      </w:pPr>
      <w:bookmarkStart w:id="7" w:name="_Toc113949415"/>
      <w:r w:rsidRPr="007931AC">
        <w:rPr>
          <w:rFonts w:ascii="Arial" w:hAnsi="Arial" w:cs="Arial"/>
          <w:b/>
          <w:bCs/>
          <w:color w:val="auto"/>
          <w:sz w:val="24"/>
          <w:szCs w:val="24"/>
        </w:rPr>
        <w:lastRenderedPageBreak/>
        <w:t>2.1. Área de Abrangência do Projeto</w:t>
      </w:r>
      <w:bookmarkEnd w:id="7"/>
      <w:r w:rsidRPr="007931AC">
        <w:rPr>
          <w:rFonts w:ascii="Arial" w:hAnsi="Arial" w:cs="Arial"/>
          <w:b/>
          <w:bCs/>
          <w:color w:val="auto"/>
          <w:sz w:val="24"/>
          <w:szCs w:val="24"/>
        </w:rPr>
        <w:t xml:space="preserve"> </w:t>
      </w:r>
    </w:p>
    <w:p w14:paraId="611C90C4" w14:textId="77777777" w:rsidR="00182353" w:rsidRPr="00912461" w:rsidRDefault="00182353" w:rsidP="006E19C6">
      <w:pPr>
        <w:pStyle w:val="Default"/>
        <w:jc w:val="center"/>
        <w:rPr>
          <w:color w:val="auto"/>
          <w:sz w:val="20"/>
          <w:szCs w:val="20"/>
        </w:rPr>
      </w:pPr>
      <w:r w:rsidRPr="00912461">
        <w:rPr>
          <w:noProof/>
          <w:sz w:val="22"/>
          <w:szCs w:val="22"/>
          <w:lang w:eastAsia="pt-BR"/>
        </w:rPr>
        <w:drawing>
          <wp:inline distT="0" distB="0" distL="0" distR="0" wp14:anchorId="4D11CC93" wp14:editId="3EE1FC58">
            <wp:extent cx="5760720" cy="3419475"/>
            <wp:effectExtent l="0" t="0" r="0" b="9525"/>
            <wp:docPr id="10" name="Imagem 10" descr="Uma imagem contendo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Uma imagem contendo edifício&#10;&#10;Descrição gerada automaticamente"/>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60720" cy="3419475"/>
                    </a:xfrm>
                    <a:prstGeom prst="rect">
                      <a:avLst/>
                    </a:prstGeom>
                    <a:noFill/>
                    <a:ln>
                      <a:noFill/>
                    </a:ln>
                  </pic:spPr>
                </pic:pic>
              </a:graphicData>
            </a:graphic>
          </wp:inline>
        </w:drawing>
      </w:r>
    </w:p>
    <w:p w14:paraId="1FEA8E4A" w14:textId="77777777" w:rsidR="00182353" w:rsidRPr="00912461" w:rsidRDefault="00182353" w:rsidP="006E19C6">
      <w:pPr>
        <w:pStyle w:val="Default"/>
        <w:jc w:val="center"/>
        <w:rPr>
          <w:color w:val="auto"/>
          <w:sz w:val="20"/>
          <w:szCs w:val="20"/>
        </w:rPr>
      </w:pPr>
      <w:r w:rsidRPr="00912461">
        <w:rPr>
          <w:color w:val="auto"/>
          <w:sz w:val="20"/>
          <w:szCs w:val="20"/>
        </w:rPr>
        <w:t>Figura 1: demarcação Selvíria e bairro Guadalupe do Alto Paraná. Fonte: Google Earth, imagem 2022/Secretária municipal de obras</w:t>
      </w:r>
      <w:r>
        <w:rPr>
          <w:color w:val="auto"/>
          <w:sz w:val="20"/>
          <w:szCs w:val="20"/>
        </w:rPr>
        <w:t xml:space="preserve"> e infraestrutura</w:t>
      </w:r>
    </w:p>
    <w:p w14:paraId="0461739E" w14:textId="77777777" w:rsidR="00182353" w:rsidRPr="00912461" w:rsidRDefault="00182353" w:rsidP="006E19C6">
      <w:pPr>
        <w:pStyle w:val="Default"/>
        <w:jc w:val="center"/>
        <w:rPr>
          <w:color w:val="auto"/>
          <w:sz w:val="20"/>
          <w:szCs w:val="20"/>
        </w:rPr>
      </w:pPr>
    </w:p>
    <w:p w14:paraId="299D39DC" w14:textId="77777777" w:rsidR="00182353" w:rsidRPr="00912461" w:rsidRDefault="00182353" w:rsidP="006E19C6">
      <w:pPr>
        <w:pStyle w:val="Default"/>
        <w:jc w:val="center"/>
        <w:rPr>
          <w:color w:val="auto"/>
          <w:sz w:val="20"/>
          <w:szCs w:val="20"/>
        </w:rPr>
      </w:pPr>
      <w:r w:rsidRPr="00912461">
        <w:rPr>
          <w:noProof/>
          <w:color w:val="auto"/>
          <w:sz w:val="20"/>
          <w:szCs w:val="20"/>
        </w:rPr>
        <w:drawing>
          <wp:inline distT="0" distB="0" distL="0" distR="0" wp14:anchorId="7E9A86BE" wp14:editId="093031DF">
            <wp:extent cx="5760720" cy="37909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1">
                      <a:extLst>
                        <a:ext uri="{28A0092B-C50C-407E-A947-70E740481C1C}">
                          <a14:useLocalDpi xmlns:a14="http://schemas.microsoft.com/office/drawing/2010/main" val="0"/>
                        </a:ext>
                      </a:extLst>
                    </a:blip>
                    <a:stretch>
                      <a:fillRect/>
                    </a:stretch>
                  </pic:blipFill>
                  <pic:spPr>
                    <a:xfrm>
                      <a:off x="0" y="0"/>
                      <a:ext cx="5760720" cy="3790950"/>
                    </a:xfrm>
                    <a:prstGeom prst="rect">
                      <a:avLst/>
                    </a:prstGeom>
                  </pic:spPr>
                </pic:pic>
              </a:graphicData>
            </a:graphic>
          </wp:inline>
        </w:drawing>
      </w:r>
    </w:p>
    <w:p w14:paraId="0FC16F03" w14:textId="77777777" w:rsidR="00182353" w:rsidRPr="00912461" w:rsidRDefault="00182353" w:rsidP="006E19C6">
      <w:pPr>
        <w:pStyle w:val="Default"/>
        <w:jc w:val="center"/>
        <w:rPr>
          <w:color w:val="auto"/>
          <w:sz w:val="20"/>
          <w:szCs w:val="20"/>
        </w:rPr>
      </w:pPr>
      <w:r w:rsidRPr="00912461">
        <w:rPr>
          <w:color w:val="auto"/>
          <w:sz w:val="20"/>
          <w:szCs w:val="20"/>
        </w:rPr>
        <w:t>Figura 2: demarcação Assentamento Fonte: Google Earth, imagem 2022/Secretária municipal de obras</w:t>
      </w:r>
      <w:r>
        <w:rPr>
          <w:color w:val="auto"/>
          <w:sz w:val="20"/>
          <w:szCs w:val="20"/>
        </w:rPr>
        <w:t xml:space="preserve"> e infraestrutura</w:t>
      </w:r>
    </w:p>
    <w:p w14:paraId="0ACC8183" w14:textId="77777777" w:rsidR="00182353" w:rsidRPr="00893BA7" w:rsidRDefault="00182353" w:rsidP="006E19C6">
      <w:pPr>
        <w:pStyle w:val="Default"/>
        <w:spacing w:line="360" w:lineRule="auto"/>
        <w:rPr>
          <w:color w:val="auto"/>
          <w:sz w:val="22"/>
          <w:szCs w:val="22"/>
        </w:rPr>
      </w:pPr>
    </w:p>
    <w:p w14:paraId="629133A3" w14:textId="77777777" w:rsidR="00182353" w:rsidRDefault="00182353" w:rsidP="00F90DDD">
      <w:pPr>
        <w:pStyle w:val="Default"/>
        <w:spacing w:line="360" w:lineRule="auto"/>
        <w:ind w:firstLine="708"/>
        <w:jc w:val="both"/>
        <w:rPr>
          <w:color w:val="auto"/>
        </w:rPr>
      </w:pPr>
      <w:r w:rsidRPr="00893BA7">
        <w:rPr>
          <w:color w:val="auto"/>
        </w:rPr>
        <w:lastRenderedPageBreak/>
        <w:t xml:space="preserve">A área de interesse deste projeto é a zona urbana </w:t>
      </w:r>
      <w:r>
        <w:rPr>
          <w:color w:val="auto"/>
        </w:rPr>
        <w:t xml:space="preserve">e assentamentos </w:t>
      </w:r>
      <w:r w:rsidRPr="00893BA7">
        <w:rPr>
          <w:color w:val="auto"/>
        </w:rPr>
        <w:t>do Município</w:t>
      </w:r>
      <w:r>
        <w:rPr>
          <w:color w:val="auto"/>
        </w:rPr>
        <w:t xml:space="preserve"> de Selvíria – MS. </w:t>
      </w:r>
    </w:p>
    <w:p w14:paraId="7776E521" w14:textId="77777777" w:rsidR="00182353" w:rsidRPr="00893BA7" w:rsidRDefault="00182353" w:rsidP="006E19C6">
      <w:pPr>
        <w:pStyle w:val="Default"/>
        <w:spacing w:line="360" w:lineRule="auto"/>
        <w:jc w:val="both"/>
        <w:rPr>
          <w:color w:val="auto"/>
        </w:rPr>
      </w:pPr>
      <w:r>
        <w:rPr>
          <w:color w:val="auto"/>
        </w:rPr>
        <w:t xml:space="preserve">Os mapas com dimensionamentos de tamanho da parte urbana e assentamentos estão impressos em folhas de tamanho A1, junto ao processo. </w:t>
      </w:r>
    </w:p>
    <w:p w14:paraId="274118ED" w14:textId="77777777" w:rsidR="00182353" w:rsidRPr="00893BA7" w:rsidRDefault="00182353" w:rsidP="006E19C6">
      <w:pPr>
        <w:pStyle w:val="Default"/>
        <w:spacing w:line="360" w:lineRule="auto"/>
        <w:jc w:val="both"/>
        <w:rPr>
          <w:color w:val="auto"/>
        </w:rPr>
      </w:pPr>
    </w:p>
    <w:p w14:paraId="07661258" w14:textId="79C79626" w:rsidR="00182353" w:rsidRDefault="00182353" w:rsidP="006E19C6">
      <w:pPr>
        <w:pStyle w:val="Ttulo1"/>
        <w:spacing w:before="0" w:line="360" w:lineRule="auto"/>
        <w:jc w:val="both"/>
        <w:rPr>
          <w:rFonts w:ascii="Arial" w:hAnsi="Arial" w:cs="Arial"/>
          <w:b/>
          <w:bCs/>
          <w:color w:val="auto"/>
          <w:sz w:val="24"/>
          <w:szCs w:val="24"/>
        </w:rPr>
      </w:pPr>
      <w:bookmarkStart w:id="8" w:name="_Toc113949416"/>
      <w:r w:rsidRPr="007931AC">
        <w:rPr>
          <w:rFonts w:ascii="Arial" w:hAnsi="Arial" w:cs="Arial"/>
          <w:b/>
          <w:bCs/>
          <w:color w:val="auto"/>
          <w:sz w:val="24"/>
          <w:szCs w:val="24"/>
        </w:rPr>
        <w:t>3. ESTUDOS E PROJETO BÁSICO</w:t>
      </w:r>
      <w:bookmarkEnd w:id="8"/>
      <w:r w:rsidRPr="007931AC">
        <w:rPr>
          <w:rFonts w:ascii="Arial" w:hAnsi="Arial" w:cs="Arial"/>
          <w:b/>
          <w:bCs/>
          <w:color w:val="auto"/>
          <w:sz w:val="24"/>
          <w:szCs w:val="24"/>
        </w:rPr>
        <w:t xml:space="preserve"> </w:t>
      </w:r>
    </w:p>
    <w:p w14:paraId="78D83A58" w14:textId="77777777" w:rsidR="001D04C2" w:rsidRPr="001D04C2" w:rsidRDefault="001D04C2" w:rsidP="006E19C6">
      <w:pPr>
        <w:spacing w:after="0"/>
      </w:pPr>
    </w:p>
    <w:p w14:paraId="71DA7010" w14:textId="77777777" w:rsidR="00182353" w:rsidRPr="00017B07" w:rsidRDefault="00182353" w:rsidP="00F90DDD">
      <w:pPr>
        <w:spacing w:after="0" w:line="360" w:lineRule="auto"/>
        <w:ind w:firstLine="708"/>
        <w:jc w:val="both"/>
        <w:rPr>
          <w:rFonts w:ascii="Arial" w:hAnsi="Arial" w:cs="Arial"/>
          <w:sz w:val="24"/>
          <w:szCs w:val="24"/>
        </w:rPr>
      </w:pPr>
      <w:r w:rsidRPr="00017B07">
        <w:rPr>
          <w:rFonts w:ascii="Arial" w:hAnsi="Arial" w:cs="Arial"/>
          <w:sz w:val="24"/>
          <w:szCs w:val="24"/>
        </w:rPr>
        <w:t xml:space="preserve">Para realizar o estudo de cada serviço, foi antes feito um levantamento de dados com vários setores do município, e alguns dos dados tiveram que ser feitos de forma exploratória. </w:t>
      </w:r>
    </w:p>
    <w:p w14:paraId="640A1B8F" w14:textId="0DFD1CFC" w:rsidR="00182353" w:rsidRDefault="00182353" w:rsidP="006E19C6">
      <w:pPr>
        <w:spacing w:after="0" w:line="360" w:lineRule="auto"/>
        <w:jc w:val="both"/>
        <w:rPr>
          <w:rFonts w:ascii="Arial" w:hAnsi="Arial" w:cs="Arial"/>
          <w:sz w:val="24"/>
          <w:szCs w:val="24"/>
        </w:rPr>
      </w:pPr>
      <w:r w:rsidRPr="00017B07">
        <w:rPr>
          <w:rFonts w:ascii="Arial" w:hAnsi="Arial" w:cs="Arial"/>
          <w:sz w:val="24"/>
          <w:szCs w:val="24"/>
        </w:rPr>
        <w:t xml:space="preserve">Para a o projeto básico, foram utilizadas mapas, planilhas, especificações técnicas para alguns itens, orçamentos através da tabela (SINAP e SIEMACO), cronograma normas técnicas e legislação. Serão abordados os serviços de: </w:t>
      </w:r>
    </w:p>
    <w:p w14:paraId="424D9B15" w14:textId="77777777" w:rsidR="006E19C6" w:rsidRPr="00017B07" w:rsidRDefault="006E19C6" w:rsidP="006E19C6">
      <w:pPr>
        <w:spacing w:after="0" w:line="360" w:lineRule="auto"/>
        <w:jc w:val="both"/>
        <w:rPr>
          <w:rFonts w:ascii="Arial" w:hAnsi="Arial" w:cs="Arial"/>
          <w:sz w:val="24"/>
          <w:szCs w:val="24"/>
        </w:rPr>
      </w:pPr>
    </w:p>
    <w:p w14:paraId="72D01FA1"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Coletas </w:t>
      </w:r>
    </w:p>
    <w:p w14:paraId="63346292" w14:textId="4FFCBF06" w:rsidR="00182353" w:rsidRPr="000F6809"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Varrição </w:t>
      </w:r>
    </w:p>
    <w:p w14:paraId="6BB67578"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Pintura de meio fio / Caiação </w:t>
      </w:r>
    </w:p>
    <w:p w14:paraId="51C57527"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Poda, supressão, processamento, destocamento, transplante, plantio e tomografia de árvores </w:t>
      </w:r>
    </w:p>
    <w:p w14:paraId="1F2C3D0D"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Roçada </w:t>
      </w:r>
    </w:p>
    <w:p w14:paraId="7F2ED411"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Limpeza de bueiro </w:t>
      </w:r>
    </w:p>
    <w:p w14:paraId="428A80CB"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 xml:space="preserve">Equipe tapa buraco </w:t>
      </w:r>
    </w:p>
    <w:p w14:paraId="567BC5E2" w14:textId="77777777" w:rsidR="00182353" w:rsidRPr="00017B07" w:rsidRDefault="00182353" w:rsidP="006E19C6">
      <w:pPr>
        <w:pStyle w:val="PargrafodaLista"/>
        <w:numPr>
          <w:ilvl w:val="0"/>
          <w:numId w:val="2"/>
        </w:numPr>
        <w:spacing w:after="0" w:line="360" w:lineRule="auto"/>
        <w:jc w:val="both"/>
        <w:rPr>
          <w:rFonts w:ascii="Arial" w:hAnsi="Arial" w:cs="Arial"/>
          <w:sz w:val="24"/>
          <w:szCs w:val="24"/>
        </w:rPr>
      </w:pPr>
      <w:r w:rsidRPr="00017B07">
        <w:rPr>
          <w:rFonts w:ascii="Arial" w:hAnsi="Arial" w:cs="Arial"/>
          <w:sz w:val="24"/>
          <w:szCs w:val="24"/>
        </w:rPr>
        <w:t>Manutenção de guias</w:t>
      </w:r>
    </w:p>
    <w:p w14:paraId="27F8D1BC" w14:textId="77777777" w:rsidR="006E19C6" w:rsidRDefault="006E19C6" w:rsidP="006E19C6">
      <w:pPr>
        <w:spacing w:after="0" w:line="360" w:lineRule="auto"/>
        <w:ind w:firstLine="360"/>
        <w:jc w:val="both"/>
        <w:rPr>
          <w:rFonts w:ascii="Arial" w:hAnsi="Arial" w:cs="Arial"/>
          <w:sz w:val="24"/>
          <w:szCs w:val="24"/>
        </w:rPr>
      </w:pPr>
    </w:p>
    <w:p w14:paraId="65635CA5" w14:textId="4FD7E1A8" w:rsidR="00182353" w:rsidRDefault="00182353" w:rsidP="00F90DDD">
      <w:pPr>
        <w:spacing w:after="0" w:line="360" w:lineRule="auto"/>
        <w:ind w:firstLine="709"/>
        <w:jc w:val="both"/>
        <w:rPr>
          <w:rFonts w:ascii="Arial" w:hAnsi="Arial" w:cs="Arial"/>
          <w:sz w:val="24"/>
          <w:szCs w:val="24"/>
        </w:rPr>
      </w:pPr>
      <w:r w:rsidRPr="00017B07">
        <w:rPr>
          <w:rFonts w:ascii="Arial" w:hAnsi="Arial" w:cs="Arial"/>
          <w:sz w:val="24"/>
          <w:szCs w:val="24"/>
        </w:rPr>
        <w:t xml:space="preserve">E também será abordado os temas sobre equipamentos de proteção individual (EPI) e equipamento de proteção coletiva (EPC). </w:t>
      </w:r>
    </w:p>
    <w:p w14:paraId="2FE61536" w14:textId="77777777" w:rsidR="00182353" w:rsidRDefault="00182353" w:rsidP="006E19C6">
      <w:pPr>
        <w:pStyle w:val="Default"/>
        <w:spacing w:line="360" w:lineRule="auto"/>
        <w:ind w:right="-143"/>
        <w:rPr>
          <w:b/>
          <w:color w:val="auto"/>
        </w:rPr>
      </w:pPr>
    </w:p>
    <w:p w14:paraId="28C88858" w14:textId="1A433CA1" w:rsidR="00182353" w:rsidRDefault="00182353" w:rsidP="006E19C6">
      <w:pPr>
        <w:pStyle w:val="Ttulo2"/>
        <w:spacing w:before="0" w:line="360" w:lineRule="auto"/>
        <w:jc w:val="both"/>
        <w:rPr>
          <w:rFonts w:ascii="Arial" w:hAnsi="Arial" w:cs="Arial"/>
          <w:b/>
          <w:bCs/>
          <w:color w:val="auto"/>
          <w:sz w:val="24"/>
          <w:szCs w:val="24"/>
        </w:rPr>
      </w:pPr>
      <w:bookmarkStart w:id="9" w:name="_Toc113949417"/>
      <w:r w:rsidRPr="007931AC">
        <w:rPr>
          <w:rFonts w:ascii="Arial" w:hAnsi="Arial" w:cs="Arial"/>
          <w:b/>
          <w:bCs/>
          <w:color w:val="auto"/>
          <w:sz w:val="24"/>
          <w:szCs w:val="24"/>
        </w:rPr>
        <w:t xml:space="preserve">3.1 </w:t>
      </w:r>
      <w:r w:rsidR="00D6585F" w:rsidRPr="007931AC">
        <w:rPr>
          <w:rFonts w:ascii="Arial" w:hAnsi="Arial" w:cs="Arial"/>
          <w:b/>
          <w:bCs/>
          <w:color w:val="auto"/>
          <w:sz w:val="24"/>
          <w:szCs w:val="24"/>
        </w:rPr>
        <w:t>COLETAS</w:t>
      </w:r>
      <w:bookmarkEnd w:id="9"/>
    </w:p>
    <w:p w14:paraId="2079AD4E" w14:textId="77777777" w:rsidR="001D04C2" w:rsidRPr="001D04C2" w:rsidRDefault="001D04C2" w:rsidP="006E19C6">
      <w:pPr>
        <w:spacing w:after="0"/>
      </w:pPr>
    </w:p>
    <w:p w14:paraId="302355A3" w14:textId="77777777" w:rsidR="00182353" w:rsidRPr="009000D7" w:rsidRDefault="00182353" w:rsidP="006E19C6">
      <w:pPr>
        <w:spacing w:after="0" w:line="360" w:lineRule="auto"/>
        <w:ind w:firstLine="360"/>
        <w:jc w:val="both"/>
        <w:rPr>
          <w:rFonts w:ascii="Arial" w:hAnsi="Arial" w:cs="Arial"/>
          <w:sz w:val="24"/>
          <w:szCs w:val="24"/>
        </w:rPr>
      </w:pPr>
      <w:r w:rsidRPr="009000D7">
        <w:rPr>
          <w:rFonts w:ascii="Arial" w:hAnsi="Arial" w:cs="Arial"/>
          <w:sz w:val="24"/>
          <w:szCs w:val="24"/>
        </w:rPr>
        <w:t xml:space="preserve">A coleta de lixo ou resíduos nas cidades é um serviço público a cargo das prefeituras municipais ou de empresas especializadas contratadas para essa finalidade. Esse material é direcionado para aterros sanitários, reciclagem ou similares. No município de Selvíria nesse projeto básico </w:t>
      </w:r>
      <w:r>
        <w:rPr>
          <w:rFonts w:ascii="Arial" w:hAnsi="Arial" w:cs="Arial"/>
          <w:sz w:val="24"/>
          <w:szCs w:val="24"/>
        </w:rPr>
        <w:t>serão</w:t>
      </w:r>
      <w:r w:rsidRPr="009000D7">
        <w:rPr>
          <w:rFonts w:ascii="Arial" w:hAnsi="Arial" w:cs="Arial"/>
          <w:sz w:val="24"/>
          <w:szCs w:val="24"/>
        </w:rPr>
        <w:t xml:space="preserve"> de 4 tipos</w:t>
      </w:r>
      <w:r>
        <w:rPr>
          <w:rFonts w:ascii="Arial" w:hAnsi="Arial" w:cs="Arial"/>
          <w:sz w:val="24"/>
          <w:szCs w:val="24"/>
        </w:rPr>
        <w:t xml:space="preserve"> de coletas</w:t>
      </w:r>
      <w:r w:rsidRPr="009000D7">
        <w:rPr>
          <w:rFonts w:ascii="Arial" w:hAnsi="Arial" w:cs="Arial"/>
          <w:sz w:val="24"/>
          <w:szCs w:val="24"/>
        </w:rPr>
        <w:t>:</w:t>
      </w:r>
    </w:p>
    <w:p w14:paraId="5699147F" w14:textId="77777777" w:rsidR="00182353" w:rsidRPr="009000D7" w:rsidRDefault="00182353" w:rsidP="006E19C6">
      <w:pPr>
        <w:pStyle w:val="PargrafodaLista"/>
        <w:numPr>
          <w:ilvl w:val="0"/>
          <w:numId w:val="3"/>
        </w:numPr>
        <w:spacing w:after="0" w:line="360" w:lineRule="auto"/>
        <w:jc w:val="both"/>
        <w:rPr>
          <w:rFonts w:ascii="Arial" w:hAnsi="Arial" w:cs="Arial"/>
          <w:sz w:val="24"/>
          <w:szCs w:val="24"/>
        </w:rPr>
      </w:pPr>
      <w:r w:rsidRPr="009000D7">
        <w:rPr>
          <w:rFonts w:ascii="Arial" w:hAnsi="Arial" w:cs="Arial"/>
          <w:sz w:val="24"/>
          <w:szCs w:val="24"/>
        </w:rPr>
        <w:lastRenderedPageBreak/>
        <w:t xml:space="preserve">Coleta de entulho – Caçamba </w:t>
      </w:r>
      <w:bookmarkStart w:id="10" w:name="_Hlk104227135"/>
    </w:p>
    <w:p w14:paraId="49B43483" w14:textId="77777777" w:rsidR="00182353" w:rsidRPr="009000D7" w:rsidRDefault="00182353" w:rsidP="006E19C6">
      <w:pPr>
        <w:pStyle w:val="PargrafodaLista"/>
        <w:numPr>
          <w:ilvl w:val="0"/>
          <w:numId w:val="3"/>
        </w:numPr>
        <w:spacing w:after="0" w:line="360" w:lineRule="auto"/>
        <w:jc w:val="both"/>
        <w:rPr>
          <w:rFonts w:ascii="Arial" w:hAnsi="Arial" w:cs="Arial"/>
          <w:sz w:val="24"/>
          <w:szCs w:val="24"/>
        </w:rPr>
      </w:pPr>
      <w:r w:rsidRPr="009000D7">
        <w:rPr>
          <w:rFonts w:ascii="Arial" w:hAnsi="Arial" w:cs="Arial"/>
          <w:sz w:val="24"/>
          <w:szCs w:val="24"/>
        </w:rPr>
        <w:t xml:space="preserve">Coleta de lixo de </w:t>
      </w:r>
      <w:r w:rsidRPr="009000D7">
        <w:rPr>
          <w:rFonts w:ascii="Arial" w:hAnsi="Arial" w:cs="Arial"/>
          <w:color w:val="202124"/>
          <w:sz w:val="24"/>
          <w:szCs w:val="24"/>
          <w:shd w:val="clear" w:color="auto" w:fill="FFFFFF"/>
        </w:rPr>
        <w:t>resíduos sólidos residenciais orgânicos</w:t>
      </w:r>
      <w:bookmarkEnd w:id="10"/>
    </w:p>
    <w:p w14:paraId="214F6068" w14:textId="77777777" w:rsidR="00182353" w:rsidRPr="009000D7" w:rsidRDefault="00182353" w:rsidP="006E19C6">
      <w:pPr>
        <w:pStyle w:val="PargrafodaLista"/>
        <w:numPr>
          <w:ilvl w:val="0"/>
          <w:numId w:val="3"/>
        </w:numPr>
        <w:spacing w:after="0" w:line="360" w:lineRule="auto"/>
        <w:jc w:val="both"/>
        <w:rPr>
          <w:rFonts w:ascii="Arial" w:hAnsi="Arial" w:cs="Arial"/>
          <w:sz w:val="24"/>
          <w:szCs w:val="24"/>
        </w:rPr>
      </w:pPr>
      <w:r w:rsidRPr="009000D7">
        <w:rPr>
          <w:rFonts w:ascii="Arial" w:hAnsi="Arial" w:cs="Arial"/>
          <w:color w:val="202124"/>
          <w:sz w:val="24"/>
          <w:szCs w:val="24"/>
          <w:shd w:val="clear" w:color="auto" w:fill="FFFFFF"/>
        </w:rPr>
        <w:t xml:space="preserve">Coleta Seletiva </w:t>
      </w:r>
    </w:p>
    <w:p w14:paraId="094010D3" w14:textId="03F0C020" w:rsidR="00182353" w:rsidRPr="00971266" w:rsidRDefault="00182353" w:rsidP="006E19C6">
      <w:pPr>
        <w:pStyle w:val="PargrafodaLista"/>
        <w:numPr>
          <w:ilvl w:val="0"/>
          <w:numId w:val="3"/>
        </w:numPr>
        <w:spacing w:after="0" w:line="360" w:lineRule="auto"/>
        <w:jc w:val="both"/>
        <w:rPr>
          <w:rFonts w:ascii="Arial" w:hAnsi="Arial" w:cs="Arial"/>
          <w:sz w:val="24"/>
          <w:szCs w:val="24"/>
        </w:rPr>
      </w:pPr>
      <w:r w:rsidRPr="009000D7">
        <w:rPr>
          <w:rFonts w:ascii="Arial" w:hAnsi="Arial" w:cs="Arial"/>
          <w:color w:val="202124"/>
          <w:sz w:val="24"/>
          <w:szCs w:val="24"/>
          <w:shd w:val="clear" w:color="auto" w:fill="FFFFFF"/>
        </w:rPr>
        <w:t>Coleta de massa verde (resíduos de varrição / poda / roçada)</w:t>
      </w:r>
    </w:p>
    <w:p w14:paraId="46074A1D" w14:textId="77777777" w:rsidR="00971266" w:rsidRPr="00971266" w:rsidRDefault="00971266" w:rsidP="006E19C6">
      <w:pPr>
        <w:pStyle w:val="PargrafodaLista"/>
        <w:spacing w:after="0" w:line="360" w:lineRule="auto"/>
        <w:jc w:val="both"/>
        <w:rPr>
          <w:rFonts w:ascii="Arial" w:hAnsi="Arial" w:cs="Arial"/>
          <w:sz w:val="24"/>
          <w:szCs w:val="24"/>
        </w:rPr>
      </w:pPr>
    </w:p>
    <w:p w14:paraId="79D21B88" w14:textId="76FA4161" w:rsidR="00182353" w:rsidRDefault="00182353" w:rsidP="006E19C6">
      <w:pPr>
        <w:pStyle w:val="Ttulo3"/>
        <w:spacing w:before="0" w:line="360" w:lineRule="auto"/>
        <w:jc w:val="both"/>
        <w:rPr>
          <w:rFonts w:ascii="Arial" w:hAnsi="Arial" w:cs="Arial"/>
          <w:b/>
          <w:bCs/>
          <w:color w:val="auto"/>
        </w:rPr>
      </w:pPr>
      <w:bookmarkStart w:id="11" w:name="_Toc113949418"/>
      <w:r w:rsidRPr="007931AC">
        <w:rPr>
          <w:rFonts w:ascii="Arial" w:hAnsi="Arial" w:cs="Arial"/>
          <w:b/>
          <w:bCs/>
          <w:color w:val="auto"/>
        </w:rPr>
        <w:t>3.1.1 Coleta de entulhos – caçamba</w:t>
      </w:r>
      <w:bookmarkEnd w:id="11"/>
      <w:r w:rsidRPr="007931AC">
        <w:rPr>
          <w:rFonts w:ascii="Arial" w:hAnsi="Arial" w:cs="Arial"/>
          <w:b/>
          <w:bCs/>
          <w:color w:val="auto"/>
        </w:rPr>
        <w:t xml:space="preserve"> </w:t>
      </w:r>
    </w:p>
    <w:p w14:paraId="79AB2158" w14:textId="77777777" w:rsidR="001D04C2" w:rsidRPr="001D04C2" w:rsidRDefault="001D04C2" w:rsidP="006E19C6">
      <w:pPr>
        <w:spacing w:after="0"/>
      </w:pPr>
    </w:p>
    <w:p w14:paraId="0C77290B" w14:textId="77777777" w:rsidR="00182353" w:rsidRDefault="00182353" w:rsidP="006E19C6">
      <w:pPr>
        <w:pStyle w:val="Default"/>
        <w:spacing w:line="360" w:lineRule="auto"/>
        <w:ind w:right="-143" w:firstLine="708"/>
        <w:jc w:val="both"/>
        <w:rPr>
          <w:bCs/>
          <w:color w:val="auto"/>
        </w:rPr>
      </w:pPr>
      <w:r w:rsidRPr="00073D8C">
        <w:rPr>
          <w:bCs/>
          <w:color w:val="auto"/>
        </w:rPr>
        <w:t>Caçamba, também chamada de caixa estacionária, é uma grande caixa recipiente, geralmente metálica, para transporte de entulhos e materiais diversos. A maioria das caçambas é levada por um caminhão poliguindaste especial, a fim de depositar seu conteúdo em depósitos, aterros sanitários ou pontos de reciclagem.</w:t>
      </w:r>
    </w:p>
    <w:p w14:paraId="526E4F8E" w14:textId="77777777" w:rsidR="00182353" w:rsidRDefault="00182353" w:rsidP="006E19C6">
      <w:pPr>
        <w:pStyle w:val="Default"/>
        <w:spacing w:line="360" w:lineRule="auto"/>
        <w:ind w:right="-143"/>
        <w:jc w:val="both"/>
        <w:rPr>
          <w:color w:val="auto"/>
          <w:shd w:val="clear" w:color="auto" w:fill="FFFFFF"/>
        </w:rPr>
      </w:pPr>
      <w:r>
        <w:rPr>
          <w:bCs/>
          <w:color w:val="auto"/>
        </w:rPr>
        <w:t xml:space="preserve">A definição de entulho: </w:t>
      </w:r>
      <w:r w:rsidRPr="00BF16F6">
        <w:rPr>
          <w:color w:val="auto"/>
          <w:shd w:val="clear" w:color="auto" w:fill="FFFFFF"/>
        </w:rPr>
        <w:t>Entulho são os resíduos provenientes da construção civil ou de demolições. São formados por um conjunto de fragmentos ou restos de tijolo, concreto, argamassa, aço, madeira e etc..</w:t>
      </w:r>
    </w:p>
    <w:p w14:paraId="6CEEDC24" w14:textId="77777777" w:rsidR="00182353" w:rsidRDefault="00182353" w:rsidP="006E19C6">
      <w:pPr>
        <w:pStyle w:val="Default"/>
        <w:spacing w:line="360" w:lineRule="auto"/>
        <w:ind w:right="-143" w:firstLine="708"/>
        <w:jc w:val="both"/>
        <w:rPr>
          <w:bCs/>
          <w:color w:val="auto"/>
        </w:rPr>
      </w:pPr>
      <w:r w:rsidRPr="00BF16F6">
        <w:rPr>
          <w:bCs/>
          <w:color w:val="auto"/>
        </w:rPr>
        <w:t>A ABRECON (Associação Brasileira para Reciclagem de Resíduos da Construção Civil e Demolição) classifica os resíduos da construção civil como entulho de construção e entulho de demolição. O entulho de construção é formado por restos e fragmentos de materiais. Enquanto o de demolição é formado apenas por fragmentos.</w:t>
      </w:r>
      <w:r w:rsidRPr="00BF16F6">
        <w:rPr>
          <w:rFonts w:ascii="Ubuntu" w:hAnsi="Ubuntu"/>
          <w:color w:val="4A4A4A"/>
          <w:shd w:val="clear" w:color="auto" w:fill="FFFFFF"/>
        </w:rPr>
        <w:t xml:space="preserve"> </w:t>
      </w:r>
    </w:p>
    <w:p w14:paraId="22803DF3" w14:textId="77777777" w:rsidR="00182353" w:rsidRPr="00073D8C" w:rsidRDefault="00182353" w:rsidP="006E19C6">
      <w:pPr>
        <w:pStyle w:val="Default"/>
        <w:spacing w:line="360" w:lineRule="auto"/>
        <w:ind w:right="-143"/>
        <w:jc w:val="both"/>
        <w:rPr>
          <w:bCs/>
          <w:color w:val="auto"/>
        </w:rPr>
      </w:pPr>
    </w:p>
    <w:p w14:paraId="2CD56A45" w14:textId="7AACC126" w:rsidR="00182353" w:rsidRDefault="00971266" w:rsidP="006E19C6">
      <w:pPr>
        <w:pStyle w:val="Ttulo4"/>
        <w:spacing w:before="0" w:line="360" w:lineRule="auto"/>
        <w:jc w:val="both"/>
        <w:rPr>
          <w:rFonts w:ascii="Arial" w:hAnsi="Arial" w:cs="Arial"/>
          <w:b/>
          <w:bCs/>
          <w:i w:val="0"/>
          <w:iCs w:val="0"/>
          <w:color w:val="auto"/>
          <w:sz w:val="24"/>
          <w:szCs w:val="24"/>
        </w:rPr>
      </w:pPr>
      <w:r w:rsidRPr="007931AC">
        <w:rPr>
          <w:rFonts w:ascii="Arial" w:hAnsi="Arial" w:cs="Arial"/>
          <w:b/>
          <w:bCs/>
          <w:i w:val="0"/>
          <w:iCs w:val="0"/>
          <w:color w:val="auto"/>
          <w:sz w:val="24"/>
          <w:szCs w:val="24"/>
        </w:rPr>
        <w:t>DEFINIÇÃO</w:t>
      </w:r>
    </w:p>
    <w:p w14:paraId="507ACC02" w14:textId="77777777" w:rsidR="006E19C6" w:rsidRPr="006E19C6" w:rsidRDefault="006E19C6" w:rsidP="006E19C6">
      <w:pPr>
        <w:spacing w:after="0"/>
      </w:pPr>
    </w:p>
    <w:p w14:paraId="125AAE7D" w14:textId="77777777" w:rsidR="00182353" w:rsidRPr="006E19C6" w:rsidRDefault="00182353" w:rsidP="00974D66">
      <w:pPr>
        <w:pStyle w:val="Default"/>
        <w:spacing w:line="360" w:lineRule="auto"/>
        <w:ind w:firstLine="708"/>
        <w:jc w:val="both"/>
        <w:rPr>
          <w:color w:val="auto"/>
        </w:rPr>
      </w:pPr>
      <w:r>
        <w:rPr>
          <w:color w:val="auto"/>
        </w:rPr>
        <w:t>Através do e</w:t>
      </w:r>
      <w:r w:rsidRPr="00893BA7">
        <w:rPr>
          <w:color w:val="auto"/>
        </w:rPr>
        <w:t>studo</w:t>
      </w:r>
      <w:r>
        <w:rPr>
          <w:color w:val="auto"/>
        </w:rPr>
        <w:t xml:space="preserve">, foi concluído que que a melhor forma de coletar entulho é com a </w:t>
      </w:r>
      <w:r w:rsidRPr="006E19C6">
        <w:rPr>
          <w:color w:val="auto"/>
        </w:rPr>
        <w:t xml:space="preserve">utilização de caixa estacionaria, conhecida como caçamba. A prestação de serviço de coleta de entulho foi desenvolvida, através do número de pedidos já existente no município e com a estimativa de crescimento. </w:t>
      </w:r>
    </w:p>
    <w:p w14:paraId="3BE4A795" w14:textId="77777777" w:rsidR="00182353" w:rsidRPr="006E19C6" w:rsidRDefault="00182353" w:rsidP="006E19C6">
      <w:pPr>
        <w:pStyle w:val="Default"/>
        <w:spacing w:line="360" w:lineRule="auto"/>
        <w:rPr>
          <w:b/>
          <w:bCs/>
          <w:color w:val="auto"/>
        </w:rPr>
      </w:pPr>
    </w:p>
    <w:p w14:paraId="20597E2C" w14:textId="3D310C4D" w:rsidR="00182353" w:rsidRPr="00ED38F6" w:rsidRDefault="00ED38F6" w:rsidP="00ED38F6">
      <w:pPr>
        <w:pStyle w:val="Ttulo4"/>
        <w:spacing w:before="0" w:line="360" w:lineRule="auto"/>
        <w:jc w:val="both"/>
        <w:rPr>
          <w:rFonts w:ascii="Arial" w:hAnsi="Arial" w:cs="Arial"/>
          <w:b/>
          <w:bCs/>
          <w:i w:val="0"/>
          <w:iCs w:val="0"/>
          <w:color w:val="auto"/>
          <w:sz w:val="28"/>
          <w:szCs w:val="28"/>
        </w:rPr>
      </w:pPr>
      <w:r w:rsidRPr="00ED38F6">
        <w:rPr>
          <w:rFonts w:ascii="Arial" w:hAnsi="Arial" w:cs="Arial"/>
          <w:b/>
          <w:bCs/>
          <w:i w:val="0"/>
          <w:iCs w:val="0"/>
          <w:color w:val="auto"/>
          <w:sz w:val="24"/>
          <w:szCs w:val="24"/>
        </w:rPr>
        <w:t>OS DADOS PARA O ESTUDO DA COLETA SERÃO</w:t>
      </w:r>
    </w:p>
    <w:p w14:paraId="244A1356" w14:textId="7634B9B1" w:rsidR="00182353" w:rsidRDefault="00D81FA7" w:rsidP="006E19C6">
      <w:pPr>
        <w:pStyle w:val="PargrafodaLista"/>
        <w:numPr>
          <w:ilvl w:val="0"/>
          <w:numId w:val="5"/>
        </w:numPr>
        <w:spacing w:after="0" w:line="360" w:lineRule="auto"/>
        <w:jc w:val="both"/>
        <w:rPr>
          <w:rFonts w:ascii="Arial" w:hAnsi="Arial" w:cs="Arial"/>
          <w:sz w:val="24"/>
          <w:szCs w:val="24"/>
        </w:rPr>
      </w:pPr>
      <w:r w:rsidRPr="006E19C6">
        <w:rPr>
          <w:rFonts w:ascii="Arial" w:hAnsi="Arial" w:cs="Arial"/>
          <w:sz w:val="24"/>
          <w:szCs w:val="24"/>
        </w:rPr>
        <w:t>50</w:t>
      </w:r>
      <w:r w:rsidR="00182353" w:rsidRPr="006E19C6">
        <w:rPr>
          <w:rFonts w:ascii="Arial" w:hAnsi="Arial" w:cs="Arial"/>
          <w:sz w:val="24"/>
          <w:szCs w:val="24"/>
        </w:rPr>
        <w:t xml:space="preserve"> (caixa estacionária)</w:t>
      </w:r>
    </w:p>
    <w:p w14:paraId="5FC4A27A" w14:textId="77777777" w:rsidR="00974D66" w:rsidRPr="006E19C6" w:rsidRDefault="00974D66" w:rsidP="00974D66">
      <w:pPr>
        <w:pStyle w:val="PargrafodaLista"/>
        <w:spacing w:after="0" w:line="360" w:lineRule="auto"/>
        <w:jc w:val="both"/>
        <w:rPr>
          <w:rFonts w:ascii="Arial" w:hAnsi="Arial" w:cs="Arial"/>
          <w:sz w:val="24"/>
          <w:szCs w:val="24"/>
        </w:rPr>
      </w:pPr>
    </w:p>
    <w:p w14:paraId="48D48A4E" w14:textId="159A17BC" w:rsidR="00182353" w:rsidRDefault="00182353" w:rsidP="00974D66">
      <w:pPr>
        <w:spacing w:after="0" w:line="360" w:lineRule="auto"/>
        <w:ind w:firstLine="360"/>
        <w:jc w:val="both"/>
        <w:rPr>
          <w:rFonts w:ascii="Arial" w:hAnsi="Arial" w:cs="Arial"/>
          <w:sz w:val="24"/>
          <w:szCs w:val="24"/>
        </w:rPr>
      </w:pPr>
      <w:r w:rsidRPr="006E19C6">
        <w:rPr>
          <w:rFonts w:ascii="Arial" w:hAnsi="Arial" w:cs="Arial"/>
          <w:sz w:val="24"/>
          <w:szCs w:val="24"/>
        </w:rPr>
        <w:t>Divisão:</w:t>
      </w:r>
    </w:p>
    <w:p w14:paraId="538D52F9" w14:textId="77777777" w:rsidR="00974D66" w:rsidRPr="006E19C6" w:rsidRDefault="00974D66" w:rsidP="00974D66">
      <w:pPr>
        <w:spacing w:after="0" w:line="360" w:lineRule="auto"/>
        <w:ind w:firstLine="360"/>
        <w:jc w:val="both"/>
        <w:rPr>
          <w:rFonts w:ascii="Arial" w:hAnsi="Arial" w:cs="Arial"/>
          <w:sz w:val="24"/>
          <w:szCs w:val="24"/>
        </w:rPr>
      </w:pPr>
    </w:p>
    <w:p w14:paraId="1CCAB7CB" w14:textId="77777777" w:rsidR="00182353" w:rsidRPr="00AB0430" w:rsidRDefault="00182353" w:rsidP="006E19C6">
      <w:pPr>
        <w:pStyle w:val="PargrafodaLista"/>
        <w:numPr>
          <w:ilvl w:val="0"/>
          <w:numId w:val="4"/>
        </w:numPr>
        <w:spacing w:after="0" w:line="360" w:lineRule="auto"/>
        <w:jc w:val="both"/>
        <w:rPr>
          <w:rFonts w:ascii="Arial" w:hAnsi="Arial" w:cs="Arial"/>
          <w:sz w:val="24"/>
          <w:szCs w:val="24"/>
        </w:rPr>
      </w:pPr>
      <w:r w:rsidRPr="00AB0430">
        <w:rPr>
          <w:rFonts w:ascii="Arial" w:hAnsi="Arial" w:cs="Arial"/>
          <w:sz w:val="24"/>
          <w:szCs w:val="24"/>
        </w:rPr>
        <w:t>10 que ficara em lugares fixos em prédios públicos</w:t>
      </w:r>
    </w:p>
    <w:p w14:paraId="27F997FA" w14:textId="3AF1CB90" w:rsidR="00182353" w:rsidRPr="00AB0430" w:rsidRDefault="00D81FA7" w:rsidP="006E19C6">
      <w:pPr>
        <w:pStyle w:val="PargrafodaLista"/>
        <w:numPr>
          <w:ilvl w:val="0"/>
          <w:numId w:val="4"/>
        </w:numPr>
        <w:spacing w:after="0" w:line="360" w:lineRule="auto"/>
        <w:jc w:val="both"/>
        <w:rPr>
          <w:rFonts w:ascii="Arial" w:hAnsi="Arial" w:cs="Arial"/>
          <w:sz w:val="24"/>
          <w:szCs w:val="24"/>
        </w:rPr>
      </w:pPr>
      <w:r>
        <w:rPr>
          <w:rFonts w:ascii="Arial" w:hAnsi="Arial" w:cs="Arial"/>
          <w:sz w:val="24"/>
          <w:szCs w:val="24"/>
        </w:rPr>
        <w:t>3</w:t>
      </w:r>
      <w:r w:rsidR="00182353" w:rsidRPr="00AB0430">
        <w:rPr>
          <w:rFonts w:ascii="Arial" w:hAnsi="Arial" w:cs="Arial"/>
          <w:sz w:val="24"/>
          <w:szCs w:val="24"/>
        </w:rPr>
        <w:t xml:space="preserve">5 para os munícipes </w:t>
      </w:r>
    </w:p>
    <w:p w14:paraId="2D481243" w14:textId="77777777" w:rsidR="00182353" w:rsidRDefault="00182353" w:rsidP="006E19C6">
      <w:pPr>
        <w:pStyle w:val="PargrafodaLista"/>
        <w:numPr>
          <w:ilvl w:val="0"/>
          <w:numId w:val="4"/>
        </w:numPr>
        <w:spacing w:after="0" w:line="360" w:lineRule="auto"/>
        <w:jc w:val="both"/>
        <w:rPr>
          <w:rFonts w:ascii="Arial" w:hAnsi="Arial" w:cs="Arial"/>
          <w:sz w:val="24"/>
          <w:szCs w:val="24"/>
        </w:rPr>
      </w:pPr>
      <w:r w:rsidRPr="00AB0430">
        <w:rPr>
          <w:rFonts w:ascii="Arial" w:hAnsi="Arial" w:cs="Arial"/>
          <w:sz w:val="24"/>
          <w:szCs w:val="24"/>
        </w:rPr>
        <w:lastRenderedPageBreak/>
        <w:t xml:space="preserve">5 para emergências da prefeitura </w:t>
      </w:r>
    </w:p>
    <w:p w14:paraId="049360A2" w14:textId="77777777" w:rsidR="00182353" w:rsidRPr="00893BA7" w:rsidRDefault="00182353" w:rsidP="006E19C6">
      <w:pPr>
        <w:pStyle w:val="Default"/>
        <w:spacing w:line="360" w:lineRule="auto"/>
        <w:rPr>
          <w:b/>
          <w:bCs/>
          <w:color w:val="auto"/>
        </w:rPr>
      </w:pPr>
    </w:p>
    <w:p w14:paraId="24EEE92A" w14:textId="0E5B261B" w:rsidR="00182353" w:rsidRDefault="00971266" w:rsidP="006E19C6">
      <w:pPr>
        <w:pStyle w:val="Ttulo4"/>
        <w:spacing w:before="0" w:line="360" w:lineRule="auto"/>
        <w:jc w:val="both"/>
        <w:rPr>
          <w:rFonts w:ascii="Arial" w:hAnsi="Arial" w:cs="Arial"/>
          <w:b/>
          <w:i w:val="0"/>
          <w:iCs w:val="0"/>
          <w:color w:val="auto"/>
          <w:sz w:val="24"/>
          <w:szCs w:val="24"/>
        </w:rPr>
      </w:pPr>
      <w:r w:rsidRPr="007931AC">
        <w:rPr>
          <w:rFonts w:ascii="Arial" w:hAnsi="Arial" w:cs="Arial"/>
          <w:b/>
          <w:i w:val="0"/>
          <w:iCs w:val="0"/>
          <w:color w:val="auto"/>
          <w:sz w:val="24"/>
          <w:szCs w:val="24"/>
        </w:rPr>
        <w:t>DADOS E CÁLCULO DO PARA COLETA DE ENTULHO</w:t>
      </w:r>
    </w:p>
    <w:p w14:paraId="59D1A1D0" w14:textId="77777777" w:rsidR="00974D66" w:rsidRPr="00974D66" w:rsidRDefault="00974D66" w:rsidP="00974D66"/>
    <w:p w14:paraId="4F956042" w14:textId="7F4277E7" w:rsidR="00D63D92" w:rsidRPr="00265B8D" w:rsidRDefault="00182353" w:rsidP="00974D66">
      <w:pPr>
        <w:spacing w:after="0" w:line="360" w:lineRule="auto"/>
        <w:ind w:firstLine="708"/>
        <w:jc w:val="both"/>
        <w:rPr>
          <w:rFonts w:ascii="Arial" w:hAnsi="Arial" w:cs="Arial"/>
          <w:sz w:val="24"/>
          <w:szCs w:val="24"/>
        </w:rPr>
      </w:pPr>
      <w:r w:rsidRPr="00D81FA7">
        <w:rPr>
          <w:rFonts w:ascii="Arial" w:hAnsi="Arial" w:cs="Arial"/>
          <w:sz w:val="24"/>
          <w:szCs w:val="24"/>
        </w:rPr>
        <w:t xml:space="preserve">Para atender a demanda precisa que seja feito em </w:t>
      </w:r>
      <w:r w:rsidR="00316626" w:rsidRPr="00D81FA7">
        <w:rPr>
          <w:rFonts w:ascii="Arial" w:hAnsi="Arial" w:cs="Arial"/>
          <w:sz w:val="24"/>
          <w:szCs w:val="24"/>
        </w:rPr>
        <w:t>média</w:t>
      </w:r>
      <w:r w:rsidRPr="00D81FA7">
        <w:rPr>
          <w:rFonts w:ascii="Arial" w:hAnsi="Arial" w:cs="Arial"/>
          <w:sz w:val="24"/>
          <w:szCs w:val="24"/>
        </w:rPr>
        <w:t xml:space="preserve"> </w:t>
      </w:r>
      <w:r w:rsidR="00D81FA7" w:rsidRPr="00D81FA7">
        <w:rPr>
          <w:rFonts w:ascii="Arial" w:hAnsi="Arial" w:cs="Arial"/>
          <w:sz w:val="24"/>
          <w:szCs w:val="24"/>
        </w:rPr>
        <w:t>250</w:t>
      </w:r>
      <w:r w:rsidRPr="00D81FA7">
        <w:rPr>
          <w:rFonts w:ascii="Arial" w:hAnsi="Arial" w:cs="Arial"/>
          <w:sz w:val="24"/>
          <w:szCs w:val="24"/>
        </w:rPr>
        <w:t xml:space="preserve"> serviços por 2</w:t>
      </w:r>
      <w:r w:rsidR="00D81FA7" w:rsidRPr="00D81FA7">
        <w:rPr>
          <w:rFonts w:ascii="Arial" w:hAnsi="Arial" w:cs="Arial"/>
          <w:sz w:val="24"/>
          <w:szCs w:val="24"/>
        </w:rPr>
        <w:t>1</w:t>
      </w:r>
      <w:r w:rsidRPr="00D81FA7">
        <w:rPr>
          <w:rFonts w:ascii="Arial" w:hAnsi="Arial" w:cs="Arial"/>
          <w:sz w:val="24"/>
          <w:szCs w:val="24"/>
        </w:rPr>
        <w:t xml:space="preserve"> dias trabalhados no mês.  </w:t>
      </w:r>
    </w:p>
    <w:p w14:paraId="19AB2777" w14:textId="3704D613" w:rsidR="00182353" w:rsidRPr="00D63D92" w:rsidRDefault="00182353" w:rsidP="00974D66">
      <w:pPr>
        <w:spacing w:after="0" w:line="360" w:lineRule="auto"/>
        <w:ind w:firstLine="708"/>
        <w:jc w:val="both"/>
        <w:rPr>
          <w:rFonts w:ascii="Arial" w:eastAsiaTheme="minorEastAsia" w:hAnsi="Arial" w:cs="Arial"/>
          <w:sz w:val="24"/>
          <w:szCs w:val="24"/>
        </w:rPr>
      </w:pPr>
      <w:r w:rsidRPr="00C51156">
        <w:rPr>
          <w:rFonts w:ascii="Arial" w:eastAsiaTheme="minorEastAsia" w:hAnsi="Arial" w:cs="Arial"/>
          <w:sz w:val="24"/>
          <w:szCs w:val="24"/>
        </w:rPr>
        <w:t>Sendo assim será em média de 1</w:t>
      </w:r>
      <w:r w:rsidR="00D81FA7">
        <w:rPr>
          <w:rFonts w:ascii="Arial" w:eastAsiaTheme="minorEastAsia" w:hAnsi="Arial" w:cs="Arial"/>
          <w:sz w:val="24"/>
          <w:szCs w:val="24"/>
        </w:rPr>
        <w:t>1</w:t>
      </w:r>
      <w:r w:rsidRPr="00C51156">
        <w:rPr>
          <w:rFonts w:ascii="Arial" w:eastAsiaTheme="minorEastAsia" w:hAnsi="Arial" w:cs="Arial"/>
          <w:sz w:val="24"/>
          <w:szCs w:val="24"/>
        </w:rPr>
        <w:t xml:space="preserve"> a 1</w:t>
      </w:r>
      <w:r w:rsidR="00D81FA7">
        <w:rPr>
          <w:rFonts w:ascii="Arial" w:eastAsiaTheme="minorEastAsia" w:hAnsi="Arial" w:cs="Arial"/>
          <w:sz w:val="24"/>
          <w:szCs w:val="24"/>
        </w:rPr>
        <w:t>2</w:t>
      </w:r>
      <w:r w:rsidRPr="00C51156">
        <w:rPr>
          <w:rFonts w:ascii="Arial" w:eastAsiaTheme="minorEastAsia" w:hAnsi="Arial" w:cs="Arial"/>
          <w:sz w:val="24"/>
          <w:szCs w:val="24"/>
        </w:rPr>
        <w:t xml:space="preserve"> serviços por dia. Para a realização desses serviços precisa de 2 caminhões, porque em média 1 serviço pode chegar a levar 1 hora. A divisão ou distribuição do serviço para cada caminhão será acordado pela secretaria de obras e infraestrutura do município. </w:t>
      </w:r>
    </w:p>
    <w:p w14:paraId="5615CC48" w14:textId="5A3997C1" w:rsidR="00182353" w:rsidRDefault="00182353" w:rsidP="006E19C6">
      <w:pPr>
        <w:spacing w:after="0" w:line="360" w:lineRule="auto"/>
        <w:jc w:val="both"/>
        <w:rPr>
          <w:rFonts w:ascii="Arial" w:eastAsiaTheme="minorEastAsia" w:hAnsi="Arial" w:cs="Arial"/>
          <w:sz w:val="24"/>
          <w:szCs w:val="24"/>
        </w:rPr>
      </w:pPr>
      <w:r w:rsidRPr="00C51156">
        <w:rPr>
          <w:rFonts w:ascii="Arial" w:eastAsiaTheme="minorEastAsia" w:hAnsi="Arial" w:cs="Arial"/>
          <w:sz w:val="24"/>
          <w:szCs w:val="24"/>
        </w:rPr>
        <w:t xml:space="preserve">A quantidade mínima de caixa estacionaria que precisa são de </w:t>
      </w:r>
      <w:r w:rsidR="00265B8D">
        <w:rPr>
          <w:rFonts w:ascii="Arial" w:eastAsiaTheme="minorEastAsia" w:hAnsi="Arial" w:cs="Arial"/>
          <w:sz w:val="24"/>
          <w:szCs w:val="24"/>
        </w:rPr>
        <w:t>50</w:t>
      </w:r>
      <w:r w:rsidRPr="00C51156">
        <w:rPr>
          <w:rFonts w:ascii="Arial" w:eastAsiaTheme="minorEastAsia" w:hAnsi="Arial" w:cs="Arial"/>
          <w:sz w:val="24"/>
          <w:szCs w:val="24"/>
        </w:rPr>
        <w:t xml:space="preserve"> unidades, medindo no mínimo </w:t>
      </w:r>
      <w:r w:rsidR="00D81FA7">
        <w:rPr>
          <w:rFonts w:ascii="Arial" w:eastAsiaTheme="minorEastAsia" w:hAnsi="Arial" w:cs="Arial"/>
          <w:sz w:val="24"/>
          <w:szCs w:val="24"/>
        </w:rPr>
        <w:t>5</w:t>
      </w:r>
      <w:r w:rsidRPr="00DA19E1">
        <w:rPr>
          <w:rFonts w:ascii="Arial" w:eastAsiaTheme="minorEastAsia" w:hAnsi="Arial" w:cs="Arial"/>
          <w:sz w:val="24"/>
          <w:szCs w:val="24"/>
        </w:rPr>
        <w:t xml:space="preserve"> m³.</w:t>
      </w:r>
      <w:r w:rsidRPr="00C51156">
        <w:rPr>
          <w:rFonts w:ascii="Arial" w:eastAsiaTheme="minorEastAsia" w:hAnsi="Arial" w:cs="Arial"/>
          <w:sz w:val="24"/>
          <w:szCs w:val="24"/>
        </w:rPr>
        <w:t xml:space="preserve"> Sua divisão de quantitativo para uso são:</w:t>
      </w:r>
    </w:p>
    <w:p w14:paraId="6E7FB63B" w14:textId="77777777" w:rsidR="00974D66" w:rsidRPr="00C51156" w:rsidRDefault="00974D66" w:rsidP="006E19C6">
      <w:pPr>
        <w:spacing w:after="0" w:line="360" w:lineRule="auto"/>
        <w:jc w:val="both"/>
        <w:rPr>
          <w:rFonts w:ascii="Arial" w:eastAsiaTheme="minorEastAsia" w:hAnsi="Arial" w:cs="Arial"/>
          <w:sz w:val="24"/>
          <w:szCs w:val="24"/>
        </w:rPr>
      </w:pPr>
    </w:p>
    <w:p w14:paraId="1D4ACE02" w14:textId="77777777" w:rsidR="00182353" w:rsidRPr="00D81FA7" w:rsidRDefault="00182353" w:rsidP="006E19C6">
      <w:pPr>
        <w:pStyle w:val="PargrafodaLista"/>
        <w:numPr>
          <w:ilvl w:val="0"/>
          <w:numId w:val="4"/>
        </w:numPr>
        <w:spacing w:after="0" w:line="360" w:lineRule="auto"/>
        <w:jc w:val="both"/>
        <w:rPr>
          <w:rFonts w:ascii="Arial" w:hAnsi="Arial" w:cs="Arial"/>
          <w:sz w:val="24"/>
          <w:szCs w:val="24"/>
        </w:rPr>
      </w:pPr>
      <w:r w:rsidRPr="00D81FA7">
        <w:rPr>
          <w:rFonts w:ascii="Arial" w:hAnsi="Arial" w:cs="Arial"/>
          <w:sz w:val="24"/>
          <w:szCs w:val="24"/>
        </w:rPr>
        <w:t>10 caixas estacionarias que ficara em lugares fixos em prédios públicos;</w:t>
      </w:r>
    </w:p>
    <w:p w14:paraId="59CDF320" w14:textId="4241E2AD" w:rsidR="00182353" w:rsidRPr="00D81FA7" w:rsidRDefault="00D81FA7" w:rsidP="006E19C6">
      <w:pPr>
        <w:pStyle w:val="PargrafodaLista"/>
        <w:numPr>
          <w:ilvl w:val="0"/>
          <w:numId w:val="4"/>
        </w:numPr>
        <w:spacing w:after="0" w:line="360" w:lineRule="auto"/>
        <w:jc w:val="both"/>
        <w:rPr>
          <w:rFonts w:ascii="Arial" w:hAnsi="Arial" w:cs="Arial"/>
          <w:sz w:val="24"/>
          <w:szCs w:val="24"/>
        </w:rPr>
      </w:pPr>
      <w:r w:rsidRPr="00D81FA7">
        <w:rPr>
          <w:rFonts w:ascii="Arial" w:hAnsi="Arial" w:cs="Arial"/>
          <w:sz w:val="24"/>
          <w:szCs w:val="24"/>
        </w:rPr>
        <w:t>3</w:t>
      </w:r>
      <w:r w:rsidR="00182353" w:rsidRPr="00D81FA7">
        <w:rPr>
          <w:rFonts w:ascii="Arial" w:hAnsi="Arial" w:cs="Arial"/>
          <w:sz w:val="24"/>
          <w:szCs w:val="24"/>
        </w:rPr>
        <w:t xml:space="preserve">5 caixas estacionarias para os munícipes; </w:t>
      </w:r>
    </w:p>
    <w:p w14:paraId="4CF4E8A4" w14:textId="77777777" w:rsidR="00182353" w:rsidRPr="00D81FA7" w:rsidRDefault="00182353" w:rsidP="006E19C6">
      <w:pPr>
        <w:pStyle w:val="PargrafodaLista"/>
        <w:numPr>
          <w:ilvl w:val="0"/>
          <w:numId w:val="4"/>
        </w:numPr>
        <w:spacing w:after="0" w:line="360" w:lineRule="auto"/>
        <w:jc w:val="both"/>
        <w:rPr>
          <w:rFonts w:ascii="Arial" w:hAnsi="Arial" w:cs="Arial"/>
          <w:sz w:val="24"/>
          <w:szCs w:val="24"/>
        </w:rPr>
      </w:pPr>
      <w:r w:rsidRPr="00D81FA7">
        <w:rPr>
          <w:rFonts w:ascii="Arial" w:hAnsi="Arial" w:cs="Arial"/>
          <w:sz w:val="24"/>
          <w:szCs w:val="24"/>
        </w:rPr>
        <w:t xml:space="preserve">5 caixas estacionarias para emergências dos setores públicos.  </w:t>
      </w:r>
    </w:p>
    <w:p w14:paraId="6A8DC97F" w14:textId="77777777" w:rsidR="00182353" w:rsidRPr="00893BA7" w:rsidRDefault="00182353" w:rsidP="006E19C6">
      <w:pPr>
        <w:pStyle w:val="Default"/>
        <w:spacing w:line="360" w:lineRule="auto"/>
        <w:rPr>
          <w:b/>
          <w:bCs/>
          <w:color w:val="auto"/>
        </w:rPr>
      </w:pPr>
    </w:p>
    <w:p w14:paraId="0207898E" w14:textId="77777777" w:rsidR="00974D66" w:rsidRDefault="00971266" w:rsidP="006E19C6">
      <w:pPr>
        <w:pStyle w:val="Default"/>
        <w:spacing w:line="360" w:lineRule="auto"/>
        <w:ind w:left="-284" w:firstLine="284"/>
        <w:jc w:val="both"/>
        <w:rPr>
          <w:rStyle w:val="Ttulo4Char"/>
          <w:rFonts w:ascii="Arial" w:hAnsi="Arial" w:cs="Arial"/>
          <w:b/>
          <w:bCs/>
          <w:i w:val="0"/>
          <w:iCs w:val="0"/>
          <w:color w:val="auto"/>
          <w:sz w:val="24"/>
          <w:szCs w:val="28"/>
        </w:rPr>
      </w:pPr>
      <w:r w:rsidRPr="007931AC">
        <w:rPr>
          <w:rStyle w:val="Ttulo4Char"/>
          <w:rFonts w:ascii="Arial" w:hAnsi="Arial" w:cs="Arial"/>
          <w:b/>
          <w:bCs/>
          <w:i w:val="0"/>
          <w:iCs w:val="0"/>
          <w:color w:val="auto"/>
          <w:sz w:val="24"/>
          <w:szCs w:val="28"/>
        </w:rPr>
        <w:t xml:space="preserve">METODOLOGIA </w:t>
      </w:r>
    </w:p>
    <w:p w14:paraId="0193D796" w14:textId="6FB505D4" w:rsidR="00182353" w:rsidRPr="00971266" w:rsidRDefault="00971266" w:rsidP="006E19C6">
      <w:pPr>
        <w:pStyle w:val="Default"/>
        <w:spacing w:line="360" w:lineRule="auto"/>
        <w:ind w:left="-284" w:firstLine="284"/>
        <w:jc w:val="both"/>
        <w:rPr>
          <w:b/>
          <w:bCs/>
          <w:color w:val="auto"/>
        </w:rPr>
      </w:pPr>
      <w:r>
        <w:rPr>
          <w:b/>
          <w:bCs/>
          <w:color w:val="auto"/>
        </w:rPr>
        <w:br/>
      </w:r>
      <w:r>
        <w:rPr>
          <w:color w:val="auto"/>
        </w:rPr>
        <w:t xml:space="preserve"> </w:t>
      </w:r>
      <w:r>
        <w:rPr>
          <w:color w:val="auto"/>
        </w:rPr>
        <w:tab/>
      </w:r>
      <w:r w:rsidR="00974D66">
        <w:rPr>
          <w:color w:val="auto"/>
        </w:rPr>
        <w:tab/>
      </w:r>
      <w:r w:rsidR="00182353" w:rsidRPr="00893BA7">
        <w:rPr>
          <w:color w:val="auto"/>
        </w:rPr>
        <w:t>Adotaremos neste projeto uma equipe composta de: 0</w:t>
      </w:r>
      <w:r w:rsidR="00182353">
        <w:rPr>
          <w:color w:val="auto"/>
        </w:rPr>
        <w:t>2</w:t>
      </w:r>
      <w:r w:rsidR="00182353" w:rsidRPr="00893BA7">
        <w:rPr>
          <w:color w:val="auto"/>
        </w:rPr>
        <w:t xml:space="preserve"> (</w:t>
      </w:r>
      <w:r w:rsidR="00182353">
        <w:rPr>
          <w:color w:val="auto"/>
        </w:rPr>
        <w:t>dois</w:t>
      </w:r>
      <w:r w:rsidR="00182353" w:rsidRPr="00893BA7">
        <w:rPr>
          <w:color w:val="auto"/>
        </w:rPr>
        <w:t>) caminh</w:t>
      </w:r>
      <w:r w:rsidR="00182353">
        <w:rPr>
          <w:color w:val="auto"/>
        </w:rPr>
        <w:t>ões</w:t>
      </w:r>
      <w:r w:rsidR="00182353" w:rsidRPr="00893BA7">
        <w:rPr>
          <w:color w:val="auto"/>
        </w:rPr>
        <w:t>, com 0</w:t>
      </w:r>
      <w:r w:rsidR="00182353">
        <w:rPr>
          <w:color w:val="auto"/>
        </w:rPr>
        <w:t>2</w:t>
      </w:r>
      <w:r w:rsidR="00182353" w:rsidRPr="00893BA7">
        <w:rPr>
          <w:color w:val="auto"/>
        </w:rPr>
        <w:t xml:space="preserve"> (</w:t>
      </w:r>
      <w:r w:rsidR="00182353">
        <w:rPr>
          <w:color w:val="auto"/>
        </w:rPr>
        <w:t>dois</w:t>
      </w:r>
      <w:r w:rsidR="00182353" w:rsidRPr="00893BA7">
        <w:rPr>
          <w:color w:val="auto"/>
        </w:rPr>
        <w:t>) motorista</w:t>
      </w:r>
      <w:r w:rsidR="00182353">
        <w:rPr>
          <w:color w:val="auto"/>
        </w:rPr>
        <w:t xml:space="preserve">s. Para a prestação deste serviço não precisa de ajudantes e nem de encarregados. </w:t>
      </w:r>
    </w:p>
    <w:p w14:paraId="1FC25509" w14:textId="77777777" w:rsidR="00182353" w:rsidRPr="00893BA7" w:rsidRDefault="00182353" w:rsidP="006E19C6">
      <w:pPr>
        <w:pStyle w:val="Default"/>
        <w:spacing w:line="360" w:lineRule="auto"/>
        <w:rPr>
          <w:b/>
          <w:bCs/>
          <w:color w:val="auto"/>
        </w:rPr>
      </w:pPr>
    </w:p>
    <w:p w14:paraId="7738C62C" w14:textId="0C6AB37F" w:rsidR="00ED38F6" w:rsidRDefault="00316626" w:rsidP="006E19C6">
      <w:pPr>
        <w:pStyle w:val="Default"/>
        <w:spacing w:line="360" w:lineRule="auto"/>
        <w:jc w:val="both"/>
        <w:rPr>
          <w:b/>
          <w:color w:val="auto"/>
        </w:rPr>
      </w:pPr>
      <w:r w:rsidRPr="00893BA7">
        <w:rPr>
          <w:b/>
          <w:bCs/>
          <w:color w:val="auto"/>
        </w:rPr>
        <w:t>Composição</w:t>
      </w:r>
      <w:r w:rsidR="00182353" w:rsidRPr="00893BA7">
        <w:rPr>
          <w:b/>
          <w:bCs/>
          <w:color w:val="auto"/>
        </w:rPr>
        <w:t xml:space="preserve"> de preços de </w:t>
      </w:r>
      <w:r w:rsidR="00F939BE">
        <w:rPr>
          <w:b/>
          <w:bCs/>
          <w:color w:val="auto"/>
        </w:rPr>
        <w:t>s</w:t>
      </w:r>
      <w:r w:rsidR="00182353" w:rsidRPr="00893BA7">
        <w:rPr>
          <w:b/>
          <w:bCs/>
          <w:color w:val="auto"/>
        </w:rPr>
        <w:t>erviços de</w:t>
      </w:r>
      <w:r w:rsidR="00182353" w:rsidRPr="00893BA7">
        <w:rPr>
          <w:b/>
          <w:color w:val="auto"/>
        </w:rPr>
        <w:t xml:space="preserve"> coleta de entulho</w:t>
      </w:r>
      <w:r w:rsidR="00182353">
        <w:rPr>
          <w:b/>
          <w:color w:val="auto"/>
        </w:rPr>
        <w:t xml:space="preserve"> – Caçamba </w:t>
      </w:r>
    </w:p>
    <w:tbl>
      <w:tblPr>
        <w:tblW w:w="11483" w:type="dxa"/>
        <w:tblInd w:w="-1428" w:type="dxa"/>
        <w:tblCellMar>
          <w:left w:w="70" w:type="dxa"/>
          <w:right w:w="70" w:type="dxa"/>
        </w:tblCellMar>
        <w:tblLook w:val="04A0" w:firstRow="1" w:lastRow="0" w:firstColumn="1" w:lastColumn="0" w:noHBand="0" w:noVBand="1"/>
      </w:tblPr>
      <w:tblGrid>
        <w:gridCol w:w="618"/>
        <w:gridCol w:w="1505"/>
        <w:gridCol w:w="965"/>
        <w:gridCol w:w="1086"/>
        <w:gridCol w:w="1046"/>
        <w:gridCol w:w="907"/>
        <w:gridCol w:w="1618"/>
        <w:gridCol w:w="1585"/>
        <w:gridCol w:w="1107"/>
        <w:gridCol w:w="1046"/>
      </w:tblGrid>
      <w:tr w:rsidR="00AB075C" w:rsidRPr="00AB075C" w14:paraId="7BC2B009" w14:textId="77777777" w:rsidTr="00AB075C">
        <w:trPr>
          <w:trHeight w:val="480"/>
        </w:trPr>
        <w:tc>
          <w:tcPr>
            <w:tcW w:w="11483" w:type="dxa"/>
            <w:gridSpan w:val="10"/>
            <w:tcBorders>
              <w:top w:val="single" w:sz="8" w:space="0" w:color="auto"/>
              <w:left w:val="single" w:sz="8" w:space="0" w:color="auto"/>
              <w:bottom w:val="single" w:sz="8" w:space="0" w:color="auto"/>
              <w:right w:val="single" w:sz="8" w:space="0" w:color="000000"/>
            </w:tcBorders>
            <w:shd w:val="clear" w:color="000000" w:fill="BDD7EE"/>
            <w:vAlign w:val="center"/>
            <w:hideMark/>
          </w:tcPr>
          <w:p w14:paraId="26A7505C" w14:textId="77777777" w:rsidR="00AB075C" w:rsidRPr="00AB075C" w:rsidRDefault="00AB075C" w:rsidP="00AB075C">
            <w:pPr>
              <w:spacing w:after="0" w:line="240" w:lineRule="auto"/>
              <w:jc w:val="center"/>
              <w:rPr>
                <w:rFonts w:ascii="Arial" w:eastAsia="Times New Roman" w:hAnsi="Arial" w:cs="Arial"/>
                <w:b/>
                <w:bCs/>
                <w:color w:val="000000"/>
                <w:sz w:val="18"/>
                <w:szCs w:val="18"/>
                <w:lang w:eastAsia="pt-BR"/>
              </w:rPr>
            </w:pPr>
            <w:r w:rsidRPr="00AB075C">
              <w:rPr>
                <w:rFonts w:ascii="Arial" w:eastAsia="Times New Roman" w:hAnsi="Arial" w:cs="Arial"/>
                <w:b/>
                <w:bCs/>
                <w:color w:val="000000"/>
                <w:sz w:val="24"/>
                <w:szCs w:val="24"/>
                <w:lang w:eastAsia="pt-BR"/>
              </w:rPr>
              <w:t>COLETA DE ENTULHO (CAÇAMBA)</w:t>
            </w:r>
          </w:p>
        </w:tc>
      </w:tr>
      <w:tr w:rsidR="00AB075C" w:rsidRPr="00AB075C" w14:paraId="4834FA41" w14:textId="77777777" w:rsidTr="00AB075C">
        <w:trPr>
          <w:trHeight w:val="450"/>
        </w:trPr>
        <w:tc>
          <w:tcPr>
            <w:tcW w:w="11483" w:type="dxa"/>
            <w:gridSpan w:val="10"/>
            <w:tcBorders>
              <w:top w:val="nil"/>
              <w:left w:val="single" w:sz="8" w:space="0" w:color="auto"/>
              <w:bottom w:val="single" w:sz="8" w:space="0" w:color="auto"/>
              <w:right w:val="single" w:sz="8" w:space="0" w:color="000000"/>
            </w:tcBorders>
            <w:shd w:val="clear" w:color="000000" w:fill="D9D9D9"/>
            <w:vAlign w:val="center"/>
            <w:hideMark/>
          </w:tcPr>
          <w:p w14:paraId="76E84892" w14:textId="77777777" w:rsidR="00AB075C" w:rsidRPr="00AB075C" w:rsidRDefault="00AB075C" w:rsidP="00AB075C">
            <w:pPr>
              <w:spacing w:after="0" w:line="240" w:lineRule="auto"/>
              <w:jc w:val="center"/>
              <w:rPr>
                <w:rFonts w:ascii="Arial" w:eastAsia="Times New Roman" w:hAnsi="Arial" w:cs="Arial"/>
                <w:b/>
                <w:bCs/>
                <w:color w:val="000000"/>
                <w:sz w:val="18"/>
                <w:szCs w:val="18"/>
                <w:lang w:eastAsia="pt-BR"/>
              </w:rPr>
            </w:pPr>
            <w:r w:rsidRPr="00AB075C">
              <w:rPr>
                <w:rFonts w:ascii="Arial" w:eastAsia="Times New Roman" w:hAnsi="Arial" w:cs="Arial"/>
                <w:b/>
                <w:bCs/>
                <w:color w:val="000000"/>
                <w:lang w:eastAsia="pt-BR"/>
              </w:rPr>
              <w:t xml:space="preserve">a. Valor da caixa estacionaria  </w:t>
            </w:r>
          </w:p>
        </w:tc>
      </w:tr>
      <w:tr w:rsidR="00AB075C" w:rsidRPr="00AB075C" w14:paraId="4976B4DD" w14:textId="77777777" w:rsidTr="00AB075C">
        <w:trPr>
          <w:trHeight w:val="960"/>
        </w:trPr>
        <w:tc>
          <w:tcPr>
            <w:tcW w:w="571" w:type="dxa"/>
            <w:tcBorders>
              <w:top w:val="nil"/>
              <w:left w:val="single" w:sz="8" w:space="0" w:color="auto"/>
              <w:bottom w:val="single" w:sz="8" w:space="0" w:color="auto"/>
              <w:right w:val="single" w:sz="8" w:space="0" w:color="auto"/>
            </w:tcBorders>
            <w:shd w:val="clear" w:color="000000" w:fill="E2EFDA"/>
            <w:vAlign w:val="center"/>
            <w:hideMark/>
          </w:tcPr>
          <w:p w14:paraId="33717B23"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ITEM</w:t>
            </w:r>
          </w:p>
        </w:tc>
        <w:tc>
          <w:tcPr>
            <w:tcW w:w="1635" w:type="dxa"/>
            <w:tcBorders>
              <w:top w:val="nil"/>
              <w:left w:val="nil"/>
              <w:bottom w:val="single" w:sz="8" w:space="0" w:color="auto"/>
              <w:right w:val="single" w:sz="8" w:space="0" w:color="auto"/>
            </w:tcBorders>
            <w:shd w:val="clear" w:color="000000" w:fill="E2EFDA"/>
            <w:vAlign w:val="center"/>
            <w:hideMark/>
          </w:tcPr>
          <w:p w14:paraId="238DBA4B"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DESCRIÇÃO</w:t>
            </w:r>
          </w:p>
        </w:tc>
        <w:tc>
          <w:tcPr>
            <w:tcW w:w="976" w:type="dxa"/>
            <w:tcBorders>
              <w:top w:val="nil"/>
              <w:left w:val="nil"/>
              <w:bottom w:val="single" w:sz="8" w:space="0" w:color="auto"/>
              <w:right w:val="single" w:sz="8" w:space="0" w:color="auto"/>
            </w:tcBorders>
            <w:shd w:val="clear" w:color="000000" w:fill="E2EFDA"/>
            <w:vAlign w:val="center"/>
            <w:hideMark/>
          </w:tcPr>
          <w:p w14:paraId="0F309B27"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CÓDIGO</w:t>
            </w:r>
          </w:p>
        </w:tc>
        <w:tc>
          <w:tcPr>
            <w:tcW w:w="1218" w:type="dxa"/>
            <w:tcBorders>
              <w:top w:val="nil"/>
              <w:left w:val="nil"/>
              <w:bottom w:val="single" w:sz="8" w:space="0" w:color="auto"/>
              <w:right w:val="single" w:sz="8" w:space="0" w:color="auto"/>
            </w:tcBorders>
            <w:shd w:val="clear" w:color="000000" w:fill="E2EFDA"/>
            <w:vAlign w:val="center"/>
            <w:hideMark/>
          </w:tcPr>
          <w:p w14:paraId="56BCDAB8"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w:t>
            </w:r>
          </w:p>
        </w:tc>
        <w:tc>
          <w:tcPr>
            <w:tcW w:w="1209" w:type="dxa"/>
            <w:tcBorders>
              <w:top w:val="nil"/>
              <w:left w:val="nil"/>
              <w:bottom w:val="single" w:sz="8" w:space="0" w:color="auto"/>
              <w:right w:val="single" w:sz="8" w:space="0" w:color="auto"/>
            </w:tcBorders>
            <w:shd w:val="clear" w:color="000000" w:fill="E2EFDA"/>
            <w:vAlign w:val="center"/>
            <w:hideMark/>
          </w:tcPr>
          <w:p w14:paraId="261F9D7C"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VIDA UTIL EM MESES</w:t>
            </w:r>
          </w:p>
        </w:tc>
        <w:tc>
          <w:tcPr>
            <w:tcW w:w="847" w:type="dxa"/>
            <w:tcBorders>
              <w:top w:val="nil"/>
              <w:left w:val="nil"/>
              <w:bottom w:val="single" w:sz="8" w:space="0" w:color="auto"/>
              <w:right w:val="single" w:sz="8" w:space="0" w:color="auto"/>
            </w:tcBorders>
            <w:shd w:val="clear" w:color="000000" w:fill="E2EFDA"/>
            <w:vAlign w:val="center"/>
            <w:hideMark/>
          </w:tcPr>
          <w:p w14:paraId="25E97351"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QUANT.</w:t>
            </w:r>
          </w:p>
        </w:tc>
        <w:tc>
          <w:tcPr>
            <w:tcW w:w="1471" w:type="dxa"/>
            <w:tcBorders>
              <w:top w:val="nil"/>
              <w:left w:val="nil"/>
              <w:bottom w:val="single" w:sz="8" w:space="0" w:color="auto"/>
              <w:right w:val="single" w:sz="8" w:space="0" w:color="auto"/>
            </w:tcBorders>
            <w:shd w:val="clear" w:color="000000" w:fill="E2EFDA"/>
            <w:vAlign w:val="center"/>
            <w:hideMark/>
          </w:tcPr>
          <w:p w14:paraId="07F9B908"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DEPRECIAÇÃO MENSAL</w:t>
            </w:r>
          </w:p>
        </w:tc>
        <w:tc>
          <w:tcPr>
            <w:tcW w:w="1452" w:type="dxa"/>
            <w:tcBorders>
              <w:top w:val="nil"/>
              <w:left w:val="nil"/>
              <w:bottom w:val="single" w:sz="8" w:space="0" w:color="auto"/>
              <w:right w:val="single" w:sz="8" w:space="0" w:color="auto"/>
            </w:tcBorders>
            <w:shd w:val="clear" w:color="000000" w:fill="E2EFDA"/>
            <w:vAlign w:val="center"/>
            <w:hideMark/>
          </w:tcPr>
          <w:p w14:paraId="123C09C7"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TAXA DE MANUTENÇÃO MENSAL</w:t>
            </w:r>
          </w:p>
        </w:tc>
        <w:tc>
          <w:tcPr>
            <w:tcW w:w="1010" w:type="dxa"/>
            <w:tcBorders>
              <w:top w:val="nil"/>
              <w:left w:val="nil"/>
              <w:bottom w:val="single" w:sz="8" w:space="0" w:color="auto"/>
              <w:right w:val="single" w:sz="8" w:space="0" w:color="auto"/>
            </w:tcBorders>
            <w:shd w:val="clear" w:color="000000" w:fill="E2EFDA"/>
            <w:vAlign w:val="center"/>
            <w:hideMark/>
          </w:tcPr>
          <w:p w14:paraId="244FCEAB"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 UNITARIO</w:t>
            </w:r>
          </w:p>
        </w:tc>
        <w:tc>
          <w:tcPr>
            <w:tcW w:w="1094" w:type="dxa"/>
            <w:tcBorders>
              <w:top w:val="nil"/>
              <w:left w:val="nil"/>
              <w:bottom w:val="single" w:sz="8" w:space="0" w:color="auto"/>
              <w:right w:val="single" w:sz="8" w:space="0" w:color="auto"/>
            </w:tcBorders>
            <w:shd w:val="clear" w:color="000000" w:fill="E2EFDA"/>
            <w:vAlign w:val="center"/>
            <w:hideMark/>
          </w:tcPr>
          <w:p w14:paraId="24B83284"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CUSTO TOTAL MENSAL</w:t>
            </w:r>
          </w:p>
        </w:tc>
      </w:tr>
      <w:tr w:rsidR="002B0C5A" w:rsidRPr="00AB075C" w14:paraId="2C774F74" w14:textId="77777777" w:rsidTr="00AB075C">
        <w:trPr>
          <w:trHeight w:val="315"/>
        </w:trPr>
        <w:tc>
          <w:tcPr>
            <w:tcW w:w="571" w:type="dxa"/>
            <w:tcBorders>
              <w:top w:val="nil"/>
              <w:left w:val="single" w:sz="4" w:space="0" w:color="auto"/>
              <w:bottom w:val="nil"/>
              <w:right w:val="single" w:sz="4" w:space="0" w:color="auto"/>
            </w:tcBorders>
            <w:shd w:val="clear" w:color="auto" w:fill="auto"/>
            <w:vAlign w:val="center"/>
            <w:hideMark/>
          </w:tcPr>
          <w:p w14:paraId="6A0563FD"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a.1</w:t>
            </w:r>
          </w:p>
        </w:tc>
        <w:tc>
          <w:tcPr>
            <w:tcW w:w="1635" w:type="dxa"/>
            <w:tcBorders>
              <w:top w:val="nil"/>
              <w:left w:val="nil"/>
              <w:bottom w:val="nil"/>
              <w:right w:val="single" w:sz="4" w:space="0" w:color="auto"/>
            </w:tcBorders>
            <w:shd w:val="clear" w:color="auto" w:fill="auto"/>
            <w:vAlign w:val="center"/>
            <w:hideMark/>
          </w:tcPr>
          <w:p w14:paraId="6BD9DBB7"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Caixa estacionaria (caçamba) 5m³</w:t>
            </w:r>
          </w:p>
        </w:tc>
        <w:tc>
          <w:tcPr>
            <w:tcW w:w="976" w:type="dxa"/>
            <w:tcBorders>
              <w:top w:val="nil"/>
              <w:left w:val="nil"/>
              <w:bottom w:val="nil"/>
              <w:right w:val="single" w:sz="4" w:space="0" w:color="auto"/>
            </w:tcBorders>
            <w:shd w:val="clear" w:color="auto" w:fill="auto"/>
            <w:vAlign w:val="center"/>
            <w:hideMark/>
          </w:tcPr>
          <w:p w14:paraId="1FCEF085"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Cotação</w:t>
            </w:r>
          </w:p>
        </w:tc>
        <w:tc>
          <w:tcPr>
            <w:tcW w:w="1218" w:type="dxa"/>
            <w:tcBorders>
              <w:top w:val="nil"/>
              <w:left w:val="nil"/>
              <w:bottom w:val="nil"/>
              <w:right w:val="single" w:sz="4" w:space="0" w:color="auto"/>
            </w:tcBorders>
            <w:shd w:val="clear" w:color="auto" w:fill="auto"/>
            <w:vAlign w:val="center"/>
            <w:hideMark/>
          </w:tcPr>
          <w:p w14:paraId="60EDEDAA"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R$ 6.250,00</w:t>
            </w:r>
          </w:p>
        </w:tc>
        <w:tc>
          <w:tcPr>
            <w:tcW w:w="1209" w:type="dxa"/>
            <w:tcBorders>
              <w:top w:val="nil"/>
              <w:left w:val="nil"/>
              <w:bottom w:val="nil"/>
              <w:right w:val="single" w:sz="4" w:space="0" w:color="auto"/>
            </w:tcBorders>
            <w:shd w:val="clear" w:color="auto" w:fill="auto"/>
            <w:vAlign w:val="center"/>
            <w:hideMark/>
          </w:tcPr>
          <w:p w14:paraId="22C37A50"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60</w:t>
            </w:r>
          </w:p>
        </w:tc>
        <w:tc>
          <w:tcPr>
            <w:tcW w:w="847" w:type="dxa"/>
            <w:tcBorders>
              <w:top w:val="nil"/>
              <w:left w:val="nil"/>
              <w:bottom w:val="nil"/>
              <w:right w:val="single" w:sz="4" w:space="0" w:color="auto"/>
            </w:tcBorders>
            <w:shd w:val="clear" w:color="auto" w:fill="auto"/>
            <w:vAlign w:val="center"/>
            <w:hideMark/>
          </w:tcPr>
          <w:p w14:paraId="40380396"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50</w:t>
            </w:r>
          </w:p>
        </w:tc>
        <w:tc>
          <w:tcPr>
            <w:tcW w:w="1471" w:type="dxa"/>
            <w:tcBorders>
              <w:top w:val="nil"/>
              <w:left w:val="nil"/>
              <w:bottom w:val="nil"/>
              <w:right w:val="single" w:sz="4" w:space="0" w:color="auto"/>
            </w:tcBorders>
            <w:shd w:val="clear" w:color="auto" w:fill="auto"/>
            <w:vAlign w:val="center"/>
            <w:hideMark/>
          </w:tcPr>
          <w:p w14:paraId="3FEE77FF"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R$ 104,17</w:t>
            </w:r>
          </w:p>
        </w:tc>
        <w:tc>
          <w:tcPr>
            <w:tcW w:w="1452" w:type="dxa"/>
            <w:tcBorders>
              <w:top w:val="nil"/>
              <w:left w:val="nil"/>
              <w:bottom w:val="nil"/>
              <w:right w:val="single" w:sz="4" w:space="0" w:color="auto"/>
            </w:tcBorders>
            <w:shd w:val="clear" w:color="auto" w:fill="auto"/>
            <w:vAlign w:val="center"/>
            <w:hideMark/>
          </w:tcPr>
          <w:p w14:paraId="3A7E37B2"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R$ 10,00</w:t>
            </w:r>
          </w:p>
        </w:tc>
        <w:tc>
          <w:tcPr>
            <w:tcW w:w="1010" w:type="dxa"/>
            <w:tcBorders>
              <w:top w:val="nil"/>
              <w:left w:val="nil"/>
              <w:bottom w:val="nil"/>
              <w:right w:val="nil"/>
            </w:tcBorders>
            <w:shd w:val="clear" w:color="auto" w:fill="auto"/>
            <w:vAlign w:val="center"/>
            <w:hideMark/>
          </w:tcPr>
          <w:p w14:paraId="172B7B23"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R$ 114,17</w:t>
            </w:r>
          </w:p>
        </w:tc>
        <w:tc>
          <w:tcPr>
            <w:tcW w:w="1094" w:type="dxa"/>
            <w:tcBorders>
              <w:top w:val="nil"/>
              <w:left w:val="single" w:sz="8" w:space="0" w:color="auto"/>
              <w:bottom w:val="single" w:sz="8" w:space="0" w:color="auto"/>
              <w:right w:val="single" w:sz="8" w:space="0" w:color="auto"/>
            </w:tcBorders>
            <w:shd w:val="clear" w:color="auto" w:fill="auto"/>
            <w:vAlign w:val="center"/>
            <w:hideMark/>
          </w:tcPr>
          <w:p w14:paraId="7A1FAE86"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R$ 5.708,50</w:t>
            </w:r>
          </w:p>
        </w:tc>
      </w:tr>
      <w:tr w:rsidR="00AB075C" w:rsidRPr="00AB075C" w14:paraId="7E727074" w14:textId="77777777" w:rsidTr="00AB075C">
        <w:trPr>
          <w:trHeight w:val="375"/>
        </w:trPr>
        <w:tc>
          <w:tcPr>
            <w:tcW w:w="9379" w:type="dxa"/>
            <w:gridSpan w:val="8"/>
            <w:tcBorders>
              <w:top w:val="single" w:sz="8" w:space="0" w:color="auto"/>
              <w:left w:val="single" w:sz="8" w:space="0" w:color="auto"/>
              <w:bottom w:val="single" w:sz="8" w:space="0" w:color="auto"/>
              <w:right w:val="single" w:sz="4" w:space="0" w:color="000000"/>
            </w:tcBorders>
            <w:shd w:val="clear" w:color="000000" w:fill="FFF2CC"/>
            <w:vAlign w:val="center"/>
            <w:hideMark/>
          </w:tcPr>
          <w:p w14:paraId="782FE9E2" w14:textId="77777777" w:rsidR="00AB075C" w:rsidRPr="00AB075C" w:rsidRDefault="00AB075C" w:rsidP="00AB075C">
            <w:pPr>
              <w:spacing w:after="0" w:line="240" w:lineRule="auto"/>
              <w:jc w:val="right"/>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SUBTOTAL:</w:t>
            </w:r>
          </w:p>
        </w:tc>
        <w:tc>
          <w:tcPr>
            <w:tcW w:w="1010" w:type="dxa"/>
            <w:tcBorders>
              <w:top w:val="single" w:sz="8" w:space="0" w:color="auto"/>
              <w:left w:val="nil"/>
              <w:bottom w:val="single" w:sz="8" w:space="0" w:color="auto"/>
              <w:right w:val="single" w:sz="8" w:space="0" w:color="auto"/>
            </w:tcBorders>
            <w:shd w:val="clear" w:color="000000" w:fill="FFF2CC"/>
            <w:vAlign w:val="center"/>
            <w:hideMark/>
          </w:tcPr>
          <w:p w14:paraId="612C6DA6"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R$ 114,17</w:t>
            </w:r>
          </w:p>
        </w:tc>
        <w:tc>
          <w:tcPr>
            <w:tcW w:w="1094" w:type="dxa"/>
            <w:tcBorders>
              <w:top w:val="nil"/>
              <w:left w:val="nil"/>
              <w:bottom w:val="single" w:sz="8" w:space="0" w:color="auto"/>
              <w:right w:val="single" w:sz="8" w:space="0" w:color="auto"/>
            </w:tcBorders>
            <w:shd w:val="clear" w:color="000000" w:fill="FFF2CC"/>
            <w:vAlign w:val="center"/>
            <w:hideMark/>
          </w:tcPr>
          <w:p w14:paraId="00775E89"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R$ 5.708,50</w:t>
            </w:r>
          </w:p>
        </w:tc>
      </w:tr>
    </w:tbl>
    <w:p w14:paraId="3951897F" w14:textId="00A409C9" w:rsidR="009E4EFF" w:rsidRDefault="009E4EFF" w:rsidP="006E19C6">
      <w:pPr>
        <w:spacing w:after="0"/>
        <w:rPr>
          <w:sz w:val="18"/>
          <w:szCs w:val="18"/>
        </w:rPr>
      </w:pPr>
    </w:p>
    <w:tbl>
      <w:tblPr>
        <w:tblW w:w="8799" w:type="dxa"/>
        <w:jc w:val="center"/>
        <w:tblCellMar>
          <w:left w:w="70" w:type="dxa"/>
          <w:right w:w="70" w:type="dxa"/>
        </w:tblCellMar>
        <w:tblLook w:val="04A0" w:firstRow="1" w:lastRow="0" w:firstColumn="1" w:lastColumn="0" w:noHBand="0" w:noVBand="1"/>
      </w:tblPr>
      <w:tblGrid>
        <w:gridCol w:w="618"/>
        <w:gridCol w:w="2066"/>
        <w:gridCol w:w="1599"/>
        <w:gridCol w:w="1296"/>
        <w:gridCol w:w="907"/>
        <w:gridCol w:w="1107"/>
        <w:gridCol w:w="1206"/>
      </w:tblGrid>
      <w:tr w:rsidR="00AB075C" w:rsidRPr="00AB075C" w14:paraId="073B65FB" w14:textId="77777777" w:rsidTr="002B0C5A">
        <w:trPr>
          <w:trHeight w:val="525"/>
          <w:jc w:val="center"/>
        </w:trPr>
        <w:tc>
          <w:tcPr>
            <w:tcW w:w="8799" w:type="dxa"/>
            <w:gridSpan w:val="7"/>
            <w:tcBorders>
              <w:top w:val="single" w:sz="8" w:space="0" w:color="auto"/>
              <w:left w:val="single" w:sz="8" w:space="0" w:color="auto"/>
              <w:bottom w:val="single" w:sz="8" w:space="0" w:color="auto"/>
              <w:right w:val="single" w:sz="8" w:space="0" w:color="000000"/>
            </w:tcBorders>
            <w:shd w:val="clear" w:color="000000" w:fill="D9D9D9"/>
            <w:vAlign w:val="center"/>
            <w:hideMark/>
          </w:tcPr>
          <w:p w14:paraId="5766363B" w14:textId="77777777" w:rsidR="00AB075C" w:rsidRPr="00AB075C" w:rsidRDefault="00AB075C" w:rsidP="00AB075C">
            <w:pPr>
              <w:spacing w:after="0" w:line="240" w:lineRule="auto"/>
              <w:jc w:val="center"/>
              <w:rPr>
                <w:rFonts w:ascii="Arial" w:eastAsia="Times New Roman" w:hAnsi="Arial" w:cs="Arial"/>
                <w:b/>
                <w:bCs/>
                <w:color w:val="000000"/>
                <w:sz w:val="18"/>
                <w:szCs w:val="18"/>
                <w:lang w:eastAsia="pt-BR"/>
              </w:rPr>
            </w:pPr>
            <w:r w:rsidRPr="00AB075C">
              <w:rPr>
                <w:rFonts w:ascii="Arial" w:eastAsia="Times New Roman" w:hAnsi="Arial" w:cs="Arial"/>
                <w:b/>
                <w:bCs/>
                <w:color w:val="000000"/>
                <w:lang w:eastAsia="pt-BR"/>
              </w:rPr>
              <w:lastRenderedPageBreak/>
              <w:t>b. Valor do caminhão</w:t>
            </w:r>
          </w:p>
        </w:tc>
      </w:tr>
      <w:tr w:rsidR="00AB075C" w:rsidRPr="00AB075C" w14:paraId="6484AC30" w14:textId="77777777" w:rsidTr="002B0C5A">
        <w:trPr>
          <w:trHeight w:val="645"/>
          <w:jc w:val="center"/>
        </w:trPr>
        <w:tc>
          <w:tcPr>
            <w:tcW w:w="618" w:type="dxa"/>
            <w:tcBorders>
              <w:top w:val="nil"/>
              <w:left w:val="single" w:sz="8" w:space="0" w:color="auto"/>
              <w:bottom w:val="single" w:sz="8" w:space="0" w:color="auto"/>
              <w:right w:val="single" w:sz="8" w:space="0" w:color="auto"/>
            </w:tcBorders>
            <w:shd w:val="clear" w:color="000000" w:fill="E2EFDA"/>
            <w:vAlign w:val="center"/>
            <w:hideMark/>
          </w:tcPr>
          <w:p w14:paraId="0CC3FAEB"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ITEM</w:t>
            </w:r>
          </w:p>
        </w:tc>
        <w:tc>
          <w:tcPr>
            <w:tcW w:w="2066" w:type="dxa"/>
            <w:tcBorders>
              <w:top w:val="nil"/>
              <w:left w:val="nil"/>
              <w:bottom w:val="single" w:sz="8" w:space="0" w:color="auto"/>
              <w:right w:val="single" w:sz="8" w:space="0" w:color="auto"/>
            </w:tcBorders>
            <w:shd w:val="clear" w:color="000000" w:fill="E2EFDA"/>
            <w:vAlign w:val="center"/>
            <w:hideMark/>
          </w:tcPr>
          <w:p w14:paraId="557DCDB4"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 xml:space="preserve">DESCRIÇÃO </w:t>
            </w:r>
          </w:p>
        </w:tc>
        <w:tc>
          <w:tcPr>
            <w:tcW w:w="1599" w:type="dxa"/>
            <w:tcBorders>
              <w:top w:val="nil"/>
              <w:left w:val="nil"/>
              <w:bottom w:val="single" w:sz="8" w:space="0" w:color="auto"/>
              <w:right w:val="single" w:sz="8" w:space="0" w:color="auto"/>
            </w:tcBorders>
            <w:shd w:val="clear" w:color="000000" w:fill="E2EFDA"/>
            <w:vAlign w:val="center"/>
            <w:hideMark/>
          </w:tcPr>
          <w:p w14:paraId="56496568"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CÓDIGO</w:t>
            </w:r>
          </w:p>
        </w:tc>
        <w:tc>
          <w:tcPr>
            <w:tcW w:w="1296" w:type="dxa"/>
            <w:tcBorders>
              <w:top w:val="nil"/>
              <w:left w:val="nil"/>
              <w:bottom w:val="single" w:sz="8" w:space="0" w:color="auto"/>
              <w:right w:val="single" w:sz="8" w:space="0" w:color="auto"/>
            </w:tcBorders>
            <w:shd w:val="clear" w:color="000000" w:fill="E2EFDA"/>
            <w:vAlign w:val="center"/>
            <w:hideMark/>
          </w:tcPr>
          <w:p w14:paraId="58C419A7"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UNIDADE</w:t>
            </w:r>
          </w:p>
        </w:tc>
        <w:tc>
          <w:tcPr>
            <w:tcW w:w="907" w:type="dxa"/>
            <w:tcBorders>
              <w:top w:val="nil"/>
              <w:left w:val="nil"/>
              <w:bottom w:val="single" w:sz="8" w:space="0" w:color="auto"/>
              <w:right w:val="single" w:sz="8" w:space="0" w:color="auto"/>
            </w:tcBorders>
            <w:shd w:val="clear" w:color="000000" w:fill="E2EFDA"/>
            <w:vAlign w:val="center"/>
            <w:hideMark/>
          </w:tcPr>
          <w:p w14:paraId="7618F175"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QUANT.</w:t>
            </w:r>
          </w:p>
        </w:tc>
        <w:tc>
          <w:tcPr>
            <w:tcW w:w="1107" w:type="dxa"/>
            <w:tcBorders>
              <w:top w:val="nil"/>
              <w:left w:val="nil"/>
              <w:bottom w:val="single" w:sz="8" w:space="0" w:color="auto"/>
              <w:right w:val="single" w:sz="8" w:space="0" w:color="auto"/>
            </w:tcBorders>
            <w:shd w:val="clear" w:color="000000" w:fill="E2EFDA"/>
            <w:vAlign w:val="center"/>
            <w:hideMark/>
          </w:tcPr>
          <w:p w14:paraId="35F414E2"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 UNITARIO</w:t>
            </w:r>
          </w:p>
        </w:tc>
        <w:tc>
          <w:tcPr>
            <w:tcW w:w="1206" w:type="dxa"/>
            <w:tcBorders>
              <w:top w:val="nil"/>
              <w:left w:val="nil"/>
              <w:bottom w:val="single" w:sz="8" w:space="0" w:color="auto"/>
              <w:right w:val="single" w:sz="8" w:space="0" w:color="auto"/>
            </w:tcBorders>
            <w:shd w:val="clear" w:color="000000" w:fill="E2EFDA"/>
            <w:vAlign w:val="center"/>
            <w:hideMark/>
          </w:tcPr>
          <w:p w14:paraId="6FD1F3D9"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CUSTO TOTAL MENSAL</w:t>
            </w:r>
          </w:p>
        </w:tc>
      </w:tr>
      <w:tr w:rsidR="00AB075C" w:rsidRPr="00AB075C" w14:paraId="5F300026" w14:textId="77777777" w:rsidTr="002B0C5A">
        <w:trPr>
          <w:trHeight w:val="615"/>
          <w:jc w:val="center"/>
        </w:trPr>
        <w:tc>
          <w:tcPr>
            <w:tcW w:w="618" w:type="dxa"/>
            <w:tcBorders>
              <w:top w:val="nil"/>
              <w:left w:val="single" w:sz="8" w:space="0" w:color="auto"/>
              <w:bottom w:val="nil"/>
              <w:right w:val="single" w:sz="4" w:space="0" w:color="auto"/>
            </w:tcBorders>
            <w:shd w:val="clear" w:color="auto" w:fill="auto"/>
            <w:vAlign w:val="center"/>
            <w:hideMark/>
          </w:tcPr>
          <w:p w14:paraId="50CE9E0E"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b.1</w:t>
            </w:r>
          </w:p>
        </w:tc>
        <w:tc>
          <w:tcPr>
            <w:tcW w:w="2066" w:type="dxa"/>
            <w:tcBorders>
              <w:top w:val="nil"/>
              <w:left w:val="nil"/>
              <w:bottom w:val="nil"/>
              <w:right w:val="single" w:sz="4" w:space="0" w:color="auto"/>
            </w:tcBorders>
            <w:shd w:val="clear" w:color="auto" w:fill="auto"/>
            <w:vAlign w:val="center"/>
            <w:hideMark/>
          </w:tcPr>
          <w:p w14:paraId="21925927"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2 Caminhão poliguindaste simples</w:t>
            </w:r>
          </w:p>
        </w:tc>
        <w:tc>
          <w:tcPr>
            <w:tcW w:w="1599" w:type="dxa"/>
            <w:tcBorders>
              <w:top w:val="nil"/>
              <w:left w:val="nil"/>
              <w:bottom w:val="nil"/>
              <w:right w:val="single" w:sz="4" w:space="0" w:color="auto"/>
            </w:tcBorders>
            <w:shd w:val="clear" w:color="auto" w:fill="auto"/>
            <w:vAlign w:val="center"/>
            <w:hideMark/>
          </w:tcPr>
          <w:p w14:paraId="0672ED63"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SINAPI 5928 (JUN/2022)</w:t>
            </w:r>
          </w:p>
        </w:tc>
        <w:tc>
          <w:tcPr>
            <w:tcW w:w="1296" w:type="dxa"/>
            <w:tcBorders>
              <w:top w:val="nil"/>
              <w:left w:val="nil"/>
              <w:bottom w:val="nil"/>
              <w:right w:val="single" w:sz="4" w:space="0" w:color="auto"/>
            </w:tcBorders>
            <w:shd w:val="clear" w:color="auto" w:fill="auto"/>
            <w:vAlign w:val="center"/>
            <w:hideMark/>
          </w:tcPr>
          <w:p w14:paraId="020995A2"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Hora/Serviço</w:t>
            </w:r>
          </w:p>
        </w:tc>
        <w:tc>
          <w:tcPr>
            <w:tcW w:w="907" w:type="dxa"/>
            <w:tcBorders>
              <w:top w:val="nil"/>
              <w:left w:val="nil"/>
              <w:bottom w:val="nil"/>
              <w:right w:val="single" w:sz="4" w:space="0" w:color="auto"/>
            </w:tcBorders>
            <w:shd w:val="clear" w:color="auto" w:fill="auto"/>
            <w:vAlign w:val="center"/>
            <w:hideMark/>
          </w:tcPr>
          <w:p w14:paraId="44BE10D6"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220</w:t>
            </w:r>
          </w:p>
        </w:tc>
        <w:tc>
          <w:tcPr>
            <w:tcW w:w="1107" w:type="dxa"/>
            <w:tcBorders>
              <w:top w:val="nil"/>
              <w:left w:val="nil"/>
              <w:bottom w:val="nil"/>
              <w:right w:val="single" w:sz="4" w:space="0" w:color="auto"/>
            </w:tcBorders>
            <w:shd w:val="clear" w:color="auto" w:fill="auto"/>
            <w:vAlign w:val="center"/>
            <w:hideMark/>
          </w:tcPr>
          <w:p w14:paraId="4A98C94C"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R$ 251,00</w:t>
            </w:r>
          </w:p>
        </w:tc>
        <w:tc>
          <w:tcPr>
            <w:tcW w:w="1206" w:type="dxa"/>
            <w:tcBorders>
              <w:top w:val="nil"/>
              <w:left w:val="nil"/>
              <w:bottom w:val="nil"/>
              <w:right w:val="single" w:sz="8" w:space="0" w:color="auto"/>
            </w:tcBorders>
            <w:shd w:val="clear" w:color="auto" w:fill="auto"/>
            <w:vAlign w:val="center"/>
            <w:hideMark/>
          </w:tcPr>
          <w:p w14:paraId="626F3423"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R$ 55.220,00</w:t>
            </w:r>
          </w:p>
        </w:tc>
      </w:tr>
      <w:tr w:rsidR="002B0C5A" w:rsidRPr="00AB075C" w14:paraId="0C070258" w14:textId="77777777" w:rsidTr="002B0C5A">
        <w:trPr>
          <w:trHeight w:val="375"/>
          <w:jc w:val="center"/>
        </w:trPr>
        <w:tc>
          <w:tcPr>
            <w:tcW w:w="6486" w:type="dxa"/>
            <w:gridSpan w:val="5"/>
            <w:tcBorders>
              <w:top w:val="single" w:sz="8" w:space="0" w:color="auto"/>
              <w:left w:val="single" w:sz="8" w:space="0" w:color="auto"/>
              <w:bottom w:val="single" w:sz="8" w:space="0" w:color="auto"/>
              <w:right w:val="single" w:sz="8" w:space="0" w:color="000000"/>
            </w:tcBorders>
            <w:shd w:val="clear" w:color="000000" w:fill="FFF2CC"/>
            <w:vAlign w:val="center"/>
            <w:hideMark/>
          </w:tcPr>
          <w:p w14:paraId="4F829F0D" w14:textId="77777777" w:rsidR="00AB075C" w:rsidRPr="00AB075C" w:rsidRDefault="00AB075C" w:rsidP="00AB075C">
            <w:pPr>
              <w:spacing w:after="0" w:line="240" w:lineRule="auto"/>
              <w:jc w:val="right"/>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SUBTOTAL:</w:t>
            </w:r>
          </w:p>
        </w:tc>
        <w:tc>
          <w:tcPr>
            <w:tcW w:w="1107" w:type="dxa"/>
            <w:tcBorders>
              <w:top w:val="single" w:sz="8" w:space="0" w:color="auto"/>
              <w:left w:val="nil"/>
              <w:bottom w:val="single" w:sz="8" w:space="0" w:color="auto"/>
              <w:right w:val="single" w:sz="8" w:space="0" w:color="auto"/>
            </w:tcBorders>
            <w:shd w:val="clear" w:color="000000" w:fill="FFF2CC"/>
            <w:vAlign w:val="center"/>
            <w:hideMark/>
          </w:tcPr>
          <w:p w14:paraId="611C891E" w14:textId="77777777" w:rsidR="00AB075C" w:rsidRPr="00AB075C" w:rsidRDefault="00AB075C" w:rsidP="00AB075C">
            <w:pPr>
              <w:spacing w:after="0" w:line="240" w:lineRule="auto"/>
              <w:jc w:val="right"/>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R$ 251,00</w:t>
            </w:r>
          </w:p>
        </w:tc>
        <w:tc>
          <w:tcPr>
            <w:tcW w:w="1206" w:type="dxa"/>
            <w:tcBorders>
              <w:top w:val="single" w:sz="8" w:space="0" w:color="auto"/>
              <w:left w:val="nil"/>
              <w:bottom w:val="single" w:sz="8" w:space="0" w:color="auto"/>
              <w:right w:val="single" w:sz="8" w:space="0" w:color="auto"/>
            </w:tcBorders>
            <w:shd w:val="clear" w:color="000000" w:fill="FFF2CC"/>
            <w:vAlign w:val="center"/>
            <w:hideMark/>
          </w:tcPr>
          <w:p w14:paraId="1EC5241C"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R$ 55.220,00</w:t>
            </w:r>
          </w:p>
        </w:tc>
      </w:tr>
    </w:tbl>
    <w:p w14:paraId="30180776" w14:textId="3B0467B8" w:rsidR="00AB075C" w:rsidRDefault="00AB075C" w:rsidP="006E19C6">
      <w:pPr>
        <w:spacing w:after="0"/>
        <w:rPr>
          <w:sz w:val="18"/>
          <w:szCs w:val="18"/>
        </w:rPr>
      </w:pPr>
    </w:p>
    <w:tbl>
      <w:tblPr>
        <w:tblW w:w="7514" w:type="dxa"/>
        <w:jc w:val="center"/>
        <w:tblCellMar>
          <w:left w:w="70" w:type="dxa"/>
          <w:right w:w="70" w:type="dxa"/>
        </w:tblCellMar>
        <w:tblLook w:val="04A0" w:firstRow="1" w:lastRow="0" w:firstColumn="1" w:lastColumn="0" w:noHBand="0" w:noVBand="1"/>
      </w:tblPr>
      <w:tblGrid>
        <w:gridCol w:w="841"/>
        <w:gridCol w:w="3413"/>
        <w:gridCol w:w="1711"/>
        <w:gridCol w:w="1549"/>
      </w:tblGrid>
      <w:tr w:rsidR="00AB075C" w:rsidRPr="00AB075C" w14:paraId="66976956" w14:textId="77777777" w:rsidTr="002B0C5A">
        <w:trPr>
          <w:trHeight w:val="330"/>
          <w:jc w:val="center"/>
        </w:trPr>
        <w:tc>
          <w:tcPr>
            <w:tcW w:w="7514"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3BCA9A8A" w14:textId="77777777" w:rsidR="00AB075C" w:rsidRPr="00AB075C" w:rsidRDefault="00AB075C" w:rsidP="00AB075C">
            <w:pPr>
              <w:spacing w:after="0" w:line="240" w:lineRule="auto"/>
              <w:jc w:val="center"/>
              <w:rPr>
                <w:rFonts w:ascii="Arial" w:eastAsia="Times New Roman" w:hAnsi="Arial" w:cs="Arial"/>
                <w:b/>
                <w:bCs/>
                <w:color w:val="000000"/>
                <w:sz w:val="24"/>
                <w:szCs w:val="24"/>
                <w:lang w:eastAsia="pt-BR"/>
              </w:rPr>
            </w:pPr>
            <w:r w:rsidRPr="00AB075C">
              <w:rPr>
                <w:rFonts w:ascii="Arial" w:eastAsia="Times New Roman" w:hAnsi="Arial" w:cs="Arial"/>
                <w:b/>
                <w:bCs/>
                <w:color w:val="000000"/>
                <w:lang w:eastAsia="pt-BR"/>
              </w:rPr>
              <w:t>SUB. TOTAL</w:t>
            </w:r>
          </w:p>
        </w:tc>
      </w:tr>
      <w:tr w:rsidR="002B0C5A" w:rsidRPr="00AB075C" w14:paraId="6CC07709" w14:textId="77777777" w:rsidTr="002B0C5A">
        <w:trPr>
          <w:trHeight w:val="645"/>
          <w:jc w:val="center"/>
        </w:trPr>
        <w:tc>
          <w:tcPr>
            <w:tcW w:w="841" w:type="dxa"/>
            <w:tcBorders>
              <w:top w:val="nil"/>
              <w:left w:val="single" w:sz="8" w:space="0" w:color="auto"/>
              <w:bottom w:val="single" w:sz="8" w:space="0" w:color="auto"/>
              <w:right w:val="single" w:sz="8" w:space="0" w:color="auto"/>
            </w:tcBorders>
            <w:shd w:val="clear" w:color="000000" w:fill="E2EFDA"/>
            <w:vAlign w:val="center"/>
            <w:hideMark/>
          </w:tcPr>
          <w:p w14:paraId="59B0F3D7"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ITEM</w:t>
            </w:r>
          </w:p>
        </w:tc>
        <w:tc>
          <w:tcPr>
            <w:tcW w:w="3413" w:type="dxa"/>
            <w:tcBorders>
              <w:top w:val="nil"/>
              <w:left w:val="nil"/>
              <w:bottom w:val="single" w:sz="8" w:space="0" w:color="auto"/>
              <w:right w:val="single" w:sz="8" w:space="0" w:color="auto"/>
            </w:tcBorders>
            <w:shd w:val="clear" w:color="000000" w:fill="E2EFDA"/>
            <w:vAlign w:val="center"/>
            <w:hideMark/>
          </w:tcPr>
          <w:p w14:paraId="748752A6"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DESCRIÇÃO</w:t>
            </w:r>
          </w:p>
        </w:tc>
        <w:tc>
          <w:tcPr>
            <w:tcW w:w="1711" w:type="dxa"/>
            <w:tcBorders>
              <w:top w:val="nil"/>
              <w:left w:val="nil"/>
              <w:bottom w:val="single" w:sz="8" w:space="0" w:color="auto"/>
              <w:right w:val="single" w:sz="8" w:space="0" w:color="auto"/>
            </w:tcBorders>
            <w:shd w:val="clear" w:color="000000" w:fill="E2EFDA"/>
            <w:vAlign w:val="center"/>
            <w:hideMark/>
          </w:tcPr>
          <w:p w14:paraId="067A9874"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 MENSAL</w:t>
            </w:r>
          </w:p>
        </w:tc>
        <w:tc>
          <w:tcPr>
            <w:tcW w:w="1549" w:type="dxa"/>
            <w:tcBorders>
              <w:top w:val="nil"/>
              <w:left w:val="nil"/>
              <w:bottom w:val="single" w:sz="8" w:space="0" w:color="auto"/>
              <w:right w:val="single" w:sz="8" w:space="0" w:color="auto"/>
            </w:tcBorders>
            <w:shd w:val="clear" w:color="000000" w:fill="E2EFDA"/>
            <w:vAlign w:val="center"/>
            <w:hideMark/>
          </w:tcPr>
          <w:p w14:paraId="28374E38"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 ANUAL</w:t>
            </w:r>
          </w:p>
        </w:tc>
      </w:tr>
      <w:tr w:rsidR="002B0C5A" w:rsidRPr="00AB075C" w14:paraId="1F524E1E" w14:textId="77777777" w:rsidTr="002B0C5A">
        <w:trPr>
          <w:trHeight w:val="300"/>
          <w:jc w:val="center"/>
        </w:trPr>
        <w:tc>
          <w:tcPr>
            <w:tcW w:w="841" w:type="dxa"/>
            <w:tcBorders>
              <w:top w:val="nil"/>
              <w:left w:val="single" w:sz="8" w:space="0" w:color="auto"/>
              <w:bottom w:val="single" w:sz="4" w:space="0" w:color="auto"/>
              <w:right w:val="single" w:sz="4" w:space="0" w:color="auto"/>
            </w:tcBorders>
            <w:shd w:val="clear" w:color="auto" w:fill="auto"/>
            <w:vAlign w:val="center"/>
            <w:hideMark/>
          </w:tcPr>
          <w:p w14:paraId="2EA3730E"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a.1</w:t>
            </w:r>
          </w:p>
        </w:tc>
        <w:tc>
          <w:tcPr>
            <w:tcW w:w="3413" w:type="dxa"/>
            <w:tcBorders>
              <w:top w:val="nil"/>
              <w:left w:val="nil"/>
              <w:bottom w:val="single" w:sz="4" w:space="0" w:color="auto"/>
              <w:right w:val="single" w:sz="4" w:space="0" w:color="auto"/>
            </w:tcBorders>
            <w:shd w:val="clear" w:color="auto" w:fill="auto"/>
            <w:vAlign w:val="center"/>
            <w:hideMark/>
          </w:tcPr>
          <w:p w14:paraId="4F81B162"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Caixa estacionaria (caçamba) 5m³</w:t>
            </w:r>
          </w:p>
        </w:tc>
        <w:tc>
          <w:tcPr>
            <w:tcW w:w="1711" w:type="dxa"/>
            <w:tcBorders>
              <w:top w:val="nil"/>
              <w:left w:val="nil"/>
              <w:bottom w:val="single" w:sz="4" w:space="0" w:color="auto"/>
              <w:right w:val="single" w:sz="4" w:space="0" w:color="auto"/>
            </w:tcBorders>
            <w:shd w:val="clear" w:color="auto" w:fill="auto"/>
            <w:vAlign w:val="center"/>
            <w:hideMark/>
          </w:tcPr>
          <w:p w14:paraId="3D7ED983"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R$ 5.708,50</w:t>
            </w:r>
          </w:p>
        </w:tc>
        <w:tc>
          <w:tcPr>
            <w:tcW w:w="1549" w:type="dxa"/>
            <w:tcBorders>
              <w:top w:val="nil"/>
              <w:left w:val="nil"/>
              <w:bottom w:val="single" w:sz="4" w:space="0" w:color="auto"/>
              <w:right w:val="single" w:sz="8" w:space="0" w:color="auto"/>
            </w:tcBorders>
            <w:shd w:val="clear" w:color="auto" w:fill="auto"/>
            <w:vAlign w:val="center"/>
            <w:hideMark/>
          </w:tcPr>
          <w:p w14:paraId="466B596C"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R$ 68.502,00</w:t>
            </w:r>
          </w:p>
        </w:tc>
      </w:tr>
      <w:tr w:rsidR="002B0C5A" w:rsidRPr="00AB075C" w14:paraId="608755AC" w14:textId="77777777" w:rsidTr="002B0C5A">
        <w:trPr>
          <w:trHeight w:val="315"/>
          <w:jc w:val="center"/>
        </w:trPr>
        <w:tc>
          <w:tcPr>
            <w:tcW w:w="841" w:type="dxa"/>
            <w:tcBorders>
              <w:top w:val="nil"/>
              <w:left w:val="single" w:sz="8" w:space="0" w:color="auto"/>
              <w:bottom w:val="nil"/>
              <w:right w:val="single" w:sz="4" w:space="0" w:color="auto"/>
            </w:tcBorders>
            <w:shd w:val="clear" w:color="auto" w:fill="auto"/>
            <w:vAlign w:val="center"/>
            <w:hideMark/>
          </w:tcPr>
          <w:p w14:paraId="338B8C1F"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b.1</w:t>
            </w:r>
          </w:p>
        </w:tc>
        <w:tc>
          <w:tcPr>
            <w:tcW w:w="3413" w:type="dxa"/>
            <w:tcBorders>
              <w:top w:val="nil"/>
              <w:left w:val="nil"/>
              <w:bottom w:val="nil"/>
              <w:right w:val="single" w:sz="4" w:space="0" w:color="auto"/>
            </w:tcBorders>
            <w:shd w:val="clear" w:color="auto" w:fill="auto"/>
            <w:vAlign w:val="center"/>
            <w:hideMark/>
          </w:tcPr>
          <w:p w14:paraId="0B8B5616"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Caminhão poliguindaste simples</w:t>
            </w:r>
          </w:p>
        </w:tc>
        <w:tc>
          <w:tcPr>
            <w:tcW w:w="1711" w:type="dxa"/>
            <w:tcBorders>
              <w:top w:val="nil"/>
              <w:left w:val="nil"/>
              <w:bottom w:val="nil"/>
              <w:right w:val="single" w:sz="4" w:space="0" w:color="auto"/>
            </w:tcBorders>
            <w:shd w:val="clear" w:color="auto" w:fill="auto"/>
            <w:vAlign w:val="center"/>
            <w:hideMark/>
          </w:tcPr>
          <w:p w14:paraId="7B722EC7"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R$ 55.220,00</w:t>
            </w:r>
          </w:p>
        </w:tc>
        <w:tc>
          <w:tcPr>
            <w:tcW w:w="1549" w:type="dxa"/>
            <w:tcBorders>
              <w:top w:val="nil"/>
              <w:left w:val="nil"/>
              <w:bottom w:val="nil"/>
              <w:right w:val="single" w:sz="8" w:space="0" w:color="auto"/>
            </w:tcBorders>
            <w:shd w:val="clear" w:color="auto" w:fill="auto"/>
            <w:vAlign w:val="center"/>
            <w:hideMark/>
          </w:tcPr>
          <w:p w14:paraId="66798F9D" w14:textId="77777777" w:rsidR="00AB075C" w:rsidRPr="00AB075C" w:rsidRDefault="00AB075C" w:rsidP="00AB075C">
            <w:pPr>
              <w:spacing w:after="0" w:line="240" w:lineRule="auto"/>
              <w:jc w:val="center"/>
              <w:rPr>
                <w:rFonts w:ascii="Arial" w:eastAsia="Times New Roman" w:hAnsi="Arial" w:cs="Arial"/>
                <w:color w:val="000000"/>
                <w:sz w:val="20"/>
                <w:szCs w:val="20"/>
                <w:lang w:eastAsia="pt-BR"/>
              </w:rPr>
            </w:pPr>
            <w:r w:rsidRPr="00AB075C">
              <w:rPr>
                <w:rFonts w:ascii="Arial" w:eastAsia="Times New Roman" w:hAnsi="Arial" w:cs="Arial"/>
                <w:color w:val="000000"/>
                <w:sz w:val="20"/>
                <w:szCs w:val="20"/>
                <w:lang w:eastAsia="pt-BR"/>
              </w:rPr>
              <w:t>R$ 662.640,00</w:t>
            </w:r>
          </w:p>
        </w:tc>
      </w:tr>
      <w:tr w:rsidR="00AB075C" w:rsidRPr="00AB075C" w14:paraId="6CA3196D" w14:textId="77777777" w:rsidTr="002B0C5A">
        <w:trPr>
          <w:trHeight w:val="300"/>
          <w:jc w:val="center"/>
        </w:trPr>
        <w:tc>
          <w:tcPr>
            <w:tcW w:w="4254" w:type="dxa"/>
            <w:gridSpan w:val="2"/>
            <w:tcBorders>
              <w:top w:val="single" w:sz="8" w:space="0" w:color="auto"/>
              <w:left w:val="single" w:sz="8" w:space="0" w:color="auto"/>
              <w:bottom w:val="single" w:sz="8" w:space="0" w:color="auto"/>
              <w:right w:val="single" w:sz="8" w:space="0" w:color="000000"/>
            </w:tcBorders>
            <w:shd w:val="clear" w:color="000000" w:fill="FFF2CC"/>
            <w:vAlign w:val="center"/>
            <w:hideMark/>
          </w:tcPr>
          <w:p w14:paraId="42EE86F1" w14:textId="77777777" w:rsidR="00AB075C" w:rsidRPr="00AB075C" w:rsidRDefault="00AB075C" w:rsidP="00AB075C">
            <w:pPr>
              <w:spacing w:after="0" w:line="240" w:lineRule="auto"/>
              <w:jc w:val="right"/>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Valor total:</w:t>
            </w:r>
          </w:p>
        </w:tc>
        <w:tc>
          <w:tcPr>
            <w:tcW w:w="1711" w:type="dxa"/>
            <w:tcBorders>
              <w:top w:val="single" w:sz="8" w:space="0" w:color="auto"/>
              <w:left w:val="nil"/>
              <w:bottom w:val="single" w:sz="8" w:space="0" w:color="auto"/>
              <w:right w:val="single" w:sz="8" w:space="0" w:color="auto"/>
            </w:tcBorders>
            <w:shd w:val="clear" w:color="000000" w:fill="FFF2CC"/>
            <w:vAlign w:val="center"/>
            <w:hideMark/>
          </w:tcPr>
          <w:p w14:paraId="53BBB520" w14:textId="77777777" w:rsidR="00AB075C" w:rsidRPr="00AB075C" w:rsidRDefault="00AB075C" w:rsidP="00AB075C">
            <w:pPr>
              <w:spacing w:after="0" w:line="240" w:lineRule="auto"/>
              <w:jc w:val="right"/>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R$ 60.928,50</w:t>
            </w:r>
          </w:p>
        </w:tc>
        <w:tc>
          <w:tcPr>
            <w:tcW w:w="1549" w:type="dxa"/>
            <w:tcBorders>
              <w:top w:val="single" w:sz="8" w:space="0" w:color="auto"/>
              <w:left w:val="nil"/>
              <w:bottom w:val="single" w:sz="8" w:space="0" w:color="auto"/>
              <w:right w:val="single" w:sz="8" w:space="0" w:color="auto"/>
            </w:tcBorders>
            <w:shd w:val="clear" w:color="000000" w:fill="FFF2CC"/>
            <w:vAlign w:val="center"/>
            <w:hideMark/>
          </w:tcPr>
          <w:p w14:paraId="632063D7" w14:textId="77777777" w:rsidR="00AB075C" w:rsidRPr="00AB075C" w:rsidRDefault="00AB075C" w:rsidP="00AB075C">
            <w:pPr>
              <w:spacing w:after="0" w:line="240" w:lineRule="auto"/>
              <w:jc w:val="center"/>
              <w:rPr>
                <w:rFonts w:ascii="Arial" w:eastAsia="Times New Roman" w:hAnsi="Arial" w:cs="Arial"/>
                <w:b/>
                <w:bCs/>
                <w:color w:val="000000"/>
                <w:sz w:val="20"/>
                <w:szCs w:val="20"/>
                <w:lang w:eastAsia="pt-BR"/>
              </w:rPr>
            </w:pPr>
            <w:r w:rsidRPr="00AB075C">
              <w:rPr>
                <w:rFonts w:ascii="Arial" w:eastAsia="Times New Roman" w:hAnsi="Arial" w:cs="Arial"/>
                <w:b/>
                <w:bCs/>
                <w:color w:val="000000"/>
                <w:sz w:val="20"/>
                <w:szCs w:val="20"/>
                <w:lang w:eastAsia="pt-BR"/>
              </w:rPr>
              <w:t>R$ 731.142,00</w:t>
            </w:r>
          </w:p>
        </w:tc>
      </w:tr>
    </w:tbl>
    <w:p w14:paraId="330BC361" w14:textId="61DECB99" w:rsidR="00AB075C" w:rsidRDefault="00AB075C" w:rsidP="006E19C6">
      <w:pPr>
        <w:spacing w:after="0"/>
        <w:rPr>
          <w:sz w:val="18"/>
          <w:szCs w:val="18"/>
        </w:rPr>
      </w:pPr>
    </w:p>
    <w:tbl>
      <w:tblPr>
        <w:tblW w:w="4536" w:type="dxa"/>
        <w:jc w:val="center"/>
        <w:tblCellMar>
          <w:left w:w="70" w:type="dxa"/>
          <w:right w:w="70" w:type="dxa"/>
        </w:tblCellMar>
        <w:tblLook w:val="04A0" w:firstRow="1" w:lastRow="0" w:firstColumn="1" w:lastColumn="0" w:noHBand="0" w:noVBand="1"/>
      </w:tblPr>
      <w:tblGrid>
        <w:gridCol w:w="3113"/>
        <w:gridCol w:w="1423"/>
      </w:tblGrid>
      <w:tr w:rsidR="008E3E2C" w:rsidRPr="008E3E2C" w14:paraId="3E88BE60" w14:textId="77777777" w:rsidTr="008E3E2C">
        <w:trPr>
          <w:trHeight w:val="300"/>
          <w:jc w:val="center"/>
        </w:trPr>
        <w:tc>
          <w:tcPr>
            <w:tcW w:w="4536"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6DBE7483" w14:textId="77777777" w:rsidR="008E3E2C" w:rsidRPr="008E3E2C" w:rsidRDefault="008E3E2C" w:rsidP="008E3E2C">
            <w:pPr>
              <w:spacing w:after="0" w:line="240" w:lineRule="auto"/>
              <w:jc w:val="center"/>
              <w:rPr>
                <w:rFonts w:ascii="Arial" w:eastAsia="Times New Roman" w:hAnsi="Arial" w:cs="Arial"/>
                <w:b/>
                <w:bCs/>
                <w:color w:val="000000"/>
                <w:sz w:val="28"/>
                <w:szCs w:val="28"/>
                <w:lang w:eastAsia="pt-BR"/>
              </w:rPr>
            </w:pPr>
            <w:r w:rsidRPr="008E3E2C">
              <w:rPr>
                <w:rFonts w:ascii="Arial" w:eastAsia="Times New Roman" w:hAnsi="Arial" w:cs="Arial"/>
                <w:b/>
                <w:bCs/>
                <w:color w:val="000000"/>
                <w:sz w:val="28"/>
                <w:szCs w:val="28"/>
                <w:lang w:eastAsia="pt-BR"/>
              </w:rPr>
              <w:t>Resumo de valores / serviço</w:t>
            </w:r>
          </w:p>
        </w:tc>
      </w:tr>
      <w:tr w:rsidR="008E3E2C" w:rsidRPr="008E3E2C" w14:paraId="4C3F2CE6" w14:textId="77777777" w:rsidTr="008E3E2C">
        <w:trPr>
          <w:trHeight w:val="375"/>
          <w:jc w:val="center"/>
        </w:trPr>
        <w:tc>
          <w:tcPr>
            <w:tcW w:w="3113" w:type="dxa"/>
            <w:tcBorders>
              <w:top w:val="nil"/>
              <w:left w:val="single" w:sz="4" w:space="0" w:color="auto"/>
              <w:bottom w:val="single" w:sz="4" w:space="0" w:color="auto"/>
              <w:right w:val="single" w:sz="4" w:space="0" w:color="auto"/>
            </w:tcBorders>
            <w:shd w:val="clear" w:color="000000" w:fill="FFF2CC"/>
            <w:vAlign w:val="center"/>
            <w:hideMark/>
          </w:tcPr>
          <w:p w14:paraId="4D78C51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Valor mensal</w:t>
            </w:r>
          </w:p>
        </w:tc>
        <w:tc>
          <w:tcPr>
            <w:tcW w:w="1423" w:type="dxa"/>
            <w:tcBorders>
              <w:top w:val="nil"/>
              <w:left w:val="single" w:sz="8" w:space="0" w:color="auto"/>
              <w:bottom w:val="single" w:sz="8" w:space="0" w:color="auto"/>
              <w:right w:val="single" w:sz="8" w:space="0" w:color="auto"/>
            </w:tcBorders>
            <w:shd w:val="clear" w:color="000000" w:fill="FFF2CC"/>
            <w:vAlign w:val="center"/>
            <w:hideMark/>
          </w:tcPr>
          <w:p w14:paraId="2D2DAC7E"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R$ 60.928,50</w:t>
            </w:r>
          </w:p>
        </w:tc>
      </w:tr>
      <w:tr w:rsidR="008E3E2C" w:rsidRPr="008E3E2C" w14:paraId="1598931C" w14:textId="77777777" w:rsidTr="008E3E2C">
        <w:trPr>
          <w:trHeight w:val="405"/>
          <w:jc w:val="center"/>
        </w:trPr>
        <w:tc>
          <w:tcPr>
            <w:tcW w:w="3113"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5553F9C7"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Quant. de serviços caçamba mês</w:t>
            </w:r>
          </w:p>
        </w:tc>
        <w:tc>
          <w:tcPr>
            <w:tcW w:w="1423" w:type="dxa"/>
            <w:tcBorders>
              <w:top w:val="nil"/>
              <w:left w:val="single" w:sz="8" w:space="0" w:color="auto"/>
              <w:bottom w:val="single" w:sz="8" w:space="0" w:color="auto"/>
              <w:right w:val="single" w:sz="8" w:space="0" w:color="auto"/>
            </w:tcBorders>
            <w:shd w:val="clear" w:color="000000" w:fill="FFF2CC"/>
            <w:vAlign w:val="center"/>
            <w:hideMark/>
          </w:tcPr>
          <w:p w14:paraId="11A22CAD"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220</w:t>
            </w:r>
          </w:p>
        </w:tc>
      </w:tr>
      <w:tr w:rsidR="008E3E2C" w:rsidRPr="008E3E2C" w14:paraId="7569D912" w14:textId="77777777" w:rsidTr="008E3E2C">
        <w:trPr>
          <w:trHeight w:val="375"/>
          <w:jc w:val="center"/>
        </w:trPr>
        <w:tc>
          <w:tcPr>
            <w:tcW w:w="3113" w:type="dxa"/>
            <w:tcBorders>
              <w:top w:val="single" w:sz="4" w:space="0" w:color="auto"/>
              <w:left w:val="single" w:sz="4" w:space="0" w:color="auto"/>
              <w:bottom w:val="single" w:sz="8" w:space="0" w:color="auto"/>
              <w:right w:val="single" w:sz="4" w:space="0" w:color="auto"/>
            </w:tcBorders>
            <w:shd w:val="clear" w:color="000000" w:fill="FFF2CC"/>
            <w:vAlign w:val="center"/>
            <w:hideMark/>
          </w:tcPr>
          <w:p w14:paraId="3B28B07E"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Valor por serviço/caçamba</w:t>
            </w:r>
          </w:p>
        </w:tc>
        <w:tc>
          <w:tcPr>
            <w:tcW w:w="1423" w:type="dxa"/>
            <w:tcBorders>
              <w:top w:val="nil"/>
              <w:left w:val="single" w:sz="8" w:space="0" w:color="auto"/>
              <w:bottom w:val="single" w:sz="8" w:space="0" w:color="auto"/>
              <w:right w:val="single" w:sz="8" w:space="0" w:color="auto"/>
            </w:tcBorders>
            <w:shd w:val="clear" w:color="000000" w:fill="FFF2CC"/>
            <w:vAlign w:val="center"/>
            <w:hideMark/>
          </w:tcPr>
          <w:p w14:paraId="23079848"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R$ 276,95</w:t>
            </w:r>
          </w:p>
        </w:tc>
      </w:tr>
    </w:tbl>
    <w:p w14:paraId="3B35A943" w14:textId="77777777" w:rsidR="008E3E2C" w:rsidRDefault="008E3E2C" w:rsidP="006E19C6">
      <w:pPr>
        <w:spacing w:after="0"/>
        <w:rPr>
          <w:sz w:val="18"/>
          <w:szCs w:val="18"/>
        </w:rPr>
      </w:pPr>
    </w:p>
    <w:p w14:paraId="4263FFE8" w14:textId="77777777" w:rsidR="00AB075C" w:rsidRPr="00AB075C" w:rsidRDefault="00AB075C" w:rsidP="006E19C6">
      <w:pPr>
        <w:spacing w:after="0"/>
        <w:rPr>
          <w:sz w:val="18"/>
          <w:szCs w:val="18"/>
        </w:rPr>
      </w:pPr>
    </w:p>
    <w:p w14:paraId="718D675B" w14:textId="0EAD7B06" w:rsidR="004217C0" w:rsidRDefault="007931AC" w:rsidP="006E19C6">
      <w:pPr>
        <w:pStyle w:val="Ttulo3"/>
        <w:spacing w:before="0" w:line="360" w:lineRule="auto"/>
        <w:jc w:val="both"/>
        <w:rPr>
          <w:rFonts w:ascii="Arial" w:hAnsi="Arial" w:cs="Arial"/>
          <w:b/>
          <w:bCs/>
          <w:color w:val="auto"/>
        </w:rPr>
      </w:pPr>
      <w:bookmarkStart w:id="12" w:name="_Toc113949419"/>
      <w:r w:rsidRPr="007931AC">
        <w:rPr>
          <w:rFonts w:ascii="Arial" w:hAnsi="Arial" w:cs="Arial"/>
          <w:b/>
          <w:bCs/>
          <w:color w:val="auto"/>
        </w:rPr>
        <w:t>3.1.</w:t>
      </w:r>
      <w:r w:rsidR="00210381" w:rsidRPr="007931AC">
        <w:rPr>
          <w:rFonts w:ascii="Arial" w:hAnsi="Arial" w:cs="Arial"/>
          <w:b/>
          <w:bCs/>
          <w:color w:val="auto"/>
        </w:rPr>
        <w:t xml:space="preserve">2. </w:t>
      </w:r>
      <w:r w:rsidR="00210381">
        <w:rPr>
          <w:rFonts w:ascii="Arial" w:hAnsi="Arial" w:cs="Arial"/>
          <w:b/>
          <w:bCs/>
          <w:color w:val="auto"/>
        </w:rPr>
        <w:t>C</w:t>
      </w:r>
      <w:r w:rsidR="00210381" w:rsidRPr="007931AC">
        <w:rPr>
          <w:rFonts w:ascii="Arial" w:hAnsi="Arial" w:cs="Arial"/>
          <w:b/>
          <w:bCs/>
          <w:color w:val="auto"/>
        </w:rPr>
        <w:t>oleta dos resíduos sólidos urbanos (RSU)</w:t>
      </w:r>
      <w:bookmarkEnd w:id="12"/>
    </w:p>
    <w:p w14:paraId="305542F6" w14:textId="77777777" w:rsidR="00974D66" w:rsidRPr="00974D66" w:rsidRDefault="00974D66" w:rsidP="00974D66">
      <w:pPr>
        <w:spacing w:after="0"/>
      </w:pPr>
    </w:p>
    <w:p w14:paraId="58C31441" w14:textId="77777777" w:rsidR="004217C0" w:rsidRDefault="004217C0" w:rsidP="00974D66">
      <w:pPr>
        <w:pStyle w:val="Default"/>
        <w:spacing w:line="360" w:lineRule="auto"/>
        <w:ind w:firstLine="709"/>
        <w:jc w:val="both"/>
      </w:pPr>
      <w:r w:rsidRPr="0095158C">
        <w:t>Resíduos Sólidos Urbanos (</w:t>
      </w:r>
      <w:proofErr w:type="spellStart"/>
      <w:r w:rsidRPr="0095158C">
        <w:t>RSUs</w:t>
      </w:r>
      <w:proofErr w:type="spellEnd"/>
      <w:r w:rsidRPr="0095158C">
        <w:t>, de acordo com a norma NBR.10.004 da Associação Brasileira de Normas Técnicas – ABNT)</w:t>
      </w:r>
      <w:r w:rsidRPr="00893BA7">
        <w:t xml:space="preserve">, </w:t>
      </w:r>
      <w:r>
        <w:t xml:space="preserve">são resíduos </w:t>
      </w:r>
      <w:r w:rsidRPr="0095158C">
        <w:t>resultantes da atividade doméstica e comercial dos centros urbanos</w:t>
      </w:r>
      <w:r>
        <w:t xml:space="preserve">. </w:t>
      </w:r>
    </w:p>
    <w:p w14:paraId="4EECE7BD" w14:textId="3C172347" w:rsidR="004217C0" w:rsidRDefault="004217C0" w:rsidP="00974D66">
      <w:pPr>
        <w:pStyle w:val="Default"/>
        <w:spacing w:line="360" w:lineRule="auto"/>
        <w:ind w:firstLine="709"/>
        <w:jc w:val="both"/>
      </w:pPr>
      <w:r>
        <w:t>Os resíduos sólidos urbanos podem ser classificados das seguintes maneiras:</w:t>
      </w:r>
    </w:p>
    <w:p w14:paraId="5EB12785" w14:textId="77777777" w:rsidR="00974D66" w:rsidRDefault="00974D66" w:rsidP="00974D66">
      <w:pPr>
        <w:pStyle w:val="Default"/>
        <w:spacing w:line="360" w:lineRule="auto"/>
        <w:ind w:firstLine="709"/>
        <w:jc w:val="both"/>
      </w:pPr>
    </w:p>
    <w:p w14:paraId="71832D9A" w14:textId="77777777" w:rsidR="004217C0" w:rsidRDefault="004217C0" w:rsidP="00974D66">
      <w:pPr>
        <w:pStyle w:val="Default"/>
        <w:spacing w:line="360" w:lineRule="auto"/>
        <w:ind w:firstLine="709"/>
        <w:jc w:val="both"/>
      </w:pPr>
      <w:r>
        <w:t>Matéria orgânica: restos de comida;</w:t>
      </w:r>
    </w:p>
    <w:p w14:paraId="50795505" w14:textId="77777777" w:rsidR="004217C0" w:rsidRDefault="004217C0" w:rsidP="00974D66">
      <w:pPr>
        <w:pStyle w:val="Default"/>
        <w:spacing w:line="360" w:lineRule="auto"/>
        <w:ind w:firstLine="709"/>
        <w:jc w:val="both"/>
      </w:pPr>
      <w:r>
        <w:t>Papel e papelão: jornais, revistas, caixas e embalagens;</w:t>
      </w:r>
    </w:p>
    <w:p w14:paraId="59BF8631" w14:textId="77777777" w:rsidR="004217C0" w:rsidRDefault="004217C0" w:rsidP="00974D66">
      <w:pPr>
        <w:pStyle w:val="Default"/>
        <w:spacing w:line="360" w:lineRule="auto"/>
        <w:ind w:firstLine="709"/>
        <w:jc w:val="both"/>
      </w:pPr>
      <w:r>
        <w:t>Plásticos: garrafas, garrafões, frascos, embalagens;</w:t>
      </w:r>
    </w:p>
    <w:p w14:paraId="238BFCCA" w14:textId="77777777" w:rsidR="004217C0" w:rsidRDefault="004217C0" w:rsidP="00974D66">
      <w:pPr>
        <w:pStyle w:val="Default"/>
        <w:spacing w:line="360" w:lineRule="auto"/>
        <w:ind w:firstLine="709"/>
        <w:jc w:val="both"/>
      </w:pPr>
      <w:r>
        <w:t>Vidro: garrafas, frascos, copos;</w:t>
      </w:r>
    </w:p>
    <w:p w14:paraId="4C6D95F1" w14:textId="77777777" w:rsidR="004217C0" w:rsidRDefault="004217C0" w:rsidP="00974D66">
      <w:pPr>
        <w:pStyle w:val="Default"/>
        <w:spacing w:line="360" w:lineRule="auto"/>
        <w:ind w:firstLine="709"/>
        <w:jc w:val="both"/>
      </w:pPr>
      <w:r>
        <w:t>Metais: latas;</w:t>
      </w:r>
    </w:p>
    <w:p w14:paraId="231E201C" w14:textId="77777777" w:rsidR="004217C0" w:rsidRDefault="004217C0" w:rsidP="00974D66">
      <w:pPr>
        <w:pStyle w:val="Default"/>
        <w:spacing w:line="360" w:lineRule="auto"/>
        <w:ind w:firstLine="709"/>
        <w:jc w:val="both"/>
      </w:pPr>
      <w:r>
        <w:t>Outros: roupas, óleos de motor, resíduos de eletrodomésticos.</w:t>
      </w:r>
    </w:p>
    <w:p w14:paraId="55C298AE" w14:textId="5A09C4D4" w:rsidR="004217C0" w:rsidRDefault="004217C0" w:rsidP="006E19C6">
      <w:pPr>
        <w:pStyle w:val="Default"/>
        <w:spacing w:line="360" w:lineRule="auto"/>
        <w:ind w:firstLine="426"/>
        <w:jc w:val="both"/>
      </w:pPr>
    </w:p>
    <w:p w14:paraId="43D0CD3C" w14:textId="3C5E56EE" w:rsidR="008E3E2C" w:rsidRDefault="008E3E2C" w:rsidP="006E19C6">
      <w:pPr>
        <w:pStyle w:val="Default"/>
        <w:spacing w:line="360" w:lineRule="auto"/>
        <w:ind w:firstLine="426"/>
        <w:jc w:val="both"/>
      </w:pPr>
    </w:p>
    <w:p w14:paraId="0A39C407" w14:textId="77777777" w:rsidR="008E3E2C" w:rsidRDefault="008E3E2C" w:rsidP="006E19C6">
      <w:pPr>
        <w:pStyle w:val="Default"/>
        <w:spacing w:line="360" w:lineRule="auto"/>
        <w:ind w:firstLine="426"/>
        <w:jc w:val="both"/>
      </w:pPr>
    </w:p>
    <w:p w14:paraId="25682221" w14:textId="19DCEEF1" w:rsidR="004217C0" w:rsidRDefault="004217C0" w:rsidP="006E19C6">
      <w:pPr>
        <w:pStyle w:val="Default"/>
        <w:spacing w:line="360" w:lineRule="auto"/>
        <w:jc w:val="both"/>
        <w:rPr>
          <w:b/>
          <w:bCs/>
          <w:color w:val="auto"/>
        </w:rPr>
      </w:pPr>
      <w:r w:rsidRPr="00893BA7">
        <w:rPr>
          <w:b/>
          <w:bCs/>
          <w:color w:val="auto"/>
        </w:rPr>
        <w:lastRenderedPageBreak/>
        <w:t>DEFINIÇÃO</w:t>
      </w:r>
    </w:p>
    <w:p w14:paraId="4BC742D5" w14:textId="77777777" w:rsidR="00974D66" w:rsidRDefault="00974D66" w:rsidP="006E19C6">
      <w:pPr>
        <w:pStyle w:val="Default"/>
        <w:spacing w:line="360" w:lineRule="auto"/>
        <w:jc w:val="both"/>
      </w:pPr>
    </w:p>
    <w:p w14:paraId="26F21A71" w14:textId="77777777" w:rsidR="004217C0" w:rsidRPr="001A11A1" w:rsidRDefault="004217C0" w:rsidP="00974D66">
      <w:pPr>
        <w:pStyle w:val="Default"/>
        <w:spacing w:line="360" w:lineRule="auto"/>
        <w:ind w:firstLine="708"/>
        <w:jc w:val="both"/>
      </w:pPr>
      <w:r>
        <w:t xml:space="preserve">Neste projeto básico, a coleta RSU terá foco em coleta de material orgânico, pois o município de Selvíria será implantado agora a coleta seletiva, onde será feito a conscientização para que os outros resíduos sejam separados de forma correta e coletados em outro serviço. O serviço de RSU </w:t>
      </w:r>
      <w:r w:rsidRPr="00831FA3">
        <w:t>ficará</w:t>
      </w:r>
      <w:r>
        <w:t xml:space="preserve"> acordado nos seguintes passos </w:t>
      </w:r>
      <w:r w:rsidRPr="00893BA7">
        <w:t>coleta</w:t>
      </w:r>
      <w:r>
        <w:t xml:space="preserve"> por tonelada</w:t>
      </w:r>
      <w:r w:rsidRPr="00893BA7">
        <w:t>, transporte</w:t>
      </w:r>
      <w:r>
        <w:t xml:space="preserve"> dos materiais</w:t>
      </w:r>
      <w:r w:rsidRPr="00893BA7">
        <w:t>, tratamento e destinação final d</w:t>
      </w:r>
      <w:r>
        <w:t>os</w:t>
      </w:r>
      <w:r w:rsidRPr="00893BA7">
        <w:t xml:space="preserve"> resíduos sólidos domiciliares e comerciais urbanos do município, abrangendo </w:t>
      </w:r>
      <w:r>
        <w:t>também os pontos de coleta dos</w:t>
      </w:r>
      <w:r w:rsidRPr="00893BA7">
        <w:t xml:space="preserve"> assentamentos</w:t>
      </w:r>
      <w:r>
        <w:t xml:space="preserve"> </w:t>
      </w:r>
      <w:r>
        <w:rPr>
          <w:color w:val="auto"/>
        </w:rPr>
        <w:t>Alecrim, São Joaquim e Canoas</w:t>
      </w:r>
      <w:r w:rsidRPr="00893BA7">
        <w:t xml:space="preserve">, conforme especificações abaixo: </w:t>
      </w:r>
    </w:p>
    <w:p w14:paraId="30ED1B59" w14:textId="77777777" w:rsidR="004217C0" w:rsidRPr="00893BA7" w:rsidRDefault="004217C0" w:rsidP="006E19C6">
      <w:pPr>
        <w:pStyle w:val="Default"/>
        <w:spacing w:line="360" w:lineRule="auto"/>
        <w:rPr>
          <w:b/>
          <w:bCs/>
          <w:color w:val="auto"/>
        </w:rPr>
      </w:pPr>
    </w:p>
    <w:p w14:paraId="133EE4F3" w14:textId="365BB075" w:rsidR="004217C0" w:rsidRDefault="004217C0" w:rsidP="006E19C6">
      <w:pPr>
        <w:tabs>
          <w:tab w:val="left" w:pos="567"/>
          <w:tab w:val="left" w:pos="851"/>
        </w:tabs>
        <w:spacing w:after="0" w:line="360" w:lineRule="auto"/>
        <w:jc w:val="both"/>
        <w:rPr>
          <w:rFonts w:ascii="Arial" w:hAnsi="Arial" w:cs="Arial"/>
          <w:b/>
          <w:sz w:val="24"/>
          <w:szCs w:val="24"/>
        </w:rPr>
      </w:pPr>
      <w:r w:rsidRPr="00893BA7">
        <w:rPr>
          <w:rFonts w:ascii="Arial" w:hAnsi="Arial" w:cs="Arial"/>
          <w:b/>
          <w:sz w:val="24"/>
          <w:szCs w:val="24"/>
        </w:rPr>
        <w:t>DIMENSIONAMENTO DOS RECURSOS E MEDIÇÃO DOS SERVIÇOS</w:t>
      </w:r>
    </w:p>
    <w:p w14:paraId="768D527D" w14:textId="77777777" w:rsidR="00974D66" w:rsidRPr="002A2D51" w:rsidRDefault="00974D66" w:rsidP="006E19C6">
      <w:pPr>
        <w:tabs>
          <w:tab w:val="left" w:pos="567"/>
          <w:tab w:val="left" w:pos="851"/>
        </w:tabs>
        <w:spacing w:after="0" w:line="360" w:lineRule="auto"/>
        <w:jc w:val="both"/>
        <w:rPr>
          <w:rFonts w:ascii="Arial" w:hAnsi="Arial" w:cs="Arial"/>
          <w:b/>
          <w:sz w:val="24"/>
          <w:szCs w:val="24"/>
        </w:rPr>
      </w:pPr>
    </w:p>
    <w:p w14:paraId="6E3D9CB0" w14:textId="2C1DE261" w:rsidR="004217C0" w:rsidRPr="00893BA7" w:rsidRDefault="004217C0" w:rsidP="00974D66">
      <w:pPr>
        <w:spacing w:after="0" w:line="360" w:lineRule="auto"/>
        <w:ind w:firstLine="708"/>
        <w:jc w:val="both"/>
        <w:rPr>
          <w:rFonts w:ascii="Arial" w:hAnsi="Arial" w:cs="Arial"/>
          <w:sz w:val="24"/>
          <w:szCs w:val="24"/>
        </w:rPr>
      </w:pPr>
      <w:r w:rsidRPr="00893BA7">
        <w:rPr>
          <w:rFonts w:ascii="Arial" w:hAnsi="Arial" w:cs="Arial"/>
          <w:sz w:val="24"/>
          <w:szCs w:val="24"/>
        </w:rPr>
        <w:t xml:space="preserve">O Município de Selvíria está localizado no Estado de Mato Grosso do Sul, que é Centro-Oeste, </w:t>
      </w:r>
      <w:r w:rsidRPr="002A2D51">
        <w:rPr>
          <w:rFonts w:ascii="Arial" w:hAnsi="Arial" w:cs="Arial"/>
          <w:sz w:val="24"/>
          <w:szCs w:val="24"/>
        </w:rPr>
        <w:t>contemos</w:t>
      </w:r>
      <w:r w:rsidRPr="00893BA7">
        <w:rPr>
          <w:rFonts w:ascii="Arial" w:hAnsi="Arial" w:cs="Arial"/>
          <w:sz w:val="24"/>
          <w:szCs w:val="24"/>
        </w:rPr>
        <w:t xml:space="preserve"> que a taxa de geração diária de resíduos per capta por habitante é de aproximadamente 1,02 kg/dia, conforme panorama dos resíduos sólidos no Brasil em 2021 da ABRELPE.</w:t>
      </w:r>
    </w:p>
    <w:p w14:paraId="4CB0F091" w14:textId="371743DA" w:rsidR="004217C0" w:rsidRDefault="004217C0" w:rsidP="00974D66">
      <w:pPr>
        <w:spacing w:after="0" w:line="360" w:lineRule="auto"/>
        <w:ind w:firstLine="708"/>
        <w:jc w:val="both"/>
        <w:rPr>
          <w:rFonts w:ascii="Arial" w:hAnsi="Arial" w:cs="Arial"/>
          <w:sz w:val="24"/>
          <w:szCs w:val="24"/>
        </w:rPr>
      </w:pPr>
      <w:r>
        <w:rPr>
          <w:rFonts w:ascii="Arial" w:hAnsi="Arial" w:cs="Arial"/>
          <w:sz w:val="24"/>
          <w:szCs w:val="24"/>
        </w:rPr>
        <w:t xml:space="preserve">Em relação a quantidade de habitantes do município de Selvíria o </w:t>
      </w:r>
      <w:r w:rsidRPr="00645BAC">
        <w:rPr>
          <w:rFonts w:ascii="Arial" w:hAnsi="Arial" w:cs="Arial"/>
          <w:sz w:val="24"/>
          <w:szCs w:val="24"/>
        </w:rPr>
        <w:t xml:space="preserve">Instituto Brasileiro de Geografia e Estatística </w:t>
      </w:r>
      <w:r>
        <w:rPr>
          <w:rFonts w:ascii="Arial" w:hAnsi="Arial" w:cs="Arial"/>
          <w:sz w:val="24"/>
          <w:szCs w:val="24"/>
        </w:rPr>
        <w:t xml:space="preserve">(IBGE) de 2021 aponta uma estimativa da população de 6.555 habitantes, mas como o último censo foi realizado em 2010 e o quantitativo dos anos posteriores é uma estimativa; </w:t>
      </w:r>
      <w:r w:rsidRPr="00CB0617">
        <w:rPr>
          <w:rFonts w:ascii="Arial" w:hAnsi="Arial" w:cs="Arial"/>
          <w:sz w:val="24"/>
          <w:szCs w:val="24"/>
        </w:rPr>
        <w:t xml:space="preserve">abrangemos </w:t>
      </w:r>
      <w:r>
        <w:rPr>
          <w:rFonts w:ascii="Arial" w:hAnsi="Arial" w:cs="Arial"/>
          <w:sz w:val="24"/>
          <w:szCs w:val="24"/>
        </w:rPr>
        <w:t xml:space="preserve">que </w:t>
      </w:r>
      <w:r w:rsidRPr="00893BA7">
        <w:rPr>
          <w:rFonts w:ascii="Arial" w:hAnsi="Arial" w:cs="Arial"/>
          <w:sz w:val="24"/>
          <w:szCs w:val="24"/>
        </w:rPr>
        <w:t>a realidade</w:t>
      </w:r>
      <w:r>
        <w:rPr>
          <w:rFonts w:ascii="Arial" w:hAnsi="Arial" w:cs="Arial"/>
          <w:sz w:val="24"/>
          <w:szCs w:val="24"/>
        </w:rPr>
        <w:t xml:space="preserve"> da população atual seja outra,</w:t>
      </w:r>
      <w:r w:rsidRPr="00893BA7">
        <w:rPr>
          <w:rFonts w:ascii="Arial" w:hAnsi="Arial" w:cs="Arial"/>
          <w:sz w:val="24"/>
          <w:szCs w:val="24"/>
        </w:rPr>
        <w:t xml:space="preserve"> </w:t>
      </w:r>
      <w:r>
        <w:rPr>
          <w:rFonts w:ascii="Arial" w:hAnsi="Arial" w:cs="Arial"/>
          <w:sz w:val="24"/>
          <w:szCs w:val="24"/>
        </w:rPr>
        <w:t>motivo</w:t>
      </w:r>
      <w:r w:rsidRPr="00893BA7">
        <w:rPr>
          <w:rFonts w:ascii="Arial" w:hAnsi="Arial" w:cs="Arial"/>
          <w:sz w:val="24"/>
          <w:szCs w:val="24"/>
        </w:rPr>
        <w:t xml:space="preserve"> o crescimento emergente da </w:t>
      </w:r>
      <w:r>
        <w:rPr>
          <w:rFonts w:ascii="Arial" w:hAnsi="Arial" w:cs="Arial"/>
          <w:sz w:val="24"/>
          <w:szCs w:val="24"/>
        </w:rPr>
        <w:t>c</w:t>
      </w:r>
      <w:r w:rsidRPr="00893BA7">
        <w:rPr>
          <w:rFonts w:ascii="Arial" w:hAnsi="Arial" w:cs="Arial"/>
          <w:sz w:val="24"/>
          <w:szCs w:val="24"/>
        </w:rPr>
        <w:t>idade</w:t>
      </w:r>
      <w:r>
        <w:rPr>
          <w:rFonts w:ascii="Arial" w:hAnsi="Arial" w:cs="Arial"/>
          <w:sz w:val="24"/>
          <w:szCs w:val="24"/>
        </w:rPr>
        <w:t xml:space="preserve">, pois teve </w:t>
      </w:r>
      <w:r w:rsidRPr="00893BA7">
        <w:rPr>
          <w:rFonts w:ascii="Arial" w:hAnsi="Arial" w:cs="Arial"/>
          <w:sz w:val="24"/>
          <w:szCs w:val="24"/>
        </w:rPr>
        <w:t>instalação de indústrias de grande e médio porte no Município</w:t>
      </w:r>
      <w:r>
        <w:rPr>
          <w:rFonts w:ascii="Arial" w:hAnsi="Arial" w:cs="Arial"/>
          <w:sz w:val="24"/>
          <w:szCs w:val="24"/>
        </w:rPr>
        <w:t>, fazendo com que a</w:t>
      </w:r>
      <w:r w:rsidRPr="00893BA7">
        <w:rPr>
          <w:rFonts w:ascii="Arial" w:hAnsi="Arial" w:cs="Arial"/>
          <w:sz w:val="24"/>
          <w:szCs w:val="24"/>
        </w:rPr>
        <w:t xml:space="preserve"> demanda de novos postos de trabalho</w:t>
      </w:r>
      <w:r>
        <w:rPr>
          <w:rFonts w:ascii="Arial" w:hAnsi="Arial" w:cs="Arial"/>
          <w:sz w:val="24"/>
          <w:szCs w:val="24"/>
        </w:rPr>
        <w:t xml:space="preserve"> trouxesse</w:t>
      </w:r>
      <w:r w:rsidR="00CA131A">
        <w:rPr>
          <w:rFonts w:ascii="Arial" w:hAnsi="Arial" w:cs="Arial"/>
          <w:sz w:val="24"/>
          <w:szCs w:val="24"/>
        </w:rPr>
        <w:t>m</w:t>
      </w:r>
      <w:r>
        <w:rPr>
          <w:rFonts w:ascii="Arial" w:hAnsi="Arial" w:cs="Arial"/>
          <w:sz w:val="24"/>
          <w:szCs w:val="24"/>
        </w:rPr>
        <w:t xml:space="preserve"> mais habitantes, não só os colaboradores mas suas famílias também, e por este motivo é chamado de </w:t>
      </w:r>
      <w:r w:rsidR="00CA131A">
        <w:rPr>
          <w:rFonts w:ascii="Arial" w:hAnsi="Arial" w:cs="Arial"/>
          <w:sz w:val="24"/>
          <w:szCs w:val="24"/>
        </w:rPr>
        <w:t>“</w:t>
      </w:r>
      <w:r>
        <w:rPr>
          <w:rFonts w:ascii="Arial" w:hAnsi="Arial" w:cs="Arial"/>
          <w:sz w:val="24"/>
          <w:szCs w:val="24"/>
        </w:rPr>
        <w:t>habitantes</w:t>
      </w:r>
      <w:r w:rsidR="00CA131A">
        <w:rPr>
          <w:rFonts w:ascii="Arial" w:hAnsi="Arial" w:cs="Arial"/>
          <w:sz w:val="24"/>
          <w:szCs w:val="24"/>
        </w:rPr>
        <w:t xml:space="preserve"> </w:t>
      </w:r>
      <w:r>
        <w:rPr>
          <w:rFonts w:ascii="Arial" w:hAnsi="Arial" w:cs="Arial"/>
          <w:sz w:val="24"/>
          <w:szCs w:val="24"/>
        </w:rPr>
        <w:t>flutuantes</w:t>
      </w:r>
      <w:r w:rsidR="00CA131A">
        <w:rPr>
          <w:rFonts w:ascii="Arial" w:hAnsi="Arial" w:cs="Arial"/>
          <w:sz w:val="24"/>
          <w:szCs w:val="24"/>
        </w:rPr>
        <w:t>”</w:t>
      </w:r>
      <w:r>
        <w:rPr>
          <w:rFonts w:ascii="Arial" w:hAnsi="Arial" w:cs="Arial"/>
          <w:sz w:val="24"/>
          <w:szCs w:val="24"/>
        </w:rPr>
        <w:t>, pois estão no município mas ainda não f</w:t>
      </w:r>
      <w:r w:rsidR="00CA131A">
        <w:rPr>
          <w:rFonts w:ascii="Arial" w:hAnsi="Arial" w:cs="Arial"/>
          <w:sz w:val="24"/>
          <w:szCs w:val="24"/>
        </w:rPr>
        <w:t>izeram</w:t>
      </w:r>
      <w:r>
        <w:rPr>
          <w:rFonts w:ascii="Arial" w:hAnsi="Arial" w:cs="Arial"/>
          <w:sz w:val="24"/>
          <w:szCs w:val="24"/>
        </w:rPr>
        <w:t xml:space="preserve"> a transferência de seus dados, como carteirinha do SUS, título de eleitor, entre outros. </w:t>
      </w:r>
    </w:p>
    <w:p w14:paraId="3B09C26B" w14:textId="636E8D8B" w:rsidR="004217C0" w:rsidRPr="00E63D13" w:rsidRDefault="004217C0" w:rsidP="00974D66">
      <w:pPr>
        <w:spacing w:after="0" w:line="360" w:lineRule="auto"/>
        <w:ind w:firstLine="708"/>
        <w:jc w:val="both"/>
        <w:rPr>
          <w:rFonts w:ascii="Arial" w:hAnsi="Arial" w:cs="Arial"/>
          <w:sz w:val="24"/>
          <w:szCs w:val="24"/>
        </w:rPr>
      </w:pPr>
      <w:r>
        <w:rPr>
          <w:rFonts w:ascii="Arial" w:hAnsi="Arial" w:cs="Arial"/>
          <w:sz w:val="24"/>
          <w:szCs w:val="24"/>
        </w:rPr>
        <w:t xml:space="preserve">Foi pedidos informações/dados para outras setores, e uma procura em sites oficiais do governo, e em um desses dados que é a quantidade de habitantes com a carteirinha do SUS ativa é </w:t>
      </w:r>
      <w:r w:rsidRPr="00E63D13">
        <w:rPr>
          <w:rFonts w:ascii="Arial" w:hAnsi="Arial" w:cs="Arial"/>
          <w:sz w:val="24"/>
          <w:szCs w:val="24"/>
        </w:rPr>
        <w:t>de 8.</w:t>
      </w:r>
      <w:r w:rsidR="00E63D13" w:rsidRPr="00E63D13">
        <w:rPr>
          <w:rFonts w:ascii="Arial" w:hAnsi="Arial" w:cs="Arial"/>
          <w:sz w:val="24"/>
          <w:szCs w:val="24"/>
        </w:rPr>
        <w:t>763</w:t>
      </w:r>
      <w:r>
        <w:rPr>
          <w:rFonts w:ascii="Arial" w:hAnsi="Arial" w:cs="Arial"/>
          <w:sz w:val="24"/>
          <w:szCs w:val="24"/>
        </w:rPr>
        <w:t xml:space="preserve">, e feito um levantamento de estimativa de quantitativo, com oficio para uma das empresas com o número de funcionário que reside no município, e </w:t>
      </w:r>
      <w:r w:rsidRPr="00E63D13">
        <w:rPr>
          <w:rFonts w:ascii="Arial" w:hAnsi="Arial" w:cs="Arial"/>
          <w:sz w:val="24"/>
          <w:szCs w:val="24"/>
        </w:rPr>
        <w:t xml:space="preserve">acreditamos que a população real da cidade em 2022 é de </w:t>
      </w:r>
      <w:r w:rsidRPr="00E63D13">
        <w:rPr>
          <w:rFonts w:ascii="Arial" w:hAnsi="Arial" w:cs="Arial"/>
          <w:sz w:val="24"/>
          <w:szCs w:val="24"/>
        </w:rPr>
        <w:lastRenderedPageBreak/>
        <w:t>aproximadamente 10.200 (dez mil e duzentos) habitantes, na qual realizando a estimativa com a fórmula seguir podemos inferir:</w:t>
      </w:r>
    </w:p>
    <w:p w14:paraId="00745140" w14:textId="77777777" w:rsidR="004217C0" w:rsidRPr="00E63D13" w:rsidRDefault="004217C0" w:rsidP="006E19C6">
      <w:pPr>
        <w:spacing w:after="0" w:line="360" w:lineRule="auto"/>
        <w:jc w:val="both"/>
        <w:rPr>
          <w:rFonts w:ascii="Arial" w:hAnsi="Arial" w:cs="Arial"/>
          <w:sz w:val="24"/>
          <w:szCs w:val="24"/>
        </w:rPr>
      </w:pPr>
    </w:p>
    <w:p w14:paraId="095DB794" w14:textId="77777777" w:rsidR="004217C0" w:rsidRPr="00E63D13" w:rsidRDefault="00C108AB" w:rsidP="006E19C6">
      <w:pPr>
        <w:spacing w:after="0" w:line="360" w:lineRule="auto"/>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d</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m:t>
              </m:r>
              <m:r>
                <w:rPr>
                  <w:rFonts w:ascii="Cambria Math" w:hAnsi="Cambria Math" w:cs="Arial"/>
                  <w:sz w:val="24"/>
                  <w:szCs w:val="24"/>
                </w:rPr>
                <m:t>H</m:t>
              </m:r>
              <m:r>
                <w:rPr>
                  <w:rFonts w:ascii="Cambria Math" w:hAnsi="Cambria Math" w:cs="Arial"/>
                  <w:sz w:val="24"/>
                  <w:szCs w:val="24"/>
                </w:rPr>
                <m:t>×</m:t>
              </m:r>
              <m:r>
                <w:rPr>
                  <w:rFonts w:ascii="Cambria Math" w:hAnsi="Cambria Math" w:cs="Arial"/>
                  <w:sz w:val="24"/>
                  <w:szCs w:val="24"/>
                </w:rPr>
                <m:t>G</m:t>
              </m:r>
              <m:r>
                <w:rPr>
                  <w:rFonts w:ascii="Cambria Math" w:hAnsi="Cambria Math" w:cs="Arial"/>
                  <w:sz w:val="24"/>
                  <w:szCs w:val="24"/>
                </w:rPr>
                <m:t>)</m:t>
              </m:r>
            </m:num>
            <m:den>
              <m:r>
                <w:rPr>
                  <w:rFonts w:ascii="Cambria Math" w:hAnsi="Cambria Math" w:cs="Arial"/>
                  <w:sz w:val="24"/>
                  <w:szCs w:val="24"/>
                </w:rPr>
                <m:t>1000</m:t>
              </m:r>
            </m:den>
          </m:f>
        </m:oMath>
      </m:oMathPara>
    </w:p>
    <w:p w14:paraId="6B586C80" w14:textId="77777777" w:rsidR="004217C0" w:rsidRPr="00E63D13" w:rsidRDefault="004217C0" w:rsidP="006E19C6">
      <w:pPr>
        <w:spacing w:after="0" w:line="360" w:lineRule="auto"/>
        <w:jc w:val="both"/>
        <w:rPr>
          <w:rFonts w:ascii="Arial" w:hAnsi="Arial" w:cs="Arial"/>
          <w:sz w:val="24"/>
          <w:szCs w:val="24"/>
        </w:rPr>
      </w:pPr>
    </w:p>
    <w:p w14:paraId="3A4757A2" w14:textId="77777777" w:rsidR="004217C0" w:rsidRPr="00E63D13" w:rsidRDefault="004217C0" w:rsidP="005D16D8">
      <w:pPr>
        <w:spacing w:after="0" w:line="360" w:lineRule="auto"/>
        <w:ind w:left="708"/>
        <w:jc w:val="both"/>
        <w:rPr>
          <w:rFonts w:ascii="Arial" w:hAnsi="Arial" w:cs="Arial"/>
          <w:sz w:val="24"/>
          <w:szCs w:val="24"/>
        </w:rPr>
      </w:pPr>
      <w:r w:rsidRPr="00E63D13">
        <w:rPr>
          <w:rFonts w:ascii="Arial" w:hAnsi="Arial" w:cs="Arial"/>
          <w:sz w:val="24"/>
          <w:szCs w:val="24"/>
        </w:rPr>
        <w:t>Onde:</w:t>
      </w:r>
    </w:p>
    <w:p w14:paraId="5DF9BE16" w14:textId="77777777" w:rsidR="004217C0" w:rsidRPr="00E63D13" w:rsidRDefault="00C108AB" w:rsidP="005D16D8">
      <w:pPr>
        <w:spacing w:after="0" w:line="360" w:lineRule="auto"/>
        <w:ind w:left="708"/>
        <w:jc w:val="both"/>
        <w:rPr>
          <w:rFonts w:ascii="Arial" w:hAnsi="Arial" w:cs="Arial"/>
          <w:sz w:val="24"/>
          <w:szCs w:val="24"/>
        </w:rPr>
      </w:pPr>
      <m:oMathPara>
        <m:oMathParaPr>
          <m:jc m:val="left"/>
        </m:oMathParaP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d</m:t>
              </m:r>
            </m:sub>
          </m:sSub>
          <m:r>
            <w:rPr>
              <w:rFonts w:ascii="Cambria Math" w:hAnsi="Cambria Math" w:cs="Arial"/>
              <w:sz w:val="24"/>
              <w:szCs w:val="24"/>
            </w:rPr>
            <m:t>=</m:t>
          </m:r>
          <m:r>
            <w:rPr>
              <w:rFonts w:ascii="Cambria Math" w:hAnsi="Cambria Math" w:cs="Arial"/>
              <w:sz w:val="24"/>
              <w:szCs w:val="24"/>
            </w:rPr>
            <m:t>Gera</m:t>
          </m:r>
          <m:r>
            <w:rPr>
              <w:rFonts w:ascii="Cambria Math" w:hAnsi="Cambria Math" w:cs="Arial"/>
              <w:sz w:val="24"/>
              <w:szCs w:val="24"/>
            </w:rPr>
            <m:t>çã</m:t>
          </m:r>
          <m:r>
            <w:rPr>
              <w:rFonts w:ascii="Cambria Math" w:hAnsi="Cambria Math" w:cs="Arial"/>
              <w:sz w:val="24"/>
              <w:szCs w:val="24"/>
            </w:rPr>
            <m:t>o</m:t>
          </m:r>
          <m:r>
            <w:rPr>
              <w:rFonts w:ascii="Cambria Math" w:hAnsi="Cambria Math" w:cs="Arial"/>
              <w:sz w:val="24"/>
              <w:szCs w:val="24"/>
            </w:rPr>
            <m:t xml:space="preserve"> </m:t>
          </m:r>
          <m:r>
            <w:rPr>
              <w:rFonts w:ascii="Cambria Math" w:hAnsi="Cambria Math" w:cs="Arial"/>
              <w:sz w:val="24"/>
              <w:szCs w:val="24"/>
            </w:rPr>
            <m:t>di</m:t>
          </m:r>
          <m:r>
            <w:rPr>
              <w:rFonts w:ascii="Cambria Math" w:hAnsi="Cambria Math" w:cs="Arial"/>
              <w:sz w:val="24"/>
              <w:szCs w:val="24"/>
            </w:rPr>
            <m:t>á</m:t>
          </m:r>
          <m:r>
            <w:rPr>
              <w:rFonts w:ascii="Cambria Math" w:hAnsi="Cambria Math" w:cs="Arial"/>
              <w:sz w:val="24"/>
              <w:szCs w:val="24"/>
            </w:rPr>
            <m:t>ria</m:t>
          </m:r>
          <m:r>
            <w:rPr>
              <w:rFonts w:ascii="Cambria Math" w:hAnsi="Cambria Math" w:cs="Arial"/>
              <w:sz w:val="24"/>
              <w:szCs w:val="24"/>
            </w:rPr>
            <m:t xml:space="preserve"> </m:t>
          </m:r>
          <m:r>
            <w:rPr>
              <w:rFonts w:ascii="Cambria Math" w:hAnsi="Cambria Math" w:cs="Arial"/>
              <w:sz w:val="24"/>
              <w:szCs w:val="24"/>
            </w:rPr>
            <m:t>de</m:t>
          </m:r>
          <m:r>
            <w:rPr>
              <w:rFonts w:ascii="Cambria Math" w:hAnsi="Cambria Math" w:cs="Arial"/>
              <w:sz w:val="24"/>
              <w:szCs w:val="24"/>
            </w:rPr>
            <m:t xml:space="preserve"> </m:t>
          </m:r>
          <m:r>
            <w:rPr>
              <w:rFonts w:ascii="Cambria Math" w:hAnsi="Cambria Math" w:cs="Arial"/>
              <w:sz w:val="24"/>
              <w:szCs w:val="24"/>
            </w:rPr>
            <m:t>res</m:t>
          </m:r>
          <m:r>
            <w:rPr>
              <w:rFonts w:ascii="Cambria Math" w:hAnsi="Cambria Math" w:cs="Arial"/>
              <w:sz w:val="24"/>
              <w:szCs w:val="24"/>
            </w:rPr>
            <m:t>í</m:t>
          </m:r>
          <m:r>
            <w:rPr>
              <w:rFonts w:ascii="Cambria Math" w:hAnsi="Cambria Math" w:cs="Arial"/>
              <w:sz w:val="24"/>
              <w:szCs w:val="24"/>
            </w:rPr>
            <m:t>duos</m:t>
          </m:r>
          <m:r>
            <w:rPr>
              <w:rFonts w:ascii="Cambria Math" w:hAnsi="Cambria Math" w:cs="Arial"/>
              <w:sz w:val="24"/>
              <w:szCs w:val="24"/>
            </w:rPr>
            <m:t xml:space="preserve"> (</m:t>
          </m:r>
          <m:r>
            <w:rPr>
              <w:rFonts w:ascii="Cambria Math" w:hAnsi="Cambria Math" w:cs="Arial"/>
              <w:sz w:val="24"/>
              <w:szCs w:val="24"/>
            </w:rPr>
            <m:t>ton</m:t>
          </m:r>
          <m:r>
            <w:rPr>
              <w:rFonts w:ascii="Cambria Math" w:hAnsi="Cambria Math" w:cs="Arial"/>
              <w:sz w:val="24"/>
              <w:szCs w:val="24"/>
            </w:rPr>
            <m:t>/</m:t>
          </m:r>
          <m:r>
            <w:rPr>
              <w:rFonts w:ascii="Cambria Math" w:hAnsi="Cambria Math" w:cs="Arial"/>
              <w:sz w:val="24"/>
              <w:szCs w:val="24"/>
            </w:rPr>
            <m:t>dia</m:t>
          </m:r>
          <m:r>
            <w:rPr>
              <w:rFonts w:ascii="Cambria Math" w:hAnsi="Cambria Math" w:cs="Arial"/>
              <w:sz w:val="24"/>
              <w:szCs w:val="24"/>
            </w:rPr>
            <m:t>)</m:t>
          </m:r>
        </m:oMath>
      </m:oMathPara>
    </w:p>
    <w:p w14:paraId="50FE42D5" w14:textId="77777777" w:rsidR="004217C0" w:rsidRPr="00E63D13" w:rsidRDefault="004217C0" w:rsidP="005D16D8">
      <w:pPr>
        <w:spacing w:after="0" w:line="360" w:lineRule="auto"/>
        <w:ind w:left="708"/>
        <w:jc w:val="both"/>
        <w:rPr>
          <w:rFonts w:ascii="Arial" w:hAnsi="Arial" w:cs="Arial"/>
          <w:sz w:val="24"/>
          <w:szCs w:val="24"/>
        </w:rPr>
      </w:pPr>
      <m:oMathPara>
        <m:oMathParaPr>
          <m:jc m:val="left"/>
        </m:oMathParaPr>
        <m:oMath>
          <m:r>
            <w:rPr>
              <w:rFonts w:ascii="Cambria Math" w:hAnsi="Cambria Math" w:cs="Arial"/>
              <w:sz w:val="24"/>
              <w:szCs w:val="24"/>
            </w:rPr>
            <m:t>H=população do Município (hab)</m:t>
          </m:r>
        </m:oMath>
      </m:oMathPara>
    </w:p>
    <w:p w14:paraId="4556D459" w14:textId="77777777" w:rsidR="004217C0" w:rsidRPr="00E63D13" w:rsidRDefault="004217C0" w:rsidP="005D16D8">
      <w:pPr>
        <w:spacing w:after="0" w:line="360" w:lineRule="auto"/>
        <w:ind w:left="708"/>
        <w:jc w:val="both"/>
        <w:rPr>
          <w:rFonts w:ascii="Arial" w:hAnsi="Arial" w:cs="Arial"/>
          <w:sz w:val="24"/>
          <w:szCs w:val="24"/>
        </w:rPr>
      </w:pPr>
      <m:oMathPara>
        <m:oMathParaPr>
          <m:jc m:val="left"/>
        </m:oMathParaPr>
        <m:oMath>
          <m:r>
            <w:rPr>
              <w:rFonts w:ascii="Cambria Math" w:hAnsi="Cambria Math" w:cs="Arial"/>
              <w:sz w:val="24"/>
              <w:szCs w:val="24"/>
            </w:rPr>
            <m:t>G=taxa de geração diária de resíduos per capta (Kg/(hab×dia))</m:t>
          </m:r>
        </m:oMath>
      </m:oMathPara>
    </w:p>
    <w:p w14:paraId="2F1D348C" w14:textId="77777777" w:rsidR="004217C0" w:rsidRPr="00F90DDD" w:rsidRDefault="004217C0" w:rsidP="005D16D8">
      <w:pPr>
        <w:spacing w:after="0" w:line="360" w:lineRule="auto"/>
        <w:ind w:left="708"/>
        <w:jc w:val="both"/>
        <w:rPr>
          <w:rFonts w:ascii="Arial" w:hAnsi="Arial" w:cs="Arial"/>
          <w:sz w:val="24"/>
          <w:szCs w:val="24"/>
        </w:rPr>
      </w:pPr>
    </w:p>
    <w:p w14:paraId="0E75AD03" w14:textId="77777777" w:rsidR="004217C0" w:rsidRPr="00F90DDD" w:rsidRDefault="004217C0" w:rsidP="005D16D8">
      <w:pPr>
        <w:spacing w:after="0" w:line="360" w:lineRule="auto"/>
        <w:ind w:left="708"/>
        <w:jc w:val="both"/>
        <w:rPr>
          <w:rFonts w:ascii="Arial" w:hAnsi="Arial" w:cs="Arial"/>
          <w:sz w:val="24"/>
          <w:szCs w:val="24"/>
        </w:rPr>
      </w:pPr>
      <w:r w:rsidRPr="00F90DDD">
        <w:rPr>
          <w:rFonts w:ascii="Arial" w:hAnsi="Arial" w:cs="Arial"/>
          <w:sz w:val="24"/>
          <w:szCs w:val="24"/>
        </w:rPr>
        <w:t xml:space="preserve">Se obtém (10.200 X 1,02) 1000 = </w:t>
      </w:r>
    </w:p>
    <w:p w14:paraId="537B10E0" w14:textId="77777777" w:rsidR="004217C0" w:rsidRPr="00F90DDD" w:rsidRDefault="004217C0" w:rsidP="006E19C6">
      <w:pPr>
        <w:spacing w:after="0" w:line="360" w:lineRule="auto"/>
        <w:jc w:val="center"/>
        <w:rPr>
          <w:rFonts w:ascii="Arial" w:hAnsi="Arial" w:cs="Arial"/>
          <w:sz w:val="24"/>
          <w:szCs w:val="24"/>
        </w:rPr>
      </w:pPr>
    </w:p>
    <w:p w14:paraId="33433179" w14:textId="77777777" w:rsidR="004217C0" w:rsidRPr="00F90DDD" w:rsidRDefault="004217C0" w:rsidP="006E19C6">
      <w:pPr>
        <w:spacing w:after="0" w:line="360" w:lineRule="auto"/>
        <w:jc w:val="center"/>
        <w:rPr>
          <w:rFonts w:ascii="Arial" w:hAnsi="Arial" w:cs="Arial"/>
          <w:sz w:val="24"/>
          <w:szCs w:val="24"/>
        </w:rPr>
      </w:pPr>
      <w:r w:rsidRPr="00F90DDD">
        <w:rPr>
          <w:rFonts w:ascii="Arial" w:hAnsi="Arial" w:cs="Arial"/>
          <w:sz w:val="24"/>
          <w:szCs w:val="24"/>
        </w:rPr>
        <w:t>10,404 toneladas/dia x 30 dias</w:t>
      </w:r>
    </w:p>
    <w:p w14:paraId="33CDCF77" w14:textId="77777777" w:rsidR="004217C0" w:rsidRPr="00F90DDD" w:rsidRDefault="004217C0" w:rsidP="006E19C6">
      <w:pPr>
        <w:spacing w:after="0" w:line="360" w:lineRule="auto"/>
        <w:jc w:val="center"/>
        <w:rPr>
          <w:rFonts w:ascii="Arial" w:hAnsi="Arial" w:cs="Arial"/>
          <w:sz w:val="24"/>
          <w:szCs w:val="24"/>
        </w:rPr>
      </w:pPr>
    </w:p>
    <w:p w14:paraId="799CE045" w14:textId="77777777" w:rsidR="004217C0" w:rsidRPr="00F90DDD" w:rsidRDefault="004217C0" w:rsidP="006E19C6">
      <w:pPr>
        <w:spacing w:after="0" w:line="360" w:lineRule="auto"/>
        <w:jc w:val="center"/>
        <w:rPr>
          <w:rFonts w:ascii="Arial" w:hAnsi="Arial" w:cs="Arial"/>
          <w:sz w:val="24"/>
          <w:szCs w:val="24"/>
          <w:u w:val="single"/>
        </w:rPr>
      </w:pPr>
      <w:r w:rsidRPr="00F90DDD">
        <w:rPr>
          <w:rFonts w:ascii="Arial" w:hAnsi="Arial" w:cs="Arial"/>
          <w:sz w:val="24"/>
          <w:szCs w:val="24"/>
          <w:u w:val="single"/>
        </w:rPr>
        <w:t>312 toneladas no mês</w:t>
      </w:r>
    </w:p>
    <w:p w14:paraId="1254A151" w14:textId="77777777" w:rsidR="004217C0" w:rsidRPr="00E63D13" w:rsidRDefault="004217C0" w:rsidP="006E19C6">
      <w:pPr>
        <w:spacing w:after="0" w:line="360" w:lineRule="auto"/>
        <w:jc w:val="center"/>
        <w:rPr>
          <w:rFonts w:ascii="Arial" w:hAnsi="Arial" w:cs="Arial"/>
          <w:b/>
          <w:bCs/>
          <w:sz w:val="24"/>
          <w:szCs w:val="24"/>
          <w:u w:val="single"/>
        </w:rPr>
      </w:pPr>
    </w:p>
    <w:p w14:paraId="53BD69C8" w14:textId="77777777" w:rsidR="004217C0" w:rsidRPr="00893BA7" w:rsidRDefault="004217C0" w:rsidP="005D16D8">
      <w:pPr>
        <w:pStyle w:val="Default"/>
        <w:spacing w:line="360" w:lineRule="auto"/>
        <w:ind w:firstLine="708"/>
        <w:jc w:val="both"/>
        <w:rPr>
          <w:bCs/>
        </w:rPr>
      </w:pPr>
      <w:r w:rsidRPr="00E63D13">
        <w:rPr>
          <w:bCs/>
        </w:rPr>
        <w:t>Deste modo, chegou –se ao quantitativo de 312 toneladas no mês.</w:t>
      </w:r>
    </w:p>
    <w:p w14:paraId="248FF0D4" w14:textId="77777777" w:rsidR="004217C0" w:rsidRDefault="004217C0" w:rsidP="006E19C6">
      <w:pPr>
        <w:pStyle w:val="PargrafodaLista"/>
        <w:tabs>
          <w:tab w:val="left" w:pos="284"/>
        </w:tabs>
        <w:spacing w:after="0" w:line="360" w:lineRule="auto"/>
        <w:ind w:left="0"/>
        <w:jc w:val="both"/>
        <w:rPr>
          <w:rFonts w:ascii="Arial" w:hAnsi="Arial" w:cs="Arial"/>
          <w:b/>
          <w:sz w:val="24"/>
          <w:szCs w:val="24"/>
        </w:rPr>
      </w:pPr>
    </w:p>
    <w:p w14:paraId="76F17D21" w14:textId="475C03F6" w:rsidR="002A5A8A" w:rsidRDefault="004217C0" w:rsidP="006E19C6">
      <w:pPr>
        <w:pStyle w:val="PargrafodaLista"/>
        <w:tabs>
          <w:tab w:val="left" w:pos="284"/>
        </w:tabs>
        <w:spacing w:after="0" w:line="360" w:lineRule="auto"/>
        <w:ind w:left="0"/>
        <w:jc w:val="both"/>
        <w:rPr>
          <w:rFonts w:ascii="Arial" w:hAnsi="Arial" w:cs="Arial"/>
          <w:bCs/>
          <w:sz w:val="24"/>
          <w:szCs w:val="24"/>
        </w:rPr>
      </w:pPr>
      <w:r>
        <w:rPr>
          <w:rFonts w:ascii="Arial" w:hAnsi="Arial" w:cs="Arial"/>
          <w:b/>
          <w:sz w:val="24"/>
          <w:szCs w:val="24"/>
        </w:rPr>
        <w:tab/>
      </w:r>
      <w:r w:rsidR="005D16D8">
        <w:rPr>
          <w:rFonts w:ascii="Arial" w:hAnsi="Arial" w:cs="Arial"/>
          <w:b/>
          <w:sz w:val="24"/>
          <w:szCs w:val="24"/>
        </w:rPr>
        <w:tab/>
      </w:r>
      <w:r w:rsidR="00F90DDD">
        <w:rPr>
          <w:rFonts w:ascii="Arial" w:hAnsi="Arial" w:cs="Arial"/>
          <w:bCs/>
          <w:sz w:val="24"/>
          <w:szCs w:val="24"/>
        </w:rPr>
        <w:t>Mas o</w:t>
      </w:r>
      <w:r w:rsidRPr="00CD5033">
        <w:rPr>
          <w:rFonts w:ascii="Arial" w:hAnsi="Arial" w:cs="Arial"/>
          <w:bCs/>
          <w:sz w:val="24"/>
          <w:szCs w:val="24"/>
        </w:rPr>
        <w:t xml:space="preserve"> município de Selvíria no segundo semestre de 2022 </w:t>
      </w:r>
      <w:r>
        <w:rPr>
          <w:rFonts w:ascii="Arial" w:hAnsi="Arial" w:cs="Arial"/>
          <w:bCs/>
          <w:sz w:val="24"/>
          <w:szCs w:val="24"/>
        </w:rPr>
        <w:t xml:space="preserve">obteve um novo coletor de lixo, só que 01 transporte não é suficiente para atender todo o serviço, e foi pensando nisso que o estudo técnico dividiu o quantitativo de tonelada mês e aumentou 15% para margem de erro, para os dias e meses que mais necessitar do serviço. </w:t>
      </w:r>
    </w:p>
    <w:p w14:paraId="4116C052" w14:textId="32A4CA4B" w:rsidR="004217C0" w:rsidRPr="00CD5033" w:rsidRDefault="004217C0" w:rsidP="002A5A8A">
      <w:pPr>
        <w:pStyle w:val="PargrafodaLista"/>
        <w:numPr>
          <w:ilvl w:val="0"/>
          <w:numId w:val="5"/>
        </w:numPr>
        <w:tabs>
          <w:tab w:val="left" w:pos="284"/>
        </w:tabs>
        <w:spacing w:after="0" w:line="360" w:lineRule="auto"/>
        <w:jc w:val="both"/>
        <w:rPr>
          <w:rFonts w:ascii="Arial" w:hAnsi="Arial" w:cs="Arial"/>
          <w:bCs/>
          <w:sz w:val="24"/>
          <w:szCs w:val="24"/>
        </w:rPr>
      </w:pPr>
      <w:r>
        <w:rPr>
          <w:rFonts w:ascii="Arial" w:hAnsi="Arial" w:cs="Arial"/>
          <w:bCs/>
          <w:sz w:val="24"/>
          <w:szCs w:val="24"/>
        </w:rPr>
        <w:t xml:space="preserve">Então totalizou 180 toneladas no mês para cada. </w:t>
      </w:r>
    </w:p>
    <w:p w14:paraId="20DCD252" w14:textId="77777777" w:rsidR="004217C0" w:rsidRDefault="004217C0" w:rsidP="006E19C6">
      <w:pPr>
        <w:pStyle w:val="PargrafodaLista"/>
        <w:tabs>
          <w:tab w:val="left" w:pos="284"/>
        </w:tabs>
        <w:spacing w:after="0" w:line="360" w:lineRule="auto"/>
        <w:ind w:left="0"/>
        <w:jc w:val="both"/>
        <w:rPr>
          <w:rFonts w:ascii="Arial" w:hAnsi="Arial" w:cs="Arial"/>
          <w:b/>
          <w:sz w:val="24"/>
          <w:szCs w:val="24"/>
        </w:rPr>
      </w:pPr>
    </w:p>
    <w:p w14:paraId="527D6709" w14:textId="1F228E7C" w:rsidR="004217C0" w:rsidRDefault="004217C0" w:rsidP="006E19C6">
      <w:pPr>
        <w:pStyle w:val="PargrafodaLista"/>
        <w:tabs>
          <w:tab w:val="left" w:pos="284"/>
        </w:tabs>
        <w:spacing w:after="0" w:line="360" w:lineRule="auto"/>
        <w:ind w:left="0"/>
        <w:jc w:val="both"/>
        <w:rPr>
          <w:rFonts w:ascii="Arial" w:hAnsi="Arial" w:cs="Arial"/>
          <w:b/>
          <w:sz w:val="24"/>
          <w:szCs w:val="24"/>
        </w:rPr>
      </w:pPr>
      <w:r w:rsidRPr="00893BA7">
        <w:rPr>
          <w:rFonts w:ascii="Arial" w:hAnsi="Arial" w:cs="Arial"/>
          <w:b/>
          <w:sz w:val="24"/>
          <w:szCs w:val="24"/>
        </w:rPr>
        <w:t>DISCRIMINAÇÃO DOS SERVIÇOS</w:t>
      </w:r>
    </w:p>
    <w:p w14:paraId="0BC0F574" w14:textId="77777777" w:rsidR="005D16D8" w:rsidRPr="00893BA7" w:rsidRDefault="005D16D8" w:rsidP="006E19C6">
      <w:pPr>
        <w:pStyle w:val="PargrafodaLista"/>
        <w:tabs>
          <w:tab w:val="left" w:pos="284"/>
        </w:tabs>
        <w:spacing w:after="0" w:line="360" w:lineRule="auto"/>
        <w:ind w:left="0"/>
        <w:jc w:val="both"/>
        <w:rPr>
          <w:rFonts w:ascii="Arial" w:hAnsi="Arial" w:cs="Arial"/>
          <w:b/>
          <w:sz w:val="24"/>
          <w:szCs w:val="24"/>
        </w:rPr>
      </w:pPr>
    </w:p>
    <w:p w14:paraId="2FE6968B" w14:textId="44D4D9CB" w:rsidR="004217C0" w:rsidRPr="00893BA7" w:rsidRDefault="004217C0" w:rsidP="005D16D8">
      <w:pPr>
        <w:spacing w:after="0" w:line="360" w:lineRule="auto"/>
        <w:ind w:firstLine="708"/>
        <w:jc w:val="both"/>
        <w:rPr>
          <w:rFonts w:ascii="Arial" w:hAnsi="Arial" w:cs="Arial"/>
          <w:sz w:val="24"/>
          <w:szCs w:val="24"/>
        </w:rPr>
      </w:pPr>
      <w:r w:rsidRPr="00893BA7">
        <w:rPr>
          <w:rFonts w:ascii="Arial" w:hAnsi="Arial" w:cs="Arial"/>
          <w:sz w:val="24"/>
          <w:szCs w:val="24"/>
        </w:rPr>
        <w:t xml:space="preserve">Entende-se por serviços de coleta e transporte de resíduos sólidos </w:t>
      </w:r>
      <w:r>
        <w:rPr>
          <w:rFonts w:ascii="Arial" w:hAnsi="Arial" w:cs="Arial"/>
          <w:sz w:val="24"/>
          <w:szCs w:val="24"/>
        </w:rPr>
        <w:t>urbanos (</w:t>
      </w:r>
      <w:r w:rsidRPr="00893BA7">
        <w:rPr>
          <w:rFonts w:ascii="Arial" w:hAnsi="Arial" w:cs="Arial"/>
          <w:sz w:val="24"/>
          <w:szCs w:val="24"/>
        </w:rPr>
        <w:t>domiciliares e comerciais</w:t>
      </w:r>
      <w:r>
        <w:rPr>
          <w:rFonts w:ascii="Arial" w:hAnsi="Arial" w:cs="Arial"/>
          <w:sz w:val="24"/>
          <w:szCs w:val="24"/>
        </w:rPr>
        <w:t xml:space="preserve">) </w:t>
      </w:r>
      <w:r w:rsidRPr="00893BA7">
        <w:rPr>
          <w:rFonts w:ascii="Arial" w:hAnsi="Arial" w:cs="Arial"/>
          <w:sz w:val="24"/>
          <w:szCs w:val="24"/>
        </w:rPr>
        <w:t>a coleta manual</w:t>
      </w:r>
      <w:r>
        <w:rPr>
          <w:rFonts w:ascii="Arial" w:hAnsi="Arial" w:cs="Arial"/>
          <w:sz w:val="24"/>
          <w:szCs w:val="24"/>
        </w:rPr>
        <w:t xml:space="preserve">, o </w:t>
      </w:r>
      <w:r w:rsidRPr="00893BA7">
        <w:rPr>
          <w:rFonts w:ascii="Arial" w:hAnsi="Arial" w:cs="Arial"/>
          <w:sz w:val="24"/>
          <w:szCs w:val="24"/>
        </w:rPr>
        <w:t xml:space="preserve">transporte </w:t>
      </w:r>
      <w:r>
        <w:rPr>
          <w:rFonts w:ascii="Arial" w:hAnsi="Arial" w:cs="Arial"/>
          <w:sz w:val="24"/>
          <w:szCs w:val="24"/>
        </w:rPr>
        <w:t xml:space="preserve">e </w:t>
      </w:r>
      <w:r w:rsidRPr="00893BA7">
        <w:rPr>
          <w:rFonts w:ascii="Arial" w:hAnsi="Arial" w:cs="Arial"/>
          <w:sz w:val="24"/>
          <w:szCs w:val="24"/>
        </w:rPr>
        <w:t xml:space="preserve">à destinação final dos resíduos provenientes das unidades em geral do Município. </w:t>
      </w:r>
    </w:p>
    <w:p w14:paraId="3C2A16E8" w14:textId="77777777" w:rsidR="004217C0" w:rsidRPr="00893BA7" w:rsidRDefault="004217C0" w:rsidP="005D16D8">
      <w:pPr>
        <w:spacing w:after="0" w:line="360" w:lineRule="auto"/>
        <w:ind w:firstLine="708"/>
        <w:jc w:val="both"/>
        <w:rPr>
          <w:rFonts w:ascii="Arial" w:hAnsi="Arial" w:cs="Arial"/>
          <w:sz w:val="24"/>
          <w:szCs w:val="24"/>
        </w:rPr>
      </w:pPr>
      <w:r w:rsidRPr="00893BA7">
        <w:rPr>
          <w:rFonts w:ascii="Arial" w:hAnsi="Arial" w:cs="Arial"/>
          <w:sz w:val="24"/>
          <w:szCs w:val="24"/>
        </w:rPr>
        <w:lastRenderedPageBreak/>
        <w:t>A metodologia da coleta é aquela em que os resíduos são coletados devidamente acondicionados, disponibilizados pelos munícipes para a coleta e carregados, manualmente, por funcionários ao veículo coletor.</w:t>
      </w:r>
    </w:p>
    <w:p w14:paraId="35BD95E7" w14:textId="77777777" w:rsidR="004217C0" w:rsidRPr="00463BE3" w:rsidRDefault="004217C0" w:rsidP="00B86A37">
      <w:pPr>
        <w:spacing w:after="0" w:line="360" w:lineRule="auto"/>
        <w:ind w:firstLine="708"/>
        <w:jc w:val="both"/>
        <w:rPr>
          <w:rFonts w:ascii="Arial" w:hAnsi="Arial" w:cs="Arial"/>
          <w:sz w:val="24"/>
          <w:szCs w:val="24"/>
        </w:rPr>
      </w:pPr>
      <w:r w:rsidRPr="00463BE3">
        <w:rPr>
          <w:rFonts w:ascii="Arial" w:hAnsi="Arial" w:cs="Arial"/>
          <w:sz w:val="24"/>
          <w:szCs w:val="24"/>
        </w:rPr>
        <w:t>Entende-se por resíduos domiciliares e comerciais a serem recolhidos:</w:t>
      </w:r>
    </w:p>
    <w:p w14:paraId="452C8DAB" w14:textId="77777777" w:rsidR="004217C0" w:rsidRPr="00893BA7" w:rsidRDefault="004217C0" w:rsidP="006E19C6">
      <w:pPr>
        <w:pStyle w:val="PargrafodaLista"/>
        <w:spacing w:after="0" w:line="360" w:lineRule="auto"/>
        <w:ind w:left="360"/>
        <w:jc w:val="both"/>
        <w:rPr>
          <w:rFonts w:ascii="Arial" w:hAnsi="Arial" w:cs="Arial"/>
          <w:sz w:val="24"/>
          <w:szCs w:val="24"/>
        </w:rPr>
      </w:pPr>
    </w:p>
    <w:p w14:paraId="5943AF4A" w14:textId="77777777" w:rsidR="004217C0" w:rsidRPr="00893BA7" w:rsidRDefault="004217C0" w:rsidP="006E19C6">
      <w:pPr>
        <w:widowControl w:val="0"/>
        <w:numPr>
          <w:ilvl w:val="0"/>
          <w:numId w:val="6"/>
        </w:numPr>
        <w:tabs>
          <w:tab w:val="clear" w:pos="0"/>
          <w:tab w:val="left" w:pos="426"/>
          <w:tab w:val="left" w:pos="851"/>
          <w:tab w:val="left" w:pos="993"/>
        </w:tabs>
        <w:suppressAutoHyphens/>
        <w:spacing w:after="0" w:line="360" w:lineRule="auto"/>
        <w:ind w:left="567"/>
        <w:jc w:val="both"/>
        <w:rPr>
          <w:rFonts w:ascii="Arial" w:hAnsi="Arial" w:cs="Arial"/>
          <w:sz w:val="24"/>
          <w:szCs w:val="24"/>
        </w:rPr>
      </w:pPr>
      <w:r w:rsidRPr="00893BA7">
        <w:rPr>
          <w:rFonts w:ascii="Arial" w:hAnsi="Arial" w:cs="Arial"/>
          <w:sz w:val="24"/>
          <w:szCs w:val="24"/>
        </w:rPr>
        <w:t>Resíduos sólidos das unidades unifamiliares e multifamiliares e em geral, inclusive os resultantes de pequenas podas de jardins.</w:t>
      </w:r>
    </w:p>
    <w:p w14:paraId="14A87F61" w14:textId="77777777" w:rsidR="004217C0" w:rsidRDefault="004217C0" w:rsidP="006E19C6">
      <w:pPr>
        <w:widowControl w:val="0"/>
        <w:numPr>
          <w:ilvl w:val="0"/>
          <w:numId w:val="6"/>
        </w:numPr>
        <w:tabs>
          <w:tab w:val="clear" w:pos="0"/>
          <w:tab w:val="left" w:pos="851"/>
          <w:tab w:val="left" w:pos="993"/>
        </w:tabs>
        <w:suppressAutoHyphens/>
        <w:spacing w:after="0" w:line="360" w:lineRule="auto"/>
        <w:ind w:left="567"/>
        <w:jc w:val="both"/>
        <w:rPr>
          <w:rFonts w:ascii="Arial" w:hAnsi="Arial" w:cs="Arial"/>
          <w:sz w:val="24"/>
          <w:szCs w:val="24"/>
        </w:rPr>
      </w:pPr>
      <w:r w:rsidRPr="00893BA7">
        <w:rPr>
          <w:rFonts w:ascii="Arial" w:hAnsi="Arial" w:cs="Arial"/>
          <w:sz w:val="24"/>
          <w:szCs w:val="24"/>
        </w:rPr>
        <w:t>Resíduos sólidos originários de estabelecimentos públicos, institucionais, de prestação de serviços e comerciais, cujos volumes produzidos por cada unidade geradora sejam compatíveis com recipientes adotados de até 50 (cinquenta) litros.</w:t>
      </w:r>
    </w:p>
    <w:p w14:paraId="1F2B6962" w14:textId="77777777" w:rsidR="004217C0" w:rsidRDefault="004217C0" w:rsidP="006E19C6">
      <w:pPr>
        <w:tabs>
          <w:tab w:val="left" w:pos="426"/>
          <w:tab w:val="left" w:pos="851"/>
        </w:tabs>
        <w:spacing w:after="0" w:line="360" w:lineRule="auto"/>
        <w:jc w:val="both"/>
        <w:rPr>
          <w:rFonts w:ascii="Arial" w:hAnsi="Arial" w:cs="Arial"/>
          <w:sz w:val="24"/>
          <w:szCs w:val="24"/>
        </w:rPr>
      </w:pPr>
    </w:p>
    <w:p w14:paraId="5F769078" w14:textId="434CDD03" w:rsidR="004217C0" w:rsidRPr="00893BA7" w:rsidRDefault="004217C0" w:rsidP="00FB3FC4">
      <w:pPr>
        <w:tabs>
          <w:tab w:val="left" w:pos="426"/>
          <w:tab w:val="left" w:pos="709"/>
        </w:tabs>
        <w:spacing w:after="0" w:line="360" w:lineRule="auto"/>
        <w:ind w:firstLine="709"/>
        <w:jc w:val="both"/>
        <w:rPr>
          <w:rFonts w:ascii="Arial" w:hAnsi="Arial" w:cs="Arial"/>
          <w:sz w:val="24"/>
          <w:szCs w:val="24"/>
        </w:rPr>
      </w:pPr>
      <w:r w:rsidRPr="00893BA7">
        <w:rPr>
          <w:rFonts w:ascii="Arial" w:hAnsi="Arial" w:cs="Arial"/>
          <w:sz w:val="24"/>
          <w:szCs w:val="24"/>
        </w:rPr>
        <w:t>Os serviços a serem realizados deverão ser executados em conformidade com os elementos técnicos e dentro das normas ambientais vigentes.</w:t>
      </w:r>
    </w:p>
    <w:p w14:paraId="62912A74" w14:textId="77777777" w:rsidR="004217C0" w:rsidRPr="00893BA7" w:rsidRDefault="004217C0" w:rsidP="006E19C6">
      <w:pPr>
        <w:widowControl w:val="0"/>
        <w:tabs>
          <w:tab w:val="left" w:pos="851"/>
          <w:tab w:val="left" w:pos="993"/>
        </w:tabs>
        <w:suppressAutoHyphens/>
        <w:spacing w:after="0" w:line="360" w:lineRule="auto"/>
        <w:jc w:val="both"/>
        <w:rPr>
          <w:rFonts w:ascii="Arial" w:hAnsi="Arial" w:cs="Arial"/>
          <w:sz w:val="24"/>
          <w:szCs w:val="24"/>
        </w:rPr>
      </w:pPr>
    </w:p>
    <w:p w14:paraId="5305BC77" w14:textId="06B02F9F" w:rsidR="00971266" w:rsidRDefault="004217C0" w:rsidP="006E19C6">
      <w:pPr>
        <w:pStyle w:val="PargrafodaLista"/>
        <w:tabs>
          <w:tab w:val="left" w:pos="567"/>
        </w:tabs>
        <w:spacing w:after="0" w:line="360" w:lineRule="auto"/>
        <w:ind w:left="0"/>
        <w:jc w:val="both"/>
        <w:rPr>
          <w:rFonts w:ascii="Arial" w:hAnsi="Arial" w:cs="Arial"/>
          <w:b/>
          <w:sz w:val="24"/>
          <w:szCs w:val="24"/>
        </w:rPr>
      </w:pPr>
      <w:r w:rsidRPr="00893BA7">
        <w:rPr>
          <w:rFonts w:ascii="Arial" w:hAnsi="Arial" w:cs="Arial"/>
          <w:b/>
          <w:sz w:val="24"/>
          <w:szCs w:val="24"/>
        </w:rPr>
        <w:t>DESCRIÇÃO BÁSICA DA EXECUÇÃO DOS SERVIÇOS A SEREM REALIZADOS</w:t>
      </w:r>
    </w:p>
    <w:p w14:paraId="301F948B" w14:textId="77777777" w:rsidR="00B86A37" w:rsidRPr="00893BA7" w:rsidRDefault="00B86A37" w:rsidP="006E19C6">
      <w:pPr>
        <w:pStyle w:val="PargrafodaLista"/>
        <w:tabs>
          <w:tab w:val="left" w:pos="567"/>
        </w:tabs>
        <w:spacing w:after="0" w:line="360" w:lineRule="auto"/>
        <w:ind w:left="0"/>
        <w:jc w:val="both"/>
        <w:rPr>
          <w:rFonts w:ascii="Arial" w:hAnsi="Arial" w:cs="Arial"/>
          <w:b/>
          <w:sz w:val="24"/>
          <w:szCs w:val="24"/>
        </w:rPr>
      </w:pPr>
    </w:p>
    <w:p w14:paraId="5DFFC25C" w14:textId="3D0E5AB9" w:rsidR="004217C0" w:rsidRDefault="004217C0" w:rsidP="00FB3FC4">
      <w:pPr>
        <w:tabs>
          <w:tab w:val="left" w:pos="567"/>
          <w:tab w:val="left" w:pos="709"/>
        </w:tabs>
        <w:spacing w:after="0" w:line="360" w:lineRule="auto"/>
        <w:ind w:firstLine="284"/>
        <w:jc w:val="both"/>
        <w:rPr>
          <w:rFonts w:ascii="Arial" w:hAnsi="Arial" w:cs="Arial"/>
          <w:sz w:val="24"/>
          <w:szCs w:val="24"/>
        </w:rPr>
      </w:pPr>
      <w:r>
        <w:rPr>
          <w:rFonts w:ascii="Arial" w:hAnsi="Arial" w:cs="Arial"/>
          <w:sz w:val="24"/>
          <w:szCs w:val="24"/>
        </w:rPr>
        <w:tab/>
      </w:r>
      <w:r w:rsidRPr="00893BA7">
        <w:rPr>
          <w:rFonts w:ascii="Arial" w:hAnsi="Arial" w:cs="Arial"/>
          <w:sz w:val="24"/>
          <w:szCs w:val="24"/>
        </w:rPr>
        <w:t>Os serviços de coleta de resíduos sólidos domiciliares e comerciais deverão ser executados porta-a-porta e nos pontos de entrega voluntária (PEV), no período semanal com frequência alternada de 03 (três) vezes por semana, nos períodos diurno e/ou noturno, em todas as vias públicas oficiais e abertas à circulação, respeitadas as setorizações, frequências e horários de coleta estipulados pelo Município, em conformidade com as frequências e períodos atualmente existentes.</w:t>
      </w:r>
      <w:r w:rsidR="00971266">
        <w:rPr>
          <w:rFonts w:ascii="Arial" w:hAnsi="Arial" w:cs="Arial"/>
          <w:sz w:val="24"/>
          <w:szCs w:val="24"/>
        </w:rPr>
        <w:br/>
        <w:t xml:space="preserve"> </w:t>
      </w:r>
      <w:r w:rsidR="00971266">
        <w:rPr>
          <w:rFonts w:ascii="Arial" w:hAnsi="Arial" w:cs="Arial"/>
          <w:sz w:val="24"/>
          <w:szCs w:val="24"/>
        </w:rPr>
        <w:tab/>
      </w:r>
      <w:r w:rsidRPr="00893BA7">
        <w:rPr>
          <w:rFonts w:ascii="Arial" w:hAnsi="Arial" w:cs="Arial"/>
          <w:sz w:val="24"/>
          <w:szCs w:val="24"/>
        </w:rPr>
        <w:t>Para tal, o motorista do veículo deverá seguir rigorosamente os itinerários de coleta propostos, nos dias e horários previstos, e, após o final de cada viagem, o veículo coletor deverá ser encaminhado para pesagem e posteriormente ao local de destinação final.</w:t>
      </w:r>
      <w:r w:rsidR="00971266">
        <w:rPr>
          <w:rFonts w:ascii="Arial" w:hAnsi="Arial" w:cs="Arial"/>
          <w:sz w:val="24"/>
          <w:szCs w:val="24"/>
        </w:rPr>
        <w:tab/>
      </w:r>
      <w:r w:rsidR="00971266">
        <w:rPr>
          <w:rFonts w:ascii="Arial" w:hAnsi="Arial" w:cs="Arial"/>
          <w:sz w:val="24"/>
          <w:szCs w:val="24"/>
        </w:rPr>
        <w:br/>
        <w:t xml:space="preserve"> </w:t>
      </w:r>
      <w:r w:rsidR="00971266">
        <w:rPr>
          <w:rFonts w:ascii="Arial" w:hAnsi="Arial" w:cs="Arial"/>
          <w:sz w:val="24"/>
          <w:szCs w:val="24"/>
        </w:rPr>
        <w:tab/>
      </w:r>
      <w:r w:rsidRPr="00893BA7">
        <w:rPr>
          <w:rFonts w:ascii="Arial" w:hAnsi="Arial" w:cs="Arial"/>
          <w:sz w:val="24"/>
          <w:szCs w:val="24"/>
        </w:rPr>
        <w:t>Na execução da coleta, os coletores deverão apanhar e transportar os recipientes com o cuidado necessário para não os danificar, evitar o rompimento dos mesmos e o derramamento de lixo nas vias públicas.</w:t>
      </w:r>
      <w:r w:rsidR="00971266">
        <w:rPr>
          <w:rFonts w:ascii="Arial" w:hAnsi="Arial" w:cs="Arial"/>
          <w:sz w:val="24"/>
          <w:szCs w:val="24"/>
        </w:rPr>
        <w:tab/>
      </w:r>
      <w:r w:rsidR="00971266">
        <w:rPr>
          <w:rFonts w:ascii="Arial" w:hAnsi="Arial" w:cs="Arial"/>
          <w:sz w:val="24"/>
          <w:szCs w:val="24"/>
        </w:rPr>
        <w:br/>
        <w:t xml:space="preserve"> </w:t>
      </w:r>
      <w:r w:rsidR="00971266">
        <w:rPr>
          <w:rFonts w:ascii="Arial" w:hAnsi="Arial" w:cs="Arial"/>
          <w:sz w:val="24"/>
          <w:szCs w:val="24"/>
        </w:rPr>
        <w:tab/>
      </w:r>
      <w:r w:rsidRPr="00893BA7">
        <w:rPr>
          <w:rFonts w:ascii="Arial" w:hAnsi="Arial" w:cs="Arial"/>
          <w:sz w:val="24"/>
          <w:szCs w:val="24"/>
        </w:rPr>
        <w:t xml:space="preserve">Os resíduos depositados nas vias e logradouros públicos pelos munícipes, que tiverem tombado dos recipientes, desde que ainda acondicionados, ou que tiverem caído durante a atividade de coleta, deverão ser, obrigatoriamente, recolhidos pelos </w:t>
      </w:r>
      <w:r w:rsidRPr="00893BA7">
        <w:rPr>
          <w:rFonts w:ascii="Arial" w:hAnsi="Arial" w:cs="Arial"/>
          <w:sz w:val="24"/>
          <w:szCs w:val="24"/>
        </w:rPr>
        <w:lastRenderedPageBreak/>
        <w:t>coletores.</w:t>
      </w:r>
      <w:r>
        <w:rPr>
          <w:rFonts w:ascii="Arial" w:hAnsi="Arial" w:cs="Arial"/>
          <w:sz w:val="24"/>
          <w:szCs w:val="24"/>
        </w:rPr>
        <w:br/>
        <w:t xml:space="preserve"> </w:t>
      </w:r>
      <w:r>
        <w:rPr>
          <w:rFonts w:ascii="Arial" w:hAnsi="Arial" w:cs="Arial"/>
          <w:sz w:val="24"/>
          <w:szCs w:val="24"/>
        </w:rPr>
        <w:tab/>
      </w:r>
      <w:r w:rsidRPr="00893BA7">
        <w:rPr>
          <w:rFonts w:ascii="Arial" w:hAnsi="Arial" w:cs="Arial"/>
          <w:sz w:val="24"/>
          <w:szCs w:val="24"/>
        </w:rPr>
        <w:t>Os caminhões coletores compactadores deverão ser carregados de maneira que o lixo recolhido não transborde na via pública.</w:t>
      </w:r>
      <w:r>
        <w:rPr>
          <w:rFonts w:ascii="Arial" w:hAnsi="Arial" w:cs="Arial"/>
          <w:sz w:val="24"/>
          <w:szCs w:val="24"/>
        </w:rPr>
        <w:tab/>
      </w:r>
      <w:r>
        <w:rPr>
          <w:rFonts w:ascii="Arial" w:hAnsi="Arial" w:cs="Arial"/>
          <w:sz w:val="24"/>
          <w:szCs w:val="24"/>
        </w:rPr>
        <w:br/>
        <w:t xml:space="preserve">         </w:t>
      </w:r>
      <w:r w:rsidRPr="00893BA7">
        <w:rPr>
          <w:rFonts w:ascii="Arial" w:hAnsi="Arial" w:cs="Arial"/>
          <w:sz w:val="24"/>
          <w:szCs w:val="24"/>
        </w:rPr>
        <w:t xml:space="preserve">Havendo aumento da quantidade de resíduos a recolher, em consequência de crescimento da população, do número de estabelecimentos comercias, ou por outra ocorrência não prevista, a </w:t>
      </w:r>
      <w:r w:rsidRPr="00893BA7">
        <w:rPr>
          <w:rFonts w:ascii="Arial" w:hAnsi="Arial" w:cs="Arial"/>
        </w:rPr>
        <w:t>Executante</w:t>
      </w:r>
      <w:r w:rsidRPr="00893BA7">
        <w:rPr>
          <w:rFonts w:ascii="Arial" w:hAnsi="Arial" w:cs="Arial"/>
          <w:sz w:val="24"/>
          <w:szCs w:val="24"/>
        </w:rPr>
        <w:t xml:space="preserve"> deverá adequar seus recursos às necessidades do serviço, de forma a manter os padrões estabelecidos, com o devido reequilíbrio dos termos iniciais</w:t>
      </w:r>
      <w:r>
        <w:rPr>
          <w:rFonts w:ascii="Arial" w:hAnsi="Arial" w:cs="Arial"/>
          <w:sz w:val="24"/>
          <w:szCs w:val="24"/>
        </w:rPr>
        <w:t xml:space="preserve">, pois já existe uma margem de 15% a mais. </w:t>
      </w:r>
      <w:r w:rsidR="00971266">
        <w:rPr>
          <w:rFonts w:ascii="Arial" w:hAnsi="Arial" w:cs="Arial"/>
          <w:sz w:val="24"/>
          <w:szCs w:val="24"/>
        </w:rPr>
        <w:tab/>
      </w:r>
      <w:r w:rsidR="00971266">
        <w:rPr>
          <w:rFonts w:ascii="Arial" w:hAnsi="Arial" w:cs="Arial"/>
          <w:sz w:val="24"/>
          <w:szCs w:val="24"/>
        </w:rPr>
        <w:br/>
        <w:t xml:space="preserve"> </w:t>
      </w:r>
      <w:r w:rsidR="00971266">
        <w:rPr>
          <w:rFonts w:ascii="Arial" w:hAnsi="Arial" w:cs="Arial"/>
          <w:sz w:val="24"/>
          <w:szCs w:val="24"/>
        </w:rPr>
        <w:tab/>
      </w:r>
      <w:r w:rsidRPr="00893BA7">
        <w:rPr>
          <w:rFonts w:ascii="Arial" w:hAnsi="Arial" w:cs="Arial"/>
          <w:sz w:val="24"/>
          <w:szCs w:val="24"/>
        </w:rPr>
        <w:t xml:space="preserve">Nos setores de coleta onde for adotado o regime de coleta domiciliar em dias alternados, não poderá haver intervalo superior a 72 (setenta e duas) horas entre uma e outra coleta. </w:t>
      </w:r>
    </w:p>
    <w:p w14:paraId="6ABB4D36" w14:textId="77777777" w:rsidR="005567A0" w:rsidRPr="00971266" w:rsidRDefault="005567A0" w:rsidP="00FB3FC4">
      <w:pPr>
        <w:tabs>
          <w:tab w:val="left" w:pos="567"/>
          <w:tab w:val="left" w:pos="709"/>
        </w:tabs>
        <w:spacing w:after="0" w:line="360" w:lineRule="auto"/>
        <w:ind w:firstLine="284"/>
        <w:jc w:val="both"/>
        <w:rPr>
          <w:rFonts w:ascii="Arial" w:hAnsi="Arial" w:cs="Arial"/>
          <w:sz w:val="24"/>
          <w:szCs w:val="24"/>
        </w:rPr>
      </w:pPr>
    </w:p>
    <w:p w14:paraId="37D01BB0" w14:textId="2E8E00F0" w:rsidR="004217C0" w:rsidRDefault="00210381" w:rsidP="006E19C6">
      <w:pPr>
        <w:tabs>
          <w:tab w:val="left" w:pos="284"/>
          <w:tab w:val="left" w:pos="426"/>
          <w:tab w:val="left" w:pos="567"/>
        </w:tabs>
        <w:spacing w:after="0" w:line="360" w:lineRule="auto"/>
        <w:jc w:val="both"/>
        <w:rPr>
          <w:rFonts w:ascii="Arial" w:hAnsi="Arial" w:cs="Arial"/>
          <w:b/>
          <w:sz w:val="24"/>
          <w:szCs w:val="24"/>
        </w:rPr>
      </w:pPr>
      <w:r w:rsidRPr="00A749F4">
        <w:rPr>
          <w:rFonts w:ascii="Arial" w:hAnsi="Arial" w:cs="Arial"/>
          <w:b/>
          <w:sz w:val="24"/>
          <w:szCs w:val="24"/>
        </w:rPr>
        <w:t>CONCEPÇÃO DOS SERVIÇOS</w:t>
      </w:r>
    </w:p>
    <w:p w14:paraId="18C6B561" w14:textId="77777777" w:rsidR="005567A0" w:rsidRPr="00893BA7" w:rsidRDefault="005567A0" w:rsidP="006E19C6">
      <w:pPr>
        <w:tabs>
          <w:tab w:val="left" w:pos="284"/>
          <w:tab w:val="left" w:pos="426"/>
          <w:tab w:val="left" w:pos="567"/>
        </w:tabs>
        <w:spacing w:after="0" w:line="360" w:lineRule="auto"/>
        <w:jc w:val="both"/>
        <w:rPr>
          <w:rFonts w:ascii="Arial" w:hAnsi="Arial" w:cs="Arial"/>
          <w:sz w:val="24"/>
          <w:szCs w:val="24"/>
        </w:rPr>
      </w:pPr>
    </w:p>
    <w:p w14:paraId="45C307BA" w14:textId="77777777" w:rsidR="004217C0" w:rsidRPr="00893BA7" w:rsidRDefault="004217C0" w:rsidP="006E19C6">
      <w:pPr>
        <w:pStyle w:val="PargrafodaLista"/>
        <w:numPr>
          <w:ilvl w:val="2"/>
          <w:numId w:val="8"/>
        </w:numPr>
        <w:tabs>
          <w:tab w:val="left" w:pos="284"/>
          <w:tab w:val="left" w:pos="851"/>
        </w:tabs>
        <w:spacing w:after="0" w:line="360" w:lineRule="auto"/>
        <w:ind w:left="567" w:firstLine="0"/>
        <w:jc w:val="both"/>
        <w:rPr>
          <w:rFonts w:ascii="Arial" w:hAnsi="Arial" w:cs="Arial"/>
          <w:sz w:val="24"/>
          <w:szCs w:val="24"/>
        </w:rPr>
      </w:pPr>
      <w:r w:rsidRPr="00893BA7">
        <w:rPr>
          <w:rFonts w:ascii="Arial" w:hAnsi="Arial" w:cs="Arial"/>
          <w:sz w:val="24"/>
          <w:szCs w:val="24"/>
        </w:rPr>
        <w:t xml:space="preserve"> Consiste no recebimento, descarga dos resíduos, compactação de lixo e cobertura com material inerte, no aterro sanitário de responsabilidade da executante. </w:t>
      </w:r>
    </w:p>
    <w:p w14:paraId="660C4DC6" w14:textId="77777777" w:rsidR="004217C0" w:rsidRDefault="004217C0" w:rsidP="006E19C6">
      <w:pPr>
        <w:pStyle w:val="PargrafodaLista"/>
        <w:numPr>
          <w:ilvl w:val="2"/>
          <w:numId w:val="8"/>
        </w:numPr>
        <w:tabs>
          <w:tab w:val="left" w:pos="284"/>
          <w:tab w:val="left" w:pos="426"/>
          <w:tab w:val="left" w:pos="851"/>
        </w:tabs>
        <w:spacing w:after="0" w:line="360" w:lineRule="auto"/>
        <w:ind w:left="567" w:firstLine="0"/>
        <w:jc w:val="both"/>
        <w:rPr>
          <w:rFonts w:ascii="Arial" w:hAnsi="Arial" w:cs="Arial"/>
          <w:sz w:val="24"/>
          <w:szCs w:val="24"/>
        </w:rPr>
      </w:pPr>
      <w:r w:rsidRPr="00893BA7">
        <w:rPr>
          <w:rFonts w:ascii="Arial" w:hAnsi="Arial" w:cs="Arial"/>
          <w:sz w:val="24"/>
          <w:szCs w:val="24"/>
        </w:rPr>
        <w:t>Deverá levar em consideração em sua proposta que não será permitido o ingresso no aterro de pneus, resíduos perigosos (Classe I – ABNT), resíduos químicos e outros resíduos industriais, e ainda comunicar a Administração Pública Municipal, imediatamente, qualquer ato de despejo nas vias e logradouros públicos desses resíduos por terceiros não autorizados, para que o Poder Público Municipal tome as devidas medidas legais pertinentes.</w:t>
      </w:r>
    </w:p>
    <w:p w14:paraId="011091A8" w14:textId="77777777" w:rsidR="004217C0" w:rsidRDefault="004217C0" w:rsidP="006E19C6">
      <w:pPr>
        <w:pStyle w:val="PargrafodaLista"/>
        <w:tabs>
          <w:tab w:val="left" w:pos="284"/>
          <w:tab w:val="left" w:pos="426"/>
          <w:tab w:val="left" w:pos="851"/>
        </w:tabs>
        <w:spacing w:after="0" w:line="360" w:lineRule="auto"/>
        <w:ind w:left="567"/>
        <w:jc w:val="both"/>
        <w:rPr>
          <w:rFonts w:ascii="Arial" w:hAnsi="Arial" w:cs="Arial"/>
          <w:sz w:val="24"/>
          <w:szCs w:val="24"/>
        </w:rPr>
      </w:pPr>
    </w:p>
    <w:p w14:paraId="73B07CA5" w14:textId="7628B3D8" w:rsidR="004217C0" w:rsidRPr="00A01A28" w:rsidRDefault="004217C0" w:rsidP="004764CC">
      <w:pPr>
        <w:tabs>
          <w:tab w:val="left" w:pos="284"/>
          <w:tab w:val="left" w:pos="567"/>
          <w:tab w:val="left" w:pos="709"/>
        </w:tabs>
        <w:spacing w:after="0" w:line="360" w:lineRule="auto"/>
        <w:jc w:val="both"/>
        <w:rPr>
          <w:rFonts w:ascii="Arial" w:hAnsi="Arial" w:cs="Arial"/>
          <w:sz w:val="24"/>
          <w:szCs w:val="24"/>
        </w:rPr>
      </w:pPr>
      <w:r>
        <w:rPr>
          <w:rFonts w:ascii="Arial" w:hAnsi="Arial" w:cs="Arial"/>
          <w:sz w:val="24"/>
          <w:szCs w:val="24"/>
        </w:rPr>
        <w:tab/>
      </w:r>
      <w:r w:rsidR="004764CC">
        <w:rPr>
          <w:rFonts w:ascii="Arial" w:hAnsi="Arial" w:cs="Arial"/>
          <w:sz w:val="24"/>
          <w:szCs w:val="24"/>
        </w:rPr>
        <w:tab/>
      </w:r>
      <w:r w:rsidRPr="00A01A28">
        <w:rPr>
          <w:rFonts w:ascii="Arial" w:hAnsi="Arial" w:cs="Arial"/>
          <w:sz w:val="24"/>
          <w:szCs w:val="24"/>
        </w:rPr>
        <w:t xml:space="preserve">A operação do aterramento dos resíduos sólidos será executada de acordo com a técnica definida em lei e pelos órgãos ambientais. </w:t>
      </w:r>
    </w:p>
    <w:p w14:paraId="237AEA90" w14:textId="77777777" w:rsidR="008807F9" w:rsidRPr="00893BA7" w:rsidRDefault="008807F9" w:rsidP="004764CC">
      <w:pPr>
        <w:spacing w:after="0" w:line="360" w:lineRule="auto"/>
        <w:ind w:firstLine="567"/>
        <w:jc w:val="both"/>
        <w:rPr>
          <w:rFonts w:ascii="Arial" w:hAnsi="Arial" w:cs="Arial"/>
          <w:sz w:val="24"/>
          <w:szCs w:val="24"/>
        </w:rPr>
      </w:pPr>
      <w:r w:rsidRPr="00893BA7">
        <w:rPr>
          <w:rFonts w:ascii="Arial" w:hAnsi="Arial" w:cs="Arial"/>
          <w:sz w:val="24"/>
          <w:szCs w:val="24"/>
        </w:rPr>
        <w:t xml:space="preserve">A executante deverá, obrigatoriamente, manter em perfeitas condições de funcionamento, conservação e operação para o início dos serviços, 01 (um) veículo tipo baú, que atenda a demanda do município, com porta lateral ou traseira com grades ou tampas protetoras removíveis para evitar a queda dos materiais nas vias públicas no momento do transporte. </w:t>
      </w:r>
    </w:p>
    <w:p w14:paraId="3D856CC8" w14:textId="3AA2F478" w:rsidR="008807F9" w:rsidRPr="00893BA7" w:rsidRDefault="008807F9" w:rsidP="004764CC">
      <w:pPr>
        <w:spacing w:after="0" w:line="360" w:lineRule="auto"/>
        <w:ind w:firstLine="567"/>
        <w:jc w:val="both"/>
        <w:rPr>
          <w:rFonts w:ascii="Arial" w:hAnsi="Arial" w:cs="Arial"/>
          <w:sz w:val="24"/>
          <w:szCs w:val="24"/>
        </w:rPr>
      </w:pPr>
      <w:r w:rsidRPr="00893BA7">
        <w:rPr>
          <w:rFonts w:ascii="Arial" w:hAnsi="Arial" w:cs="Arial"/>
          <w:sz w:val="24"/>
          <w:szCs w:val="24"/>
        </w:rPr>
        <w:t xml:space="preserve">O veículo deverá dispor dos equipamentos de proteção coletiva, tais como cones sinalizadores, triângulo, entre outros, de acordo com as normas que regem o assunto. </w:t>
      </w:r>
    </w:p>
    <w:p w14:paraId="42AAFFA9" w14:textId="77777777" w:rsidR="008807F9" w:rsidRPr="00893BA7" w:rsidRDefault="008807F9" w:rsidP="006E19C6">
      <w:pPr>
        <w:tabs>
          <w:tab w:val="left" w:pos="426"/>
        </w:tabs>
        <w:spacing w:after="0" w:line="360" w:lineRule="auto"/>
        <w:jc w:val="both"/>
        <w:rPr>
          <w:rFonts w:ascii="Arial" w:hAnsi="Arial" w:cs="Arial"/>
          <w:sz w:val="24"/>
          <w:szCs w:val="24"/>
        </w:rPr>
      </w:pPr>
      <w:r>
        <w:rPr>
          <w:rFonts w:ascii="Arial" w:hAnsi="Arial" w:cs="Arial"/>
          <w:sz w:val="24"/>
          <w:szCs w:val="24"/>
        </w:rPr>
        <w:lastRenderedPageBreak/>
        <w:tab/>
      </w:r>
      <w:r w:rsidRPr="00893BA7">
        <w:rPr>
          <w:rFonts w:ascii="Arial" w:hAnsi="Arial" w:cs="Arial"/>
          <w:sz w:val="24"/>
          <w:szCs w:val="24"/>
        </w:rPr>
        <w:t>Será responsável pela manutenção dos veículos, máquinas e equipamentos, os quais deverão ser mantidos em perfeitas condições de operação durante toda a vigência, inclusive as unidades da reserva técnica e operacional. Estão compreendidos nessas condições o funcionamento do hodômetro e velocímetro, a pintura e o estado de limpeza e higienização para evitar mau cheiro quando da coleta e nas vias públicas.</w:t>
      </w:r>
    </w:p>
    <w:p w14:paraId="351EC96B" w14:textId="77777777" w:rsidR="008807F9" w:rsidRPr="00893BA7" w:rsidRDefault="008807F9" w:rsidP="006E19C6">
      <w:pPr>
        <w:tabs>
          <w:tab w:val="left" w:pos="426"/>
        </w:tabs>
        <w:spacing w:after="0" w:line="360" w:lineRule="auto"/>
        <w:jc w:val="both"/>
        <w:rPr>
          <w:rFonts w:ascii="Arial" w:hAnsi="Arial" w:cs="Arial"/>
          <w:sz w:val="24"/>
          <w:szCs w:val="24"/>
        </w:rPr>
      </w:pPr>
      <w:r>
        <w:rPr>
          <w:rFonts w:ascii="Arial" w:hAnsi="Arial" w:cs="Arial"/>
          <w:sz w:val="24"/>
          <w:szCs w:val="24"/>
        </w:rPr>
        <w:tab/>
      </w:r>
      <w:r w:rsidRPr="00893BA7">
        <w:rPr>
          <w:rFonts w:ascii="Arial" w:hAnsi="Arial" w:cs="Arial"/>
          <w:sz w:val="24"/>
          <w:szCs w:val="24"/>
        </w:rPr>
        <w:t>Deverá aplicar um plano de manutenção dos veículos e equipamentos utilizados nos serviços, baseado em inspeções, programa de manutenção preventiva e corretiva, programa de serviços de apoio interno e externo, programa de limpeza e aparência, programa de controle de itens de segurança e limpeza e reparo dos contêineres e ferramentas, se for o caso.</w:t>
      </w:r>
    </w:p>
    <w:p w14:paraId="54AAC2FF" w14:textId="2AEEB4A3" w:rsidR="004217C0" w:rsidRPr="00A01A28" w:rsidRDefault="008807F9" w:rsidP="006E19C6">
      <w:pPr>
        <w:tabs>
          <w:tab w:val="left" w:pos="142"/>
          <w:tab w:val="left" w:pos="284"/>
        </w:tabs>
        <w:spacing w:after="0" w:line="360" w:lineRule="auto"/>
        <w:jc w:val="both"/>
        <w:rPr>
          <w:rFonts w:ascii="Arial" w:hAnsi="Arial" w:cs="Arial"/>
          <w:sz w:val="24"/>
          <w:szCs w:val="24"/>
        </w:rPr>
      </w:pPr>
      <w:r>
        <w:rPr>
          <w:rFonts w:ascii="Arial" w:hAnsi="Arial" w:cs="Arial"/>
          <w:sz w:val="24"/>
          <w:szCs w:val="24"/>
        </w:rPr>
        <w:tab/>
      </w:r>
      <w:r w:rsidRPr="00893BA7">
        <w:rPr>
          <w:rFonts w:ascii="Arial" w:hAnsi="Arial" w:cs="Arial"/>
          <w:sz w:val="24"/>
          <w:szCs w:val="24"/>
        </w:rPr>
        <w:t>Os veículos e equipamentos utilizados deverão respeitar os limites estabelecidos em lei para fontes sonoras e emissão de gases e demais normas regulamentadoras de tráfego de veículos.</w:t>
      </w:r>
    </w:p>
    <w:p w14:paraId="36079C29" w14:textId="77777777" w:rsidR="004217C0" w:rsidRDefault="004217C0" w:rsidP="006E19C6">
      <w:pPr>
        <w:tabs>
          <w:tab w:val="left" w:pos="567"/>
          <w:tab w:val="left" w:pos="851"/>
        </w:tabs>
        <w:spacing w:after="0" w:line="360" w:lineRule="auto"/>
        <w:jc w:val="both"/>
        <w:rPr>
          <w:rFonts w:ascii="Arial" w:hAnsi="Arial" w:cs="Arial"/>
          <w:b/>
          <w:sz w:val="24"/>
          <w:szCs w:val="24"/>
        </w:rPr>
      </w:pPr>
    </w:p>
    <w:p w14:paraId="5CFE9D78" w14:textId="1B652469" w:rsidR="004217C0" w:rsidRDefault="004217C0" w:rsidP="006E19C6">
      <w:pPr>
        <w:tabs>
          <w:tab w:val="left" w:pos="567"/>
          <w:tab w:val="left" w:pos="851"/>
        </w:tabs>
        <w:spacing w:after="0" w:line="360" w:lineRule="auto"/>
        <w:jc w:val="both"/>
        <w:rPr>
          <w:rFonts w:ascii="Arial" w:hAnsi="Arial" w:cs="Arial"/>
          <w:b/>
          <w:sz w:val="24"/>
          <w:szCs w:val="24"/>
        </w:rPr>
      </w:pPr>
      <w:r w:rsidRPr="008807F9">
        <w:rPr>
          <w:rFonts w:ascii="Arial" w:hAnsi="Arial" w:cs="Arial"/>
          <w:b/>
          <w:sz w:val="24"/>
          <w:szCs w:val="24"/>
        </w:rPr>
        <w:t>ESPECIFICAÇÃO DE MATERIAIS</w:t>
      </w:r>
    </w:p>
    <w:p w14:paraId="12329D8C" w14:textId="77777777" w:rsidR="00AC18DA" w:rsidRPr="00EF6257" w:rsidRDefault="00AC18DA" w:rsidP="006E19C6">
      <w:pPr>
        <w:tabs>
          <w:tab w:val="left" w:pos="567"/>
          <w:tab w:val="left" w:pos="851"/>
        </w:tabs>
        <w:spacing w:after="0" w:line="360" w:lineRule="auto"/>
        <w:jc w:val="both"/>
        <w:rPr>
          <w:rFonts w:ascii="Arial" w:hAnsi="Arial" w:cs="Arial"/>
          <w:b/>
          <w:sz w:val="24"/>
          <w:szCs w:val="24"/>
        </w:rPr>
      </w:pPr>
    </w:p>
    <w:p w14:paraId="2EEBF6DC" w14:textId="77777777" w:rsidR="004217C0" w:rsidRPr="00893BA7" w:rsidRDefault="004217C0" w:rsidP="006E19C6">
      <w:pPr>
        <w:pStyle w:val="PargrafodaLista"/>
        <w:tabs>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Os veículos automotores com equipamentos adequados e necessários aos serviços deverão ser dimensionados de forma a serem suficientes, em quantidade, para atender, adequadamente, à prestação dos serviços propostos.</w:t>
      </w:r>
    </w:p>
    <w:p w14:paraId="2D6A2FD6" w14:textId="77777777" w:rsidR="004217C0" w:rsidRPr="00893BA7" w:rsidRDefault="004217C0" w:rsidP="006E19C6">
      <w:pPr>
        <w:pStyle w:val="PargrafodaLista"/>
        <w:tabs>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Para tal, a frota necessária à realização dos serviços de coleta de resíduos sólidos domiciliares deverá ser dimensionada em função da quantidade de resíduos a ser coletada, dos quantitativos de produção dos setores de coleta e da capacidade dos equipamentos coletores a serem disponibilizados.</w:t>
      </w:r>
    </w:p>
    <w:p w14:paraId="5DB9FD62" w14:textId="77777777" w:rsidR="004217C0" w:rsidRPr="00893BA7" w:rsidRDefault="004217C0" w:rsidP="006E19C6">
      <w:pPr>
        <w:pStyle w:val="PargrafodaLista"/>
        <w:tabs>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Os veículos automotores equipados, a serem disponibilizados, deverão ser adequados e estar disponíveis para uso imediato à época da expedição da Ordem de Serviço, mediante vistoria prévia</w:t>
      </w:r>
      <w:r>
        <w:rPr>
          <w:rFonts w:ascii="Arial" w:hAnsi="Arial" w:cs="Arial"/>
          <w:sz w:val="24"/>
          <w:szCs w:val="24"/>
        </w:rPr>
        <w:t xml:space="preserve"> da</w:t>
      </w:r>
      <w:r w:rsidRPr="00893BA7">
        <w:rPr>
          <w:rFonts w:ascii="Arial" w:hAnsi="Arial" w:cs="Arial"/>
          <w:sz w:val="24"/>
          <w:szCs w:val="24"/>
        </w:rPr>
        <w:t xml:space="preserve"> Prefeitura, ou seja, os equipamentos deverão estar devidamente instalados nos chassis e os conjuntos em boas condições de operação.</w:t>
      </w:r>
    </w:p>
    <w:p w14:paraId="433A6DDF" w14:textId="77777777" w:rsidR="004217C0" w:rsidRPr="00893BA7" w:rsidRDefault="004217C0" w:rsidP="006E19C6">
      <w:pPr>
        <w:pStyle w:val="PargrafodaLista"/>
        <w:tabs>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 xml:space="preserve">A definição da capacidade marca modelo, tipo de equipamento e outras características intrínsecas aos veículos e equipamentos coletores a serem utilizados, fica a critério da </w:t>
      </w:r>
      <w:r w:rsidRPr="00893BA7">
        <w:rPr>
          <w:rFonts w:ascii="Arial" w:hAnsi="Arial" w:cs="Arial"/>
        </w:rPr>
        <w:t>Executante</w:t>
      </w:r>
      <w:r w:rsidRPr="00893BA7">
        <w:rPr>
          <w:rFonts w:ascii="Arial" w:hAnsi="Arial" w:cs="Arial"/>
          <w:sz w:val="24"/>
          <w:szCs w:val="24"/>
        </w:rPr>
        <w:t>, respeitadas, entretanto, as normas e especificações oriundas do Edital e seus anexos relacionados, e mais às seguintes condições:</w:t>
      </w:r>
    </w:p>
    <w:p w14:paraId="3395D29D" w14:textId="77777777" w:rsidR="004217C0" w:rsidRPr="00893BA7" w:rsidRDefault="004217C0" w:rsidP="006E19C6">
      <w:pPr>
        <w:pStyle w:val="PargrafodaLista"/>
        <w:tabs>
          <w:tab w:val="left" w:pos="567"/>
          <w:tab w:val="left" w:pos="851"/>
        </w:tabs>
        <w:spacing w:after="0" w:line="360" w:lineRule="auto"/>
        <w:ind w:left="0"/>
        <w:jc w:val="both"/>
        <w:rPr>
          <w:rFonts w:ascii="Arial" w:hAnsi="Arial" w:cs="Arial"/>
          <w:b/>
          <w:sz w:val="24"/>
          <w:szCs w:val="24"/>
        </w:rPr>
      </w:pPr>
    </w:p>
    <w:p w14:paraId="15BD9945" w14:textId="77777777" w:rsidR="004217C0" w:rsidRPr="00893BA7" w:rsidRDefault="004217C0" w:rsidP="006E19C6">
      <w:pPr>
        <w:numPr>
          <w:ilvl w:val="0"/>
          <w:numId w:val="7"/>
        </w:numPr>
        <w:tabs>
          <w:tab w:val="num" w:pos="284"/>
          <w:tab w:val="left" w:pos="851"/>
        </w:tabs>
        <w:spacing w:after="0" w:line="360" w:lineRule="auto"/>
        <w:ind w:left="567" w:firstLine="0"/>
        <w:jc w:val="both"/>
        <w:rPr>
          <w:rFonts w:ascii="Arial" w:hAnsi="Arial" w:cs="Arial"/>
          <w:sz w:val="24"/>
          <w:szCs w:val="24"/>
        </w:rPr>
      </w:pPr>
      <w:r w:rsidRPr="00893BA7">
        <w:rPr>
          <w:rFonts w:ascii="Arial" w:hAnsi="Arial" w:cs="Arial"/>
          <w:sz w:val="24"/>
          <w:szCs w:val="24"/>
        </w:rPr>
        <w:t>Caminhão coletor: caminhão do tipo semipesado, equipado com carroceria do tipo coletora de lixo, com capacidade mínima de 15m</w:t>
      </w:r>
      <w:r w:rsidRPr="00893BA7">
        <w:rPr>
          <w:rFonts w:ascii="Arial" w:hAnsi="Arial" w:cs="Arial"/>
          <w:sz w:val="24"/>
          <w:szCs w:val="24"/>
          <w:vertAlign w:val="superscript"/>
        </w:rPr>
        <w:t>3</w:t>
      </w:r>
      <w:r w:rsidRPr="00893BA7">
        <w:rPr>
          <w:rFonts w:ascii="Arial" w:hAnsi="Arial" w:cs="Arial"/>
          <w:sz w:val="24"/>
          <w:szCs w:val="24"/>
        </w:rPr>
        <w:t>, fechada para evitar derramamento dos resíduos coletados nas vias públicas, com sistema esvaziamento e descarga automática por meio de painel ejetor acionado por cilindro hidráulico telescópico, e dotada de suporte de pás e vassouras que constituem equipamento obrigatório.</w:t>
      </w:r>
    </w:p>
    <w:p w14:paraId="25ADA371" w14:textId="77777777" w:rsidR="004217C0" w:rsidRPr="00893BA7" w:rsidRDefault="004217C0" w:rsidP="006E19C6">
      <w:pPr>
        <w:numPr>
          <w:ilvl w:val="0"/>
          <w:numId w:val="7"/>
        </w:numPr>
        <w:tabs>
          <w:tab w:val="left" w:pos="284"/>
          <w:tab w:val="num" w:pos="360"/>
          <w:tab w:val="left" w:pos="567"/>
          <w:tab w:val="left" w:pos="851"/>
        </w:tabs>
        <w:spacing w:after="0" w:line="360" w:lineRule="auto"/>
        <w:ind w:left="567" w:firstLine="0"/>
        <w:jc w:val="both"/>
        <w:rPr>
          <w:rFonts w:ascii="Arial" w:hAnsi="Arial" w:cs="Arial"/>
          <w:sz w:val="24"/>
          <w:szCs w:val="24"/>
        </w:rPr>
      </w:pPr>
      <w:r w:rsidRPr="00893BA7">
        <w:rPr>
          <w:rFonts w:ascii="Arial" w:hAnsi="Arial" w:cs="Arial"/>
          <w:sz w:val="24"/>
          <w:szCs w:val="24"/>
        </w:rPr>
        <w:t>Os veículos, máquinas, equipamentos e ferramentas deverão ser mantidos em perfeitas condições de manutenção e operação durante toda a vigência, inclusive as unidades da reserva técnica e operacional.</w:t>
      </w:r>
    </w:p>
    <w:p w14:paraId="1163E272" w14:textId="77777777" w:rsidR="004217C0" w:rsidRPr="00893BA7" w:rsidRDefault="004217C0" w:rsidP="006E19C6">
      <w:pPr>
        <w:numPr>
          <w:ilvl w:val="0"/>
          <w:numId w:val="7"/>
        </w:numPr>
        <w:tabs>
          <w:tab w:val="num" w:pos="284"/>
          <w:tab w:val="left" w:pos="426"/>
          <w:tab w:val="left" w:pos="567"/>
          <w:tab w:val="left" w:pos="851"/>
        </w:tabs>
        <w:spacing w:after="0" w:line="360" w:lineRule="auto"/>
        <w:ind w:left="567" w:firstLine="0"/>
        <w:jc w:val="both"/>
        <w:rPr>
          <w:rFonts w:ascii="Arial" w:hAnsi="Arial" w:cs="Arial"/>
          <w:sz w:val="24"/>
          <w:szCs w:val="24"/>
        </w:rPr>
      </w:pPr>
      <w:r w:rsidRPr="00893BA7">
        <w:rPr>
          <w:rFonts w:ascii="Arial" w:hAnsi="Arial" w:cs="Arial"/>
          <w:sz w:val="24"/>
          <w:szCs w:val="24"/>
        </w:rPr>
        <w:t xml:space="preserve">Os veículos e equipamentos utilizados deverão respeitar os limites estabelecidos em lei para fontes sonoras e emissão de gases e demais normas regulamentadoras de tráfego de veículos. </w:t>
      </w:r>
    </w:p>
    <w:p w14:paraId="3FF2F253" w14:textId="77777777" w:rsidR="004217C0" w:rsidRPr="00893BA7" w:rsidRDefault="004217C0" w:rsidP="006E19C6">
      <w:pPr>
        <w:tabs>
          <w:tab w:val="left" w:pos="426"/>
          <w:tab w:val="left" w:pos="567"/>
          <w:tab w:val="left" w:pos="851"/>
        </w:tabs>
        <w:spacing w:after="0" w:line="360" w:lineRule="auto"/>
        <w:ind w:left="567"/>
        <w:jc w:val="both"/>
        <w:rPr>
          <w:rFonts w:ascii="Arial" w:hAnsi="Arial" w:cs="Arial"/>
          <w:sz w:val="24"/>
          <w:szCs w:val="24"/>
        </w:rPr>
      </w:pPr>
    </w:p>
    <w:p w14:paraId="66473BDB" w14:textId="3A5FA791" w:rsidR="004217C0"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sidRPr="008807F9">
        <w:rPr>
          <w:rFonts w:ascii="Arial" w:hAnsi="Arial" w:cs="Arial"/>
          <w:b/>
          <w:sz w:val="24"/>
          <w:szCs w:val="24"/>
        </w:rPr>
        <w:t>PESSOAL</w:t>
      </w:r>
    </w:p>
    <w:p w14:paraId="02AC3A6C" w14:textId="77777777" w:rsidR="00626FB5" w:rsidRPr="00893BA7" w:rsidRDefault="00626FB5" w:rsidP="006E19C6">
      <w:pPr>
        <w:pStyle w:val="PargrafodaLista"/>
        <w:tabs>
          <w:tab w:val="left" w:pos="426"/>
          <w:tab w:val="left" w:pos="567"/>
          <w:tab w:val="left" w:pos="851"/>
        </w:tabs>
        <w:spacing w:after="0" w:line="360" w:lineRule="auto"/>
        <w:ind w:left="0"/>
        <w:jc w:val="both"/>
        <w:rPr>
          <w:rFonts w:ascii="Arial" w:hAnsi="Arial" w:cs="Arial"/>
          <w:b/>
          <w:sz w:val="24"/>
          <w:szCs w:val="24"/>
        </w:rPr>
      </w:pPr>
    </w:p>
    <w:p w14:paraId="55D03B5D"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 xml:space="preserve">Competirá à </w:t>
      </w:r>
      <w:r w:rsidRPr="00893BA7">
        <w:rPr>
          <w:rFonts w:ascii="Arial" w:hAnsi="Arial" w:cs="Arial"/>
        </w:rPr>
        <w:t>Executante</w:t>
      </w:r>
      <w:r w:rsidRPr="00893BA7">
        <w:rPr>
          <w:rFonts w:ascii="Arial" w:hAnsi="Arial" w:cs="Arial"/>
          <w:sz w:val="24"/>
          <w:szCs w:val="24"/>
        </w:rPr>
        <w:t xml:space="preserve"> a admissão de motoristas, coletores, fiscais, e demais pessoal necessário ao bom desempenho dos serviços, correndo por sua conta todos os encargos necessários e demais exigências das leis trabalhistas, previdenciárias, fiscais e outras de qualquer natureza.</w:t>
      </w:r>
    </w:p>
    <w:p w14:paraId="308253D3"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Só poderão ser mantidos em serviços os empregados que demonstrem capacidade para executá-los adequadamente.</w:t>
      </w:r>
    </w:p>
    <w:p w14:paraId="12D694DB"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Os funcionários deverão ser atenciosos e educados no tratamento dado ao munícipe, bem como cuidadosos com o bem público e com a população servida.</w:t>
      </w:r>
    </w:p>
    <w:p w14:paraId="4D1948CF"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A fiscalização terá o direito de exigir a dispensa, a qual deverá ocorrer no prazo máximo de 48 (quarenta e oito) horas, de todo empregado cuja conduta seja, comprovadamente, prejudicial ao bom andamento dos serviços.</w:t>
      </w:r>
    </w:p>
    <w:p w14:paraId="5E0B1054"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 xml:space="preserve">Caberá à executante apresentar, nos locais e horários estabelecidos, os operários devidamente uniformizados, providenciando veículos e equipamentos suficientes para perfeita realização dos serviços. </w:t>
      </w:r>
    </w:p>
    <w:p w14:paraId="697E4C44" w14:textId="77777777" w:rsidR="004217C0" w:rsidRPr="00893BA7" w:rsidRDefault="004217C0" w:rsidP="006E19C6">
      <w:pPr>
        <w:pStyle w:val="PargrafodaLista"/>
        <w:tabs>
          <w:tab w:val="left" w:pos="426"/>
          <w:tab w:val="left" w:pos="567"/>
          <w:tab w:val="left" w:pos="851"/>
        </w:tabs>
        <w:spacing w:after="0" w:line="360" w:lineRule="auto"/>
        <w:ind w:left="0"/>
        <w:jc w:val="both"/>
        <w:rPr>
          <w:rFonts w:ascii="Arial" w:hAnsi="Arial" w:cs="Arial"/>
          <w:b/>
          <w:sz w:val="24"/>
          <w:szCs w:val="24"/>
        </w:rPr>
      </w:pPr>
      <w:r>
        <w:rPr>
          <w:rFonts w:ascii="Arial" w:hAnsi="Arial" w:cs="Arial"/>
          <w:b/>
          <w:sz w:val="24"/>
          <w:szCs w:val="24"/>
        </w:rPr>
        <w:tab/>
      </w:r>
      <w:r w:rsidRPr="00893BA7">
        <w:rPr>
          <w:rFonts w:ascii="Arial" w:hAnsi="Arial" w:cs="Arial"/>
          <w:sz w:val="24"/>
          <w:szCs w:val="24"/>
        </w:rPr>
        <w:t>A equipe de trabalho deverá apresentar-se uniformizada e asseada, munida de todo ferramental necessário, com vestimenta e calçados adequados, bonés, capas protetoras e demais equipamentos de proteção individual e coletiva.</w:t>
      </w:r>
    </w:p>
    <w:p w14:paraId="2D40C02B" w14:textId="77777777" w:rsidR="004217C0" w:rsidRDefault="004217C0" w:rsidP="006E19C6">
      <w:pPr>
        <w:spacing w:after="0"/>
      </w:pPr>
    </w:p>
    <w:p w14:paraId="281907F1" w14:textId="1AA629D5" w:rsidR="004217C0" w:rsidRPr="00C51156" w:rsidRDefault="00DB48D2" w:rsidP="006E19C6">
      <w:pPr>
        <w:pStyle w:val="Default"/>
        <w:spacing w:line="360" w:lineRule="auto"/>
        <w:rPr>
          <w:b/>
          <w:bCs/>
          <w:color w:val="auto"/>
        </w:rPr>
      </w:pPr>
      <w:bookmarkStart w:id="13" w:name="_Hlk113349857"/>
      <w:r w:rsidRPr="00893BA7">
        <w:rPr>
          <w:b/>
          <w:bCs/>
          <w:color w:val="auto"/>
        </w:rPr>
        <w:t xml:space="preserve">METODOLOGIA </w:t>
      </w:r>
    </w:p>
    <w:p w14:paraId="6352659E" w14:textId="4C908C55" w:rsidR="004217C0" w:rsidRPr="00893BA7" w:rsidRDefault="004217C0" w:rsidP="006E19C6">
      <w:pPr>
        <w:pStyle w:val="Default"/>
        <w:spacing w:line="360" w:lineRule="auto"/>
        <w:ind w:firstLine="708"/>
        <w:jc w:val="both"/>
        <w:rPr>
          <w:color w:val="auto"/>
        </w:rPr>
      </w:pPr>
      <w:r w:rsidRPr="00893BA7">
        <w:rPr>
          <w:color w:val="auto"/>
        </w:rPr>
        <w:t>Adotaremos neste projeto uma equipe composta de: 0</w:t>
      </w:r>
      <w:r>
        <w:rPr>
          <w:color w:val="auto"/>
        </w:rPr>
        <w:t>1</w:t>
      </w:r>
      <w:r w:rsidRPr="00893BA7">
        <w:rPr>
          <w:color w:val="auto"/>
        </w:rPr>
        <w:t xml:space="preserve"> (</w:t>
      </w:r>
      <w:r>
        <w:rPr>
          <w:color w:val="auto"/>
        </w:rPr>
        <w:t>um</w:t>
      </w:r>
      <w:r w:rsidRPr="00893BA7">
        <w:rPr>
          <w:color w:val="auto"/>
        </w:rPr>
        <w:t xml:space="preserve">) </w:t>
      </w:r>
      <w:r>
        <w:rPr>
          <w:color w:val="auto"/>
        </w:rPr>
        <w:t>coletor</w:t>
      </w:r>
      <w:r w:rsidRPr="00893BA7">
        <w:rPr>
          <w:color w:val="auto"/>
        </w:rPr>
        <w:t>, com 0</w:t>
      </w:r>
      <w:r>
        <w:rPr>
          <w:color w:val="auto"/>
        </w:rPr>
        <w:t>1</w:t>
      </w:r>
      <w:r w:rsidRPr="00893BA7">
        <w:rPr>
          <w:color w:val="auto"/>
        </w:rPr>
        <w:t xml:space="preserve"> (</w:t>
      </w:r>
      <w:r>
        <w:rPr>
          <w:color w:val="auto"/>
        </w:rPr>
        <w:t>um</w:t>
      </w:r>
      <w:r w:rsidRPr="00893BA7">
        <w:rPr>
          <w:color w:val="auto"/>
        </w:rPr>
        <w:t>) motorista</w:t>
      </w:r>
      <w:r>
        <w:rPr>
          <w:color w:val="auto"/>
        </w:rPr>
        <w:t>, 03 (três) garis de coleta</w:t>
      </w:r>
      <w:r w:rsidR="002404B1">
        <w:rPr>
          <w:color w:val="auto"/>
        </w:rPr>
        <w:t xml:space="preserve"> </w:t>
      </w:r>
      <w:r>
        <w:rPr>
          <w:color w:val="auto"/>
        </w:rPr>
        <w:t xml:space="preserve">. Para a prestação deste serviço não precisa de encarregados. </w:t>
      </w:r>
    </w:p>
    <w:bookmarkEnd w:id="13"/>
    <w:p w14:paraId="6B1139A9" w14:textId="77777777" w:rsidR="004217C0" w:rsidRPr="00893BA7" w:rsidRDefault="004217C0" w:rsidP="006E19C6">
      <w:pPr>
        <w:pStyle w:val="Default"/>
        <w:spacing w:line="360" w:lineRule="auto"/>
        <w:rPr>
          <w:b/>
          <w:bCs/>
          <w:color w:val="auto"/>
        </w:rPr>
      </w:pPr>
    </w:p>
    <w:p w14:paraId="64118546" w14:textId="6B2A8E84" w:rsidR="00EA1985" w:rsidRDefault="00DB48D2" w:rsidP="008E3E2C">
      <w:pPr>
        <w:pStyle w:val="Default"/>
        <w:spacing w:line="360" w:lineRule="auto"/>
        <w:jc w:val="both"/>
        <w:rPr>
          <w:b/>
          <w:color w:val="auto"/>
        </w:rPr>
      </w:pPr>
      <w:r w:rsidRPr="00893BA7">
        <w:rPr>
          <w:b/>
          <w:bCs/>
          <w:color w:val="auto"/>
        </w:rPr>
        <w:t xml:space="preserve">COMPOSIÇÃO DE PREÇOS DE </w:t>
      </w:r>
      <w:r>
        <w:rPr>
          <w:b/>
          <w:bCs/>
          <w:color w:val="auto"/>
        </w:rPr>
        <w:t>S</w:t>
      </w:r>
      <w:r w:rsidRPr="00893BA7">
        <w:rPr>
          <w:b/>
          <w:bCs/>
          <w:color w:val="auto"/>
        </w:rPr>
        <w:t>ERVIÇOS DE</w:t>
      </w:r>
      <w:r w:rsidRPr="00893BA7">
        <w:rPr>
          <w:b/>
          <w:color w:val="auto"/>
        </w:rPr>
        <w:t xml:space="preserve"> </w:t>
      </w:r>
      <w:r w:rsidRPr="004217C0">
        <w:rPr>
          <w:b/>
          <w:color w:val="auto"/>
        </w:rPr>
        <w:t>COLETA RESÍDUOS SÓLIDOS URBANOS</w:t>
      </w:r>
      <w:r>
        <w:rPr>
          <w:b/>
          <w:color w:val="auto"/>
        </w:rPr>
        <w:t xml:space="preserve"> – RSU</w:t>
      </w:r>
    </w:p>
    <w:p w14:paraId="5AAA59A9" w14:textId="77777777" w:rsidR="00DD435C" w:rsidRPr="008E3E2C" w:rsidRDefault="00DD435C" w:rsidP="008E3E2C">
      <w:pPr>
        <w:pStyle w:val="Default"/>
        <w:spacing w:line="360" w:lineRule="auto"/>
        <w:jc w:val="both"/>
        <w:rPr>
          <w:b/>
          <w:color w:val="auto"/>
        </w:rPr>
      </w:pPr>
    </w:p>
    <w:tbl>
      <w:tblPr>
        <w:tblW w:w="11057" w:type="dxa"/>
        <w:tblInd w:w="-1286" w:type="dxa"/>
        <w:tblCellMar>
          <w:left w:w="70" w:type="dxa"/>
          <w:right w:w="70" w:type="dxa"/>
        </w:tblCellMar>
        <w:tblLook w:val="04A0" w:firstRow="1" w:lastRow="0" w:firstColumn="1" w:lastColumn="0" w:noHBand="0" w:noVBand="1"/>
      </w:tblPr>
      <w:tblGrid>
        <w:gridCol w:w="563"/>
        <w:gridCol w:w="774"/>
        <w:gridCol w:w="1040"/>
        <w:gridCol w:w="1441"/>
        <w:gridCol w:w="1052"/>
        <w:gridCol w:w="1477"/>
        <w:gridCol w:w="1125"/>
        <w:gridCol w:w="1208"/>
        <w:gridCol w:w="919"/>
        <w:gridCol w:w="1458"/>
      </w:tblGrid>
      <w:tr w:rsidR="008E3E2C" w:rsidRPr="008E3E2C" w14:paraId="293BF271" w14:textId="77777777" w:rsidTr="008E3E2C">
        <w:trPr>
          <w:trHeight w:val="420"/>
        </w:trPr>
        <w:tc>
          <w:tcPr>
            <w:tcW w:w="11057" w:type="dxa"/>
            <w:gridSpan w:val="10"/>
            <w:tcBorders>
              <w:top w:val="single" w:sz="8" w:space="0" w:color="auto"/>
              <w:left w:val="single" w:sz="8" w:space="0" w:color="auto"/>
              <w:bottom w:val="single" w:sz="8" w:space="0" w:color="auto"/>
              <w:right w:val="single" w:sz="8" w:space="0" w:color="000000"/>
            </w:tcBorders>
            <w:shd w:val="clear" w:color="000000" w:fill="BDD7EE"/>
            <w:vAlign w:val="center"/>
            <w:hideMark/>
          </w:tcPr>
          <w:p w14:paraId="7041D958"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4"/>
                <w:szCs w:val="24"/>
                <w:lang w:eastAsia="pt-BR"/>
              </w:rPr>
              <w:t>COLETA RESÍDUOS SÓLIDOS URBANOS</w:t>
            </w:r>
          </w:p>
        </w:tc>
      </w:tr>
      <w:tr w:rsidR="008E3E2C" w:rsidRPr="008E3E2C" w14:paraId="113B0F66" w14:textId="77777777" w:rsidTr="008E3E2C">
        <w:trPr>
          <w:trHeight w:val="330"/>
        </w:trPr>
        <w:tc>
          <w:tcPr>
            <w:tcW w:w="487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BD09B0F"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Acordo, convenção ou sentença normativa em dissidio coletivo</w:t>
            </w:r>
          </w:p>
        </w:tc>
        <w:tc>
          <w:tcPr>
            <w:tcW w:w="1477" w:type="dxa"/>
            <w:tcBorders>
              <w:top w:val="single" w:sz="8" w:space="0" w:color="auto"/>
              <w:left w:val="nil"/>
              <w:bottom w:val="single" w:sz="8" w:space="0" w:color="auto"/>
              <w:right w:val="single" w:sz="8" w:space="0" w:color="auto"/>
            </w:tcBorders>
            <w:shd w:val="clear" w:color="auto" w:fill="auto"/>
            <w:vAlign w:val="center"/>
            <w:hideMark/>
          </w:tcPr>
          <w:p w14:paraId="0CD98FA1" w14:textId="4CCC4CD4"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SIEMACO</w:t>
            </w:r>
          </w:p>
        </w:tc>
        <w:tc>
          <w:tcPr>
            <w:tcW w:w="1125" w:type="dxa"/>
            <w:tcBorders>
              <w:top w:val="single" w:sz="8" w:space="0" w:color="auto"/>
              <w:left w:val="nil"/>
              <w:bottom w:val="single" w:sz="8" w:space="0" w:color="auto"/>
              <w:right w:val="single" w:sz="8" w:space="0" w:color="auto"/>
            </w:tcBorders>
            <w:shd w:val="clear" w:color="auto" w:fill="auto"/>
            <w:vAlign w:val="center"/>
            <w:hideMark/>
          </w:tcPr>
          <w:p w14:paraId="1167CCA9" w14:textId="6F380B45"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Município</w:t>
            </w:r>
          </w:p>
        </w:tc>
        <w:tc>
          <w:tcPr>
            <w:tcW w:w="1208" w:type="dxa"/>
            <w:tcBorders>
              <w:top w:val="single" w:sz="8" w:space="0" w:color="auto"/>
              <w:left w:val="nil"/>
              <w:bottom w:val="single" w:sz="8" w:space="0" w:color="auto"/>
              <w:right w:val="nil"/>
            </w:tcBorders>
            <w:shd w:val="clear" w:color="auto" w:fill="auto"/>
            <w:vAlign w:val="center"/>
            <w:hideMark/>
          </w:tcPr>
          <w:p w14:paraId="56233993" w14:textId="4FFA99A4"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Selvíria/MS</w:t>
            </w:r>
          </w:p>
        </w:tc>
        <w:tc>
          <w:tcPr>
            <w:tcW w:w="9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0648F8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12 meses</w:t>
            </w:r>
          </w:p>
        </w:tc>
        <w:tc>
          <w:tcPr>
            <w:tcW w:w="1458" w:type="dxa"/>
            <w:tcBorders>
              <w:top w:val="single" w:sz="8" w:space="0" w:color="auto"/>
              <w:left w:val="nil"/>
              <w:bottom w:val="single" w:sz="8" w:space="0" w:color="auto"/>
              <w:right w:val="single" w:sz="8" w:space="0" w:color="auto"/>
            </w:tcBorders>
            <w:shd w:val="clear" w:color="auto" w:fill="auto"/>
            <w:vAlign w:val="center"/>
            <w:hideMark/>
          </w:tcPr>
          <w:p w14:paraId="4CE1E5D6" w14:textId="77777777" w:rsidR="008E3E2C" w:rsidRPr="008E3E2C" w:rsidRDefault="008E3E2C" w:rsidP="008E3E2C">
            <w:pPr>
              <w:spacing w:after="0" w:line="240" w:lineRule="auto"/>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Data base Agosto</w:t>
            </w:r>
          </w:p>
        </w:tc>
      </w:tr>
      <w:tr w:rsidR="008E3E2C" w:rsidRPr="008E3E2C" w14:paraId="40A28666" w14:textId="77777777" w:rsidTr="008E3E2C">
        <w:trPr>
          <w:trHeight w:val="375"/>
        </w:trPr>
        <w:tc>
          <w:tcPr>
            <w:tcW w:w="11057"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21010ED3"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 xml:space="preserve">Mão de obra </w:t>
            </w:r>
          </w:p>
        </w:tc>
      </w:tr>
      <w:tr w:rsidR="008E3E2C" w:rsidRPr="008E3E2C" w14:paraId="58F6C79C" w14:textId="77777777" w:rsidTr="008E3E2C">
        <w:trPr>
          <w:trHeight w:val="330"/>
        </w:trPr>
        <w:tc>
          <w:tcPr>
            <w:tcW w:w="11057"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360AD76A"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Gari coletor (Caminhão)</w:t>
            </w:r>
          </w:p>
        </w:tc>
      </w:tr>
      <w:tr w:rsidR="008E3E2C" w:rsidRPr="008E3E2C" w14:paraId="58C7974C" w14:textId="77777777" w:rsidTr="008E3E2C">
        <w:trPr>
          <w:trHeight w:val="190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0E549E2A"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Item</w:t>
            </w:r>
          </w:p>
        </w:tc>
        <w:tc>
          <w:tcPr>
            <w:tcW w:w="3255" w:type="dxa"/>
            <w:gridSpan w:val="3"/>
            <w:tcBorders>
              <w:top w:val="single" w:sz="8" w:space="0" w:color="auto"/>
              <w:left w:val="nil"/>
              <w:bottom w:val="single" w:sz="8" w:space="0" w:color="auto"/>
              <w:right w:val="single" w:sz="8" w:space="0" w:color="000000"/>
            </w:tcBorders>
            <w:shd w:val="clear" w:color="000000" w:fill="E2EFDA"/>
            <w:vAlign w:val="center"/>
            <w:hideMark/>
          </w:tcPr>
          <w:p w14:paraId="5F4479B6"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Custo de mão de obra-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60FE2DC1"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Encargos 83,39</w:t>
            </w:r>
          </w:p>
        </w:tc>
        <w:tc>
          <w:tcPr>
            <w:tcW w:w="1477" w:type="dxa"/>
            <w:tcBorders>
              <w:top w:val="nil"/>
              <w:left w:val="nil"/>
              <w:bottom w:val="single" w:sz="8" w:space="0" w:color="auto"/>
              <w:right w:val="single" w:sz="8" w:space="0" w:color="auto"/>
            </w:tcBorders>
            <w:shd w:val="clear" w:color="000000" w:fill="E2EFDA"/>
            <w:vAlign w:val="center"/>
            <w:hideMark/>
          </w:tcPr>
          <w:p w14:paraId="122E41DF"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Auxilio alimentação - CONVENÇÃO COLETIVA 2022 - STEAC/MS</w:t>
            </w:r>
          </w:p>
        </w:tc>
        <w:tc>
          <w:tcPr>
            <w:tcW w:w="1125" w:type="dxa"/>
            <w:tcBorders>
              <w:top w:val="nil"/>
              <w:left w:val="nil"/>
              <w:bottom w:val="single" w:sz="8" w:space="0" w:color="auto"/>
              <w:right w:val="single" w:sz="8" w:space="0" w:color="auto"/>
            </w:tcBorders>
            <w:shd w:val="clear" w:color="000000" w:fill="E2EFDA"/>
            <w:vAlign w:val="center"/>
            <w:hideMark/>
          </w:tcPr>
          <w:p w14:paraId="13A1CC0D"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411DBF8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proofErr w:type="spellStart"/>
            <w:r w:rsidRPr="008E3E2C">
              <w:rPr>
                <w:rFonts w:ascii="Arial" w:eastAsia="Times New Roman" w:hAnsi="Arial" w:cs="Arial"/>
                <w:b/>
                <w:bCs/>
                <w:color w:val="000000"/>
                <w:sz w:val="20"/>
                <w:szCs w:val="20"/>
                <w:lang w:eastAsia="pt-BR"/>
              </w:rPr>
              <w:t>Assit</w:t>
            </w:r>
            <w:proofErr w:type="spellEnd"/>
            <w:r w:rsidRPr="008E3E2C">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2D4874DB"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Total Unid.</w:t>
            </w:r>
          </w:p>
        </w:tc>
        <w:tc>
          <w:tcPr>
            <w:tcW w:w="1458" w:type="dxa"/>
            <w:tcBorders>
              <w:top w:val="nil"/>
              <w:left w:val="nil"/>
              <w:bottom w:val="single" w:sz="8" w:space="0" w:color="auto"/>
              <w:right w:val="single" w:sz="8" w:space="0" w:color="auto"/>
            </w:tcBorders>
            <w:shd w:val="clear" w:color="000000" w:fill="E2EFDA"/>
            <w:vAlign w:val="center"/>
            <w:hideMark/>
          </w:tcPr>
          <w:p w14:paraId="4FB7C9DA"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Total por mês</w:t>
            </w:r>
          </w:p>
        </w:tc>
      </w:tr>
      <w:tr w:rsidR="008E3E2C" w:rsidRPr="008E3E2C" w14:paraId="08D960CF" w14:textId="77777777" w:rsidTr="008E3E2C">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7C04160C"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w:t>
            </w:r>
          </w:p>
        </w:tc>
        <w:tc>
          <w:tcPr>
            <w:tcW w:w="774" w:type="dxa"/>
            <w:tcBorders>
              <w:top w:val="nil"/>
              <w:left w:val="nil"/>
              <w:bottom w:val="single" w:sz="8" w:space="0" w:color="auto"/>
              <w:right w:val="single" w:sz="8" w:space="0" w:color="auto"/>
            </w:tcBorders>
            <w:shd w:val="clear" w:color="000000" w:fill="E2EFDA"/>
            <w:vAlign w:val="center"/>
            <w:hideMark/>
          </w:tcPr>
          <w:p w14:paraId="43CEC996"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Quant.</w:t>
            </w:r>
          </w:p>
        </w:tc>
        <w:tc>
          <w:tcPr>
            <w:tcW w:w="1040" w:type="dxa"/>
            <w:tcBorders>
              <w:top w:val="nil"/>
              <w:left w:val="nil"/>
              <w:bottom w:val="single" w:sz="8" w:space="0" w:color="auto"/>
              <w:right w:val="single" w:sz="8" w:space="0" w:color="auto"/>
            </w:tcBorders>
            <w:shd w:val="clear" w:color="000000" w:fill="E2EFDA"/>
            <w:vAlign w:val="center"/>
            <w:hideMark/>
          </w:tcPr>
          <w:p w14:paraId="6F1869D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16A0471A"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proofErr w:type="spellStart"/>
            <w:r w:rsidRPr="008E3E2C">
              <w:rPr>
                <w:rFonts w:ascii="Arial" w:eastAsia="Times New Roman" w:hAnsi="Arial" w:cs="Arial"/>
                <w:b/>
                <w:bCs/>
                <w:color w:val="000000"/>
                <w:sz w:val="20"/>
                <w:szCs w:val="20"/>
                <w:lang w:eastAsia="pt-BR"/>
              </w:rPr>
              <w:t>Adic</w:t>
            </w:r>
            <w:proofErr w:type="spellEnd"/>
            <w:r w:rsidRPr="008E3E2C">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1DD471B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R$ 1.014,86</w:t>
            </w:r>
          </w:p>
        </w:tc>
        <w:tc>
          <w:tcPr>
            <w:tcW w:w="1477" w:type="dxa"/>
            <w:vMerge w:val="restart"/>
            <w:tcBorders>
              <w:top w:val="nil"/>
              <w:left w:val="single" w:sz="8" w:space="0" w:color="auto"/>
              <w:bottom w:val="single" w:sz="8" w:space="0" w:color="000000"/>
              <w:right w:val="single" w:sz="8" w:space="0" w:color="auto"/>
            </w:tcBorders>
            <w:shd w:val="clear" w:color="auto" w:fill="auto"/>
            <w:vAlign w:val="bottom"/>
            <w:hideMark/>
          </w:tcPr>
          <w:p w14:paraId="7A1B0E9B"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R$ 272,25</w:t>
            </w:r>
          </w:p>
        </w:tc>
        <w:tc>
          <w:tcPr>
            <w:tcW w:w="1125" w:type="dxa"/>
            <w:vMerge w:val="restart"/>
            <w:tcBorders>
              <w:top w:val="nil"/>
              <w:left w:val="single" w:sz="8" w:space="0" w:color="auto"/>
              <w:bottom w:val="single" w:sz="8" w:space="0" w:color="000000"/>
              <w:right w:val="single" w:sz="8" w:space="0" w:color="auto"/>
            </w:tcBorders>
            <w:shd w:val="clear" w:color="auto" w:fill="auto"/>
            <w:vAlign w:val="bottom"/>
            <w:hideMark/>
          </w:tcPr>
          <w:p w14:paraId="7B0C590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23C1349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460B823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R$ 3.164,40</w:t>
            </w:r>
          </w:p>
        </w:tc>
        <w:tc>
          <w:tcPr>
            <w:tcW w:w="1458"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428F2709"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R$ 9.493,20</w:t>
            </w:r>
          </w:p>
        </w:tc>
      </w:tr>
      <w:tr w:rsidR="008E3E2C" w:rsidRPr="008E3E2C" w14:paraId="0043E810" w14:textId="77777777" w:rsidTr="008E3E2C">
        <w:trPr>
          <w:trHeight w:val="315"/>
        </w:trPr>
        <w:tc>
          <w:tcPr>
            <w:tcW w:w="563" w:type="dxa"/>
            <w:vMerge/>
            <w:tcBorders>
              <w:top w:val="nil"/>
              <w:left w:val="single" w:sz="8" w:space="0" w:color="auto"/>
              <w:bottom w:val="single" w:sz="8" w:space="0" w:color="000000"/>
              <w:right w:val="single" w:sz="8" w:space="0" w:color="auto"/>
            </w:tcBorders>
            <w:vAlign w:val="center"/>
            <w:hideMark/>
          </w:tcPr>
          <w:p w14:paraId="1663A531"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07C500E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3</w:t>
            </w:r>
          </w:p>
        </w:tc>
        <w:tc>
          <w:tcPr>
            <w:tcW w:w="1040" w:type="dxa"/>
            <w:tcBorders>
              <w:top w:val="nil"/>
              <w:left w:val="nil"/>
              <w:bottom w:val="single" w:sz="8" w:space="0" w:color="auto"/>
              <w:right w:val="single" w:sz="8" w:space="0" w:color="auto"/>
            </w:tcBorders>
            <w:shd w:val="clear" w:color="auto" w:fill="auto"/>
            <w:vAlign w:val="center"/>
            <w:hideMark/>
          </w:tcPr>
          <w:p w14:paraId="2BC1397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2EC5B0D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R$ 486,80</w:t>
            </w:r>
          </w:p>
        </w:tc>
        <w:tc>
          <w:tcPr>
            <w:tcW w:w="1052" w:type="dxa"/>
            <w:vMerge/>
            <w:tcBorders>
              <w:top w:val="nil"/>
              <w:left w:val="single" w:sz="8" w:space="0" w:color="auto"/>
              <w:bottom w:val="single" w:sz="8" w:space="0" w:color="000000"/>
              <w:right w:val="single" w:sz="8" w:space="0" w:color="auto"/>
            </w:tcBorders>
            <w:vAlign w:val="center"/>
            <w:hideMark/>
          </w:tcPr>
          <w:p w14:paraId="711E0D8E"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477" w:type="dxa"/>
            <w:vMerge/>
            <w:tcBorders>
              <w:top w:val="nil"/>
              <w:left w:val="single" w:sz="8" w:space="0" w:color="auto"/>
              <w:bottom w:val="single" w:sz="8" w:space="0" w:color="000000"/>
              <w:right w:val="single" w:sz="8" w:space="0" w:color="auto"/>
            </w:tcBorders>
            <w:vAlign w:val="center"/>
            <w:hideMark/>
          </w:tcPr>
          <w:p w14:paraId="28FAFE8B"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125" w:type="dxa"/>
            <w:vMerge/>
            <w:tcBorders>
              <w:top w:val="nil"/>
              <w:left w:val="single" w:sz="8" w:space="0" w:color="auto"/>
              <w:bottom w:val="single" w:sz="8" w:space="0" w:color="000000"/>
              <w:right w:val="single" w:sz="8" w:space="0" w:color="auto"/>
            </w:tcBorders>
            <w:vAlign w:val="center"/>
            <w:hideMark/>
          </w:tcPr>
          <w:p w14:paraId="4003DB02"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6EF5C4A0"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6585135A"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458" w:type="dxa"/>
            <w:vMerge/>
            <w:tcBorders>
              <w:top w:val="nil"/>
              <w:left w:val="single" w:sz="8" w:space="0" w:color="auto"/>
              <w:bottom w:val="single" w:sz="8" w:space="0" w:color="000000"/>
              <w:right w:val="single" w:sz="8" w:space="0" w:color="auto"/>
            </w:tcBorders>
            <w:vAlign w:val="center"/>
            <w:hideMark/>
          </w:tcPr>
          <w:p w14:paraId="3D444CD2" w14:textId="77777777" w:rsidR="008E3E2C" w:rsidRPr="008E3E2C" w:rsidRDefault="008E3E2C" w:rsidP="008E3E2C">
            <w:pPr>
              <w:spacing w:after="0" w:line="240" w:lineRule="auto"/>
              <w:rPr>
                <w:rFonts w:ascii="Arial" w:eastAsia="Times New Roman" w:hAnsi="Arial" w:cs="Arial"/>
                <w:b/>
                <w:bCs/>
                <w:color w:val="000000"/>
                <w:sz w:val="20"/>
                <w:szCs w:val="20"/>
                <w:lang w:eastAsia="pt-BR"/>
              </w:rPr>
            </w:pPr>
          </w:p>
        </w:tc>
      </w:tr>
      <w:tr w:rsidR="008E3E2C" w:rsidRPr="008E3E2C" w14:paraId="19042D5F" w14:textId="77777777" w:rsidTr="008E3E2C">
        <w:trPr>
          <w:trHeight w:val="315"/>
        </w:trPr>
        <w:tc>
          <w:tcPr>
            <w:tcW w:w="563" w:type="dxa"/>
            <w:tcBorders>
              <w:top w:val="nil"/>
              <w:left w:val="nil"/>
              <w:bottom w:val="nil"/>
              <w:right w:val="nil"/>
            </w:tcBorders>
            <w:shd w:val="clear" w:color="auto" w:fill="auto"/>
            <w:vAlign w:val="center"/>
            <w:hideMark/>
          </w:tcPr>
          <w:p w14:paraId="482A642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p>
        </w:tc>
        <w:tc>
          <w:tcPr>
            <w:tcW w:w="774" w:type="dxa"/>
            <w:tcBorders>
              <w:top w:val="nil"/>
              <w:left w:val="nil"/>
              <w:bottom w:val="nil"/>
              <w:right w:val="nil"/>
            </w:tcBorders>
            <w:shd w:val="clear" w:color="auto" w:fill="auto"/>
            <w:vAlign w:val="center"/>
            <w:hideMark/>
          </w:tcPr>
          <w:p w14:paraId="1D5060A5"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040" w:type="dxa"/>
            <w:tcBorders>
              <w:top w:val="nil"/>
              <w:left w:val="nil"/>
              <w:bottom w:val="nil"/>
              <w:right w:val="nil"/>
            </w:tcBorders>
            <w:shd w:val="clear" w:color="auto" w:fill="auto"/>
            <w:vAlign w:val="center"/>
            <w:hideMark/>
          </w:tcPr>
          <w:p w14:paraId="2F985835"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027CC0ED"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052" w:type="dxa"/>
            <w:tcBorders>
              <w:top w:val="nil"/>
              <w:left w:val="nil"/>
              <w:bottom w:val="nil"/>
              <w:right w:val="nil"/>
            </w:tcBorders>
            <w:shd w:val="clear" w:color="auto" w:fill="auto"/>
            <w:vAlign w:val="center"/>
            <w:hideMark/>
          </w:tcPr>
          <w:p w14:paraId="0701E525"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477" w:type="dxa"/>
            <w:tcBorders>
              <w:top w:val="nil"/>
              <w:left w:val="nil"/>
              <w:bottom w:val="nil"/>
              <w:right w:val="nil"/>
            </w:tcBorders>
            <w:shd w:val="clear" w:color="auto" w:fill="auto"/>
            <w:vAlign w:val="center"/>
            <w:hideMark/>
          </w:tcPr>
          <w:p w14:paraId="6EC073E3"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125" w:type="dxa"/>
            <w:tcBorders>
              <w:top w:val="nil"/>
              <w:left w:val="nil"/>
              <w:bottom w:val="nil"/>
              <w:right w:val="nil"/>
            </w:tcBorders>
            <w:shd w:val="clear" w:color="auto" w:fill="auto"/>
            <w:vAlign w:val="center"/>
            <w:hideMark/>
          </w:tcPr>
          <w:p w14:paraId="682ACC2E"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208" w:type="dxa"/>
            <w:tcBorders>
              <w:top w:val="nil"/>
              <w:left w:val="nil"/>
              <w:bottom w:val="nil"/>
              <w:right w:val="nil"/>
            </w:tcBorders>
            <w:shd w:val="clear" w:color="auto" w:fill="auto"/>
            <w:vAlign w:val="center"/>
            <w:hideMark/>
          </w:tcPr>
          <w:p w14:paraId="4CE7F406"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919" w:type="dxa"/>
            <w:tcBorders>
              <w:top w:val="nil"/>
              <w:left w:val="nil"/>
              <w:bottom w:val="nil"/>
              <w:right w:val="nil"/>
            </w:tcBorders>
            <w:shd w:val="clear" w:color="auto" w:fill="auto"/>
            <w:vAlign w:val="center"/>
            <w:hideMark/>
          </w:tcPr>
          <w:p w14:paraId="798978EC"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c>
          <w:tcPr>
            <w:tcW w:w="1458" w:type="dxa"/>
            <w:tcBorders>
              <w:top w:val="nil"/>
              <w:left w:val="nil"/>
              <w:bottom w:val="nil"/>
              <w:right w:val="nil"/>
            </w:tcBorders>
            <w:shd w:val="clear" w:color="auto" w:fill="auto"/>
            <w:vAlign w:val="center"/>
            <w:hideMark/>
          </w:tcPr>
          <w:p w14:paraId="29F0E168" w14:textId="77777777" w:rsidR="008E3E2C" w:rsidRPr="008E3E2C" w:rsidRDefault="008E3E2C" w:rsidP="008E3E2C">
            <w:pPr>
              <w:spacing w:after="0" w:line="240" w:lineRule="auto"/>
              <w:jc w:val="center"/>
              <w:rPr>
                <w:rFonts w:ascii="Arial" w:eastAsia="Times New Roman" w:hAnsi="Arial" w:cs="Arial"/>
                <w:sz w:val="20"/>
                <w:szCs w:val="20"/>
                <w:lang w:eastAsia="pt-BR"/>
              </w:rPr>
            </w:pPr>
          </w:p>
        </w:tc>
      </w:tr>
      <w:tr w:rsidR="008E3E2C" w:rsidRPr="008E3E2C" w14:paraId="436E1B9F" w14:textId="77777777" w:rsidTr="008E3E2C">
        <w:trPr>
          <w:trHeight w:val="330"/>
        </w:trPr>
        <w:tc>
          <w:tcPr>
            <w:tcW w:w="11057"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504D6024"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 xml:space="preserve">Motorista de caminhão </w:t>
            </w:r>
          </w:p>
        </w:tc>
      </w:tr>
      <w:tr w:rsidR="008E3E2C" w:rsidRPr="008E3E2C" w14:paraId="25E590A9" w14:textId="77777777" w:rsidTr="008E3E2C">
        <w:trPr>
          <w:trHeight w:val="190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722674BB"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Item</w:t>
            </w:r>
          </w:p>
        </w:tc>
        <w:tc>
          <w:tcPr>
            <w:tcW w:w="3255" w:type="dxa"/>
            <w:gridSpan w:val="3"/>
            <w:tcBorders>
              <w:top w:val="single" w:sz="8" w:space="0" w:color="auto"/>
              <w:left w:val="nil"/>
              <w:bottom w:val="single" w:sz="8" w:space="0" w:color="auto"/>
              <w:right w:val="single" w:sz="8" w:space="0" w:color="000000"/>
            </w:tcBorders>
            <w:shd w:val="clear" w:color="000000" w:fill="E2EFDA"/>
            <w:vAlign w:val="center"/>
            <w:hideMark/>
          </w:tcPr>
          <w:p w14:paraId="48591F32"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Custo de mão de obra-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1E0EA558"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Encargos 83,39</w:t>
            </w:r>
          </w:p>
        </w:tc>
        <w:tc>
          <w:tcPr>
            <w:tcW w:w="1477" w:type="dxa"/>
            <w:tcBorders>
              <w:top w:val="nil"/>
              <w:left w:val="nil"/>
              <w:bottom w:val="single" w:sz="8" w:space="0" w:color="auto"/>
              <w:right w:val="single" w:sz="8" w:space="0" w:color="auto"/>
            </w:tcBorders>
            <w:shd w:val="clear" w:color="000000" w:fill="E2EFDA"/>
            <w:vAlign w:val="center"/>
            <w:hideMark/>
          </w:tcPr>
          <w:p w14:paraId="32E9F53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Auxilio alimentação - CONVENÇÃO COLETIVA 2022 - STEAC/MS</w:t>
            </w:r>
          </w:p>
        </w:tc>
        <w:tc>
          <w:tcPr>
            <w:tcW w:w="1125" w:type="dxa"/>
            <w:tcBorders>
              <w:top w:val="nil"/>
              <w:left w:val="nil"/>
              <w:bottom w:val="single" w:sz="8" w:space="0" w:color="auto"/>
              <w:right w:val="single" w:sz="8" w:space="0" w:color="auto"/>
            </w:tcBorders>
            <w:shd w:val="clear" w:color="000000" w:fill="E2EFDA"/>
            <w:vAlign w:val="center"/>
            <w:hideMark/>
          </w:tcPr>
          <w:p w14:paraId="54701292"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6A854699"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proofErr w:type="spellStart"/>
            <w:r w:rsidRPr="008E3E2C">
              <w:rPr>
                <w:rFonts w:ascii="Arial" w:eastAsia="Times New Roman" w:hAnsi="Arial" w:cs="Arial"/>
                <w:b/>
                <w:bCs/>
                <w:color w:val="000000"/>
                <w:sz w:val="20"/>
                <w:szCs w:val="20"/>
                <w:lang w:eastAsia="pt-BR"/>
              </w:rPr>
              <w:t>Assit</w:t>
            </w:r>
            <w:proofErr w:type="spellEnd"/>
            <w:r w:rsidRPr="008E3E2C">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15F25A7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Total Unid.</w:t>
            </w:r>
          </w:p>
        </w:tc>
        <w:tc>
          <w:tcPr>
            <w:tcW w:w="1458" w:type="dxa"/>
            <w:tcBorders>
              <w:top w:val="nil"/>
              <w:left w:val="nil"/>
              <w:bottom w:val="single" w:sz="8" w:space="0" w:color="auto"/>
              <w:right w:val="single" w:sz="8" w:space="0" w:color="auto"/>
            </w:tcBorders>
            <w:shd w:val="clear" w:color="000000" w:fill="E2EFDA"/>
            <w:vAlign w:val="center"/>
            <w:hideMark/>
          </w:tcPr>
          <w:p w14:paraId="0D844206"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Total por mês</w:t>
            </w:r>
          </w:p>
        </w:tc>
      </w:tr>
      <w:tr w:rsidR="008E3E2C" w:rsidRPr="008E3E2C" w14:paraId="235896A6" w14:textId="77777777" w:rsidTr="008E3E2C">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72EB6AE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2</w:t>
            </w:r>
          </w:p>
        </w:tc>
        <w:tc>
          <w:tcPr>
            <w:tcW w:w="774" w:type="dxa"/>
            <w:tcBorders>
              <w:top w:val="nil"/>
              <w:left w:val="nil"/>
              <w:bottom w:val="single" w:sz="8" w:space="0" w:color="auto"/>
              <w:right w:val="single" w:sz="8" w:space="0" w:color="auto"/>
            </w:tcBorders>
            <w:shd w:val="clear" w:color="000000" w:fill="E2EFDA"/>
            <w:vAlign w:val="center"/>
            <w:hideMark/>
          </w:tcPr>
          <w:p w14:paraId="4C6FF827"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Quant.</w:t>
            </w:r>
          </w:p>
        </w:tc>
        <w:tc>
          <w:tcPr>
            <w:tcW w:w="1040" w:type="dxa"/>
            <w:tcBorders>
              <w:top w:val="nil"/>
              <w:left w:val="nil"/>
              <w:bottom w:val="single" w:sz="8" w:space="0" w:color="auto"/>
              <w:right w:val="single" w:sz="8" w:space="0" w:color="auto"/>
            </w:tcBorders>
            <w:shd w:val="clear" w:color="000000" w:fill="E2EFDA"/>
            <w:vAlign w:val="center"/>
            <w:hideMark/>
          </w:tcPr>
          <w:p w14:paraId="7E8FD5D8"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6F0BABF6"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proofErr w:type="spellStart"/>
            <w:r w:rsidRPr="008E3E2C">
              <w:rPr>
                <w:rFonts w:ascii="Arial" w:eastAsia="Times New Roman" w:hAnsi="Arial" w:cs="Arial"/>
                <w:b/>
                <w:bCs/>
                <w:color w:val="000000"/>
                <w:sz w:val="20"/>
                <w:szCs w:val="20"/>
                <w:lang w:eastAsia="pt-BR"/>
              </w:rPr>
              <w:t>Adic</w:t>
            </w:r>
            <w:proofErr w:type="spellEnd"/>
            <w:r w:rsidRPr="008E3E2C">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2DD0FD2C"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R$ 1.535,44</w:t>
            </w:r>
          </w:p>
        </w:tc>
        <w:tc>
          <w:tcPr>
            <w:tcW w:w="1477" w:type="dxa"/>
            <w:vMerge w:val="restart"/>
            <w:tcBorders>
              <w:top w:val="nil"/>
              <w:left w:val="single" w:sz="8" w:space="0" w:color="auto"/>
              <w:bottom w:val="single" w:sz="8" w:space="0" w:color="000000"/>
              <w:right w:val="single" w:sz="8" w:space="0" w:color="auto"/>
            </w:tcBorders>
            <w:shd w:val="clear" w:color="auto" w:fill="auto"/>
            <w:vAlign w:val="bottom"/>
            <w:hideMark/>
          </w:tcPr>
          <w:p w14:paraId="458D3DC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R$ 272,25</w:t>
            </w:r>
          </w:p>
        </w:tc>
        <w:tc>
          <w:tcPr>
            <w:tcW w:w="1125" w:type="dxa"/>
            <w:vMerge w:val="restart"/>
            <w:tcBorders>
              <w:top w:val="nil"/>
              <w:left w:val="single" w:sz="8" w:space="0" w:color="auto"/>
              <w:bottom w:val="single" w:sz="8" w:space="0" w:color="000000"/>
              <w:right w:val="single" w:sz="8" w:space="0" w:color="auto"/>
            </w:tcBorders>
            <w:shd w:val="clear" w:color="auto" w:fill="auto"/>
            <w:vAlign w:val="bottom"/>
            <w:hideMark/>
          </w:tcPr>
          <w:p w14:paraId="5686D48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0D9325F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61244B0C"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R$ 3.822,46</w:t>
            </w:r>
          </w:p>
        </w:tc>
        <w:tc>
          <w:tcPr>
            <w:tcW w:w="1458"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485FEECA"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R$ 3.822,46</w:t>
            </w:r>
          </w:p>
        </w:tc>
      </w:tr>
      <w:tr w:rsidR="008E3E2C" w:rsidRPr="008E3E2C" w14:paraId="011EB87E" w14:textId="77777777" w:rsidTr="008E3E2C">
        <w:trPr>
          <w:trHeight w:val="315"/>
        </w:trPr>
        <w:tc>
          <w:tcPr>
            <w:tcW w:w="563" w:type="dxa"/>
            <w:vMerge/>
            <w:tcBorders>
              <w:top w:val="nil"/>
              <w:left w:val="single" w:sz="8" w:space="0" w:color="auto"/>
              <w:bottom w:val="single" w:sz="8" w:space="0" w:color="000000"/>
              <w:right w:val="single" w:sz="8" w:space="0" w:color="auto"/>
            </w:tcBorders>
            <w:vAlign w:val="center"/>
            <w:hideMark/>
          </w:tcPr>
          <w:p w14:paraId="18981AED"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1E4DA78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w:t>
            </w:r>
          </w:p>
        </w:tc>
        <w:tc>
          <w:tcPr>
            <w:tcW w:w="1040" w:type="dxa"/>
            <w:tcBorders>
              <w:top w:val="nil"/>
              <w:left w:val="nil"/>
              <w:bottom w:val="single" w:sz="8" w:space="0" w:color="auto"/>
              <w:right w:val="single" w:sz="8" w:space="0" w:color="auto"/>
            </w:tcBorders>
            <w:shd w:val="clear" w:color="auto" w:fill="auto"/>
            <w:vAlign w:val="center"/>
            <w:hideMark/>
          </w:tcPr>
          <w:p w14:paraId="2421A191"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R$ 1.841,28</w:t>
            </w:r>
          </w:p>
        </w:tc>
        <w:tc>
          <w:tcPr>
            <w:tcW w:w="1441" w:type="dxa"/>
            <w:tcBorders>
              <w:top w:val="nil"/>
              <w:left w:val="nil"/>
              <w:bottom w:val="single" w:sz="8" w:space="0" w:color="auto"/>
              <w:right w:val="single" w:sz="8" w:space="0" w:color="auto"/>
            </w:tcBorders>
            <w:shd w:val="clear" w:color="auto" w:fill="auto"/>
            <w:vAlign w:val="center"/>
            <w:hideMark/>
          </w:tcPr>
          <w:p w14:paraId="39400D3F"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6948EDFF"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477" w:type="dxa"/>
            <w:vMerge/>
            <w:tcBorders>
              <w:top w:val="nil"/>
              <w:left w:val="single" w:sz="8" w:space="0" w:color="auto"/>
              <w:bottom w:val="single" w:sz="8" w:space="0" w:color="000000"/>
              <w:right w:val="single" w:sz="8" w:space="0" w:color="auto"/>
            </w:tcBorders>
            <w:vAlign w:val="center"/>
            <w:hideMark/>
          </w:tcPr>
          <w:p w14:paraId="2DDF2DC0"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125" w:type="dxa"/>
            <w:vMerge/>
            <w:tcBorders>
              <w:top w:val="nil"/>
              <w:left w:val="single" w:sz="8" w:space="0" w:color="auto"/>
              <w:bottom w:val="single" w:sz="8" w:space="0" w:color="000000"/>
              <w:right w:val="single" w:sz="8" w:space="0" w:color="auto"/>
            </w:tcBorders>
            <w:vAlign w:val="center"/>
            <w:hideMark/>
          </w:tcPr>
          <w:p w14:paraId="65EAD79E"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7D5EC36D"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377C368B" w14:textId="77777777" w:rsidR="008E3E2C" w:rsidRPr="008E3E2C" w:rsidRDefault="008E3E2C" w:rsidP="008E3E2C">
            <w:pPr>
              <w:spacing w:after="0" w:line="240" w:lineRule="auto"/>
              <w:rPr>
                <w:rFonts w:ascii="Arial" w:eastAsia="Times New Roman" w:hAnsi="Arial" w:cs="Arial"/>
                <w:color w:val="000000"/>
                <w:sz w:val="20"/>
                <w:szCs w:val="20"/>
                <w:lang w:eastAsia="pt-BR"/>
              </w:rPr>
            </w:pPr>
          </w:p>
        </w:tc>
        <w:tc>
          <w:tcPr>
            <w:tcW w:w="1458" w:type="dxa"/>
            <w:vMerge/>
            <w:tcBorders>
              <w:top w:val="nil"/>
              <w:left w:val="single" w:sz="8" w:space="0" w:color="auto"/>
              <w:bottom w:val="single" w:sz="8" w:space="0" w:color="000000"/>
              <w:right w:val="single" w:sz="8" w:space="0" w:color="auto"/>
            </w:tcBorders>
            <w:vAlign w:val="center"/>
            <w:hideMark/>
          </w:tcPr>
          <w:p w14:paraId="33453568" w14:textId="77777777" w:rsidR="008E3E2C" w:rsidRPr="008E3E2C" w:rsidRDefault="008E3E2C" w:rsidP="008E3E2C">
            <w:pPr>
              <w:spacing w:after="0" w:line="240" w:lineRule="auto"/>
              <w:rPr>
                <w:rFonts w:ascii="Arial" w:eastAsia="Times New Roman" w:hAnsi="Arial" w:cs="Arial"/>
                <w:b/>
                <w:bCs/>
                <w:color w:val="000000"/>
                <w:sz w:val="20"/>
                <w:szCs w:val="20"/>
                <w:lang w:eastAsia="pt-BR"/>
              </w:rPr>
            </w:pPr>
          </w:p>
        </w:tc>
      </w:tr>
    </w:tbl>
    <w:p w14:paraId="1B14DE35" w14:textId="5BE4FFA5" w:rsidR="00EA1985" w:rsidRDefault="00EA1985"/>
    <w:p w14:paraId="7B303953" w14:textId="041423EF" w:rsidR="008E3E2C" w:rsidRDefault="008E3E2C"/>
    <w:tbl>
      <w:tblPr>
        <w:tblW w:w="11341" w:type="dxa"/>
        <w:tblInd w:w="-1428" w:type="dxa"/>
        <w:tblCellMar>
          <w:left w:w="70" w:type="dxa"/>
          <w:right w:w="70" w:type="dxa"/>
        </w:tblCellMar>
        <w:tblLook w:val="04A0" w:firstRow="1" w:lastRow="0" w:firstColumn="1" w:lastColumn="0" w:noHBand="0" w:noVBand="1"/>
      </w:tblPr>
      <w:tblGrid>
        <w:gridCol w:w="567"/>
        <w:gridCol w:w="3698"/>
        <w:gridCol w:w="1701"/>
        <w:gridCol w:w="1120"/>
        <w:gridCol w:w="896"/>
        <w:gridCol w:w="1248"/>
        <w:gridCol w:w="774"/>
        <w:gridCol w:w="1337"/>
      </w:tblGrid>
      <w:tr w:rsidR="008E3E2C" w:rsidRPr="008E3E2C" w14:paraId="4220E44E" w14:textId="77777777" w:rsidTr="008E3E2C">
        <w:trPr>
          <w:trHeight w:val="375"/>
        </w:trPr>
        <w:tc>
          <w:tcPr>
            <w:tcW w:w="11341"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49A10A9C"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lastRenderedPageBreak/>
              <w:t>Uniforme / Equipamento de proteção individual (EPI)</w:t>
            </w:r>
          </w:p>
        </w:tc>
      </w:tr>
      <w:tr w:rsidR="008E3E2C" w:rsidRPr="008E3E2C" w14:paraId="65E6165C" w14:textId="77777777" w:rsidTr="008E3E2C">
        <w:trPr>
          <w:trHeight w:val="960"/>
        </w:trPr>
        <w:tc>
          <w:tcPr>
            <w:tcW w:w="567" w:type="dxa"/>
            <w:tcBorders>
              <w:top w:val="nil"/>
              <w:left w:val="single" w:sz="8" w:space="0" w:color="auto"/>
              <w:bottom w:val="single" w:sz="8" w:space="0" w:color="auto"/>
              <w:right w:val="single" w:sz="8" w:space="0" w:color="auto"/>
            </w:tcBorders>
            <w:shd w:val="clear" w:color="000000" w:fill="E2EFDA"/>
            <w:vAlign w:val="center"/>
            <w:hideMark/>
          </w:tcPr>
          <w:p w14:paraId="02E351D1"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Item</w:t>
            </w:r>
          </w:p>
        </w:tc>
        <w:tc>
          <w:tcPr>
            <w:tcW w:w="3698" w:type="dxa"/>
            <w:tcBorders>
              <w:top w:val="single" w:sz="8" w:space="0" w:color="auto"/>
              <w:left w:val="nil"/>
              <w:bottom w:val="single" w:sz="8" w:space="0" w:color="auto"/>
              <w:right w:val="single" w:sz="8" w:space="0" w:color="000000"/>
            </w:tcBorders>
            <w:shd w:val="clear" w:color="000000" w:fill="E2EFDA"/>
            <w:vAlign w:val="center"/>
            <w:hideMark/>
          </w:tcPr>
          <w:p w14:paraId="65C66B5B"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Descrição</w:t>
            </w:r>
          </w:p>
        </w:tc>
        <w:tc>
          <w:tcPr>
            <w:tcW w:w="1701" w:type="dxa"/>
            <w:tcBorders>
              <w:top w:val="nil"/>
              <w:left w:val="nil"/>
              <w:bottom w:val="single" w:sz="8" w:space="0" w:color="auto"/>
              <w:right w:val="single" w:sz="8" w:space="0" w:color="auto"/>
            </w:tcBorders>
            <w:shd w:val="clear" w:color="000000" w:fill="E2EFDA"/>
            <w:vAlign w:val="center"/>
            <w:hideMark/>
          </w:tcPr>
          <w:p w14:paraId="08117741" w14:textId="424D1DD8"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Código</w:t>
            </w:r>
          </w:p>
        </w:tc>
        <w:tc>
          <w:tcPr>
            <w:tcW w:w="1120" w:type="dxa"/>
            <w:tcBorders>
              <w:top w:val="nil"/>
              <w:left w:val="nil"/>
              <w:bottom w:val="single" w:sz="8" w:space="0" w:color="auto"/>
              <w:right w:val="single" w:sz="8" w:space="0" w:color="auto"/>
            </w:tcBorders>
            <w:shd w:val="clear" w:color="000000" w:fill="E2EFDA"/>
            <w:vAlign w:val="center"/>
            <w:hideMark/>
          </w:tcPr>
          <w:p w14:paraId="2118A007" w14:textId="5290F0F0"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Custo Unitário</w:t>
            </w:r>
          </w:p>
        </w:tc>
        <w:tc>
          <w:tcPr>
            <w:tcW w:w="896" w:type="dxa"/>
            <w:tcBorders>
              <w:top w:val="nil"/>
              <w:left w:val="nil"/>
              <w:bottom w:val="single" w:sz="8" w:space="0" w:color="auto"/>
              <w:right w:val="single" w:sz="8" w:space="0" w:color="auto"/>
            </w:tcBorders>
            <w:shd w:val="clear" w:color="000000" w:fill="E2EFDA"/>
            <w:vAlign w:val="center"/>
            <w:hideMark/>
          </w:tcPr>
          <w:p w14:paraId="48BFF4D9" w14:textId="1FE33A2F"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Vida Útil (meses)</w:t>
            </w:r>
          </w:p>
        </w:tc>
        <w:tc>
          <w:tcPr>
            <w:tcW w:w="1248" w:type="dxa"/>
            <w:tcBorders>
              <w:top w:val="nil"/>
              <w:left w:val="nil"/>
              <w:bottom w:val="single" w:sz="8" w:space="0" w:color="auto"/>
              <w:right w:val="single" w:sz="8" w:space="0" w:color="auto"/>
            </w:tcBorders>
            <w:shd w:val="clear" w:color="000000" w:fill="E2EFDA"/>
            <w:vAlign w:val="center"/>
            <w:hideMark/>
          </w:tcPr>
          <w:p w14:paraId="07210D8A" w14:textId="791DB15D"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Quant. de 01 funcionário / ano</w:t>
            </w:r>
          </w:p>
        </w:tc>
        <w:tc>
          <w:tcPr>
            <w:tcW w:w="774" w:type="dxa"/>
            <w:tcBorders>
              <w:top w:val="nil"/>
              <w:left w:val="nil"/>
              <w:bottom w:val="single" w:sz="8" w:space="0" w:color="auto"/>
              <w:right w:val="single" w:sz="8" w:space="0" w:color="auto"/>
            </w:tcBorders>
            <w:shd w:val="clear" w:color="000000" w:fill="E2EFDA"/>
            <w:vAlign w:val="center"/>
            <w:hideMark/>
          </w:tcPr>
          <w:p w14:paraId="1A111F68"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Quant. Anual</w:t>
            </w:r>
          </w:p>
        </w:tc>
        <w:tc>
          <w:tcPr>
            <w:tcW w:w="1337" w:type="dxa"/>
            <w:tcBorders>
              <w:top w:val="nil"/>
              <w:left w:val="nil"/>
              <w:bottom w:val="single" w:sz="8" w:space="0" w:color="auto"/>
              <w:right w:val="single" w:sz="8" w:space="0" w:color="auto"/>
            </w:tcBorders>
            <w:shd w:val="clear" w:color="000000" w:fill="E2EFDA"/>
            <w:vAlign w:val="center"/>
            <w:hideMark/>
          </w:tcPr>
          <w:p w14:paraId="1DEE9C12"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 xml:space="preserve">Custo por mês </w:t>
            </w:r>
          </w:p>
        </w:tc>
      </w:tr>
      <w:tr w:rsidR="008E3E2C" w:rsidRPr="008E3E2C" w14:paraId="33B5A3AD" w14:textId="77777777" w:rsidTr="008E3E2C">
        <w:trPr>
          <w:trHeight w:val="330"/>
        </w:trPr>
        <w:tc>
          <w:tcPr>
            <w:tcW w:w="11341"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14:paraId="46F4ADA0"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Uniforme</w:t>
            </w:r>
          </w:p>
        </w:tc>
      </w:tr>
      <w:tr w:rsidR="008E3E2C" w:rsidRPr="008E3E2C" w14:paraId="1B8506BD" w14:textId="77777777" w:rsidTr="008E3E2C">
        <w:trPr>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5A54E17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w:t>
            </w:r>
          </w:p>
        </w:tc>
        <w:tc>
          <w:tcPr>
            <w:tcW w:w="3698" w:type="dxa"/>
            <w:tcBorders>
              <w:top w:val="nil"/>
              <w:left w:val="nil"/>
              <w:bottom w:val="single" w:sz="4" w:space="0" w:color="auto"/>
              <w:right w:val="single" w:sz="4" w:space="0" w:color="auto"/>
            </w:tcBorders>
            <w:shd w:val="clear" w:color="auto" w:fill="auto"/>
            <w:vAlign w:val="center"/>
            <w:hideMark/>
          </w:tcPr>
          <w:p w14:paraId="05596B5E"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 xml:space="preserve">Calça, confeccionados em brim ou similar. </w:t>
            </w:r>
          </w:p>
        </w:tc>
        <w:tc>
          <w:tcPr>
            <w:tcW w:w="1701" w:type="dxa"/>
            <w:tcBorders>
              <w:top w:val="nil"/>
              <w:left w:val="nil"/>
              <w:bottom w:val="single" w:sz="4" w:space="0" w:color="auto"/>
              <w:right w:val="single" w:sz="4" w:space="0" w:color="auto"/>
            </w:tcBorders>
            <w:shd w:val="clear" w:color="auto" w:fill="auto"/>
            <w:vAlign w:val="center"/>
            <w:hideMark/>
          </w:tcPr>
          <w:p w14:paraId="5278BB4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single" w:sz="4" w:space="0" w:color="auto"/>
              <w:right w:val="single" w:sz="4" w:space="0" w:color="auto"/>
            </w:tcBorders>
            <w:shd w:val="clear" w:color="auto" w:fill="auto"/>
            <w:vAlign w:val="center"/>
            <w:hideMark/>
          </w:tcPr>
          <w:p w14:paraId="7CB59397"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R$ 53,24</w:t>
            </w:r>
          </w:p>
        </w:tc>
        <w:tc>
          <w:tcPr>
            <w:tcW w:w="896" w:type="dxa"/>
            <w:tcBorders>
              <w:top w:val="nil"/>
              <w:left w:val="nil"/>
              <w:bottom w:val="single" w:sz="4" w:space="0" w:color="auto"/>
              <w:right w:val="single" w:sz="4" w:space="0" w:color="auto"/>
            </w:tcBorders>
            <w:shd w:val="clear" w:color="auto" w:fill="auto"/>
            <w:vAlign w:val="center"/>
            <w:hideMark/>
          </w:tcPr>
          <w:p w14:paraId="5CEC114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675F895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572593F1"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16</w:t>
            </w:r>
          </w:p>
        </w:tc>
        <w:tc>
          <w:tcPr>
            <w:tcW w:w="1337" w:type="dxa"/>
            <w:tcBorders>
              <w:top w:val="nil"/>
              <w:left w:val="nil"/>
              <w:bottom w:val="single" w:sz="4" w:space="0" w:color="auto"/>
              <w:right w:val="single" w:sz="8" w:space="0" w:color="auto"/>
            </w:tcBorders>
            <w:shd w:val="clear" w:color="auto" w:fill="auto"/>
            <w:vAlign w:val="center"/>
            <w:hideMark/>
          </w:tcPr>
          <w:p w14:paraId="57A9789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R$ 70,99</w:t>
            </w:r>
          </w:p>
        </w:tc>
      </w:tr>
      <w:tr w:rsidR="008E3E2C" w:rsidRPr="008E3E2C" w14:paraId="3893EE35" w14:textId="77777777" w:rsidTr="008E3E2C">
        <w:trPr>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5960431F"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2</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5CFBDA8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Camisa de mangas compridas com faixas refletivas.</w:t>
            </w:r>
          </w:p>
        </w:tc>
        <w:tc>
          <w:tcPr>
            <w:tcW w:w="1701" w:type="dxa"/>
            <w:tcBorders>
              <w:top w:val="nil"/>
              <w:left w:val="nil"/>
              <w:bottom w:val="single" w:sz="4" w:space="0" w:color="auto"/>
              <w:right w:val="single" w:sz="4" w:space="0" w:color="auto"/>
            </w:tcBorders>
            <w:shd w:val="clear" w:color="auto" w:fill="auto"/>
            <w:vAlign w:val="center"/>
            <w:hideMark/>
          </w:tcPr>
          <w:p w14:paraId="44FB0D7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single" w:sz="4" w:space="0" w:color="auto"/>
              <w:right w:val="single" w:sz="4" w:space="0" w:color="auto"/>
            </w:tcBorders>
            <w:shd w:val="clear" w:color="auto" w:fill="auto"/>
            <w:vAlign w:val="center"/>
            <w:hideMark/>
          </w:tcPr>
          <w:p w14:paraId="6E4140D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R$ 59,17</w:t>
            </w:r>
          </w:p>
        </w:tc>
        <w:tc>
          <w:tcPr>
            <w:tcW w:w="896" w:type="dxa"/>
            <w:tcBorders>
              <w:top w:val="nil"/>
              <w:left w:val="nil"/>
              <w:bottom w:val="single" w:sz="4" w:space="0" w:color="auto"/>
              <w:right w:val="single" w:sz="4" w:space="0" w:color="auto"/>
            </w:tcBorders>
            <w:shd w:val="clear" w:color="auto" w:fill="auto"/>
            <w:vAlign w:val="center"/>
            <w:hideMark/>
          </w:tcPr>
          <w:p w14:paraId="5861361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246432C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32FC8E6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16</w:t>
            </w:r>
          </w:p>
        </w:tc>
        <w:tc>
          <w:tcPr>
            <w:tcW w:w="1337" w:type="dxa"/>
            <w:tcBorders>
              <w:top w:val="nil"/>
              <w:left w:val="nil"/>
              <w:bottom w:val="single" w:sz="4" w:space="0" w:color="auto"/>
              <w:right w:val="single" w:sz="8" w:space="0" w:color="auto"/>
            </w:tcBorders>
            <w:shd w:val="clear" w:color="auto" w:fill="auto"/>
            <w:vAlign w:val="center"/>
            <w:hideMark/>
          </w:tcPr>
          <w:p w14:paraId="1DF0C3CA"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R$ 78,89</w:t>
            </w:r>
          </w:p>
        </w:tc>
      </w:tr>
      <w:tr w:rsidR="008E3E2C" w:rsidRPr="008E3E2C" w14:paraId="7870C36B" w14:textId="77777777" w:rsidTr="008E3E2C">
        <w:trPr>
          <w:trHeight w:val="6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1E26283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3</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38E1B25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Botina cano curto ou sapato.</w:t>
            </w:r>
          </w:p>
        </w:tc>
        <w:tc>
          <w:tcPr>
            <w:tcW w:w="1701" w:type="dxa"/>
            <w:tcBorders>
              <w:top w:val="nil"/>
              <w:left w:val="nil"/>
              <w:bottom w:val="single" w:sz="4" w:space="0" w:color="auto"/>
              <w:right w:val="single" w:sz="4" w:space="0" w:color="auto"/>
            </w:tcBorders>
            <w:shd w:val="clear" w:color="auto" w:fill="auto"/>
            <w:vAlign w:val="center"/>
            <w:hideMark/>
          </w:tcPr>
          <w:p w14:paraId="45830D0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SINDUSCON/MS - (Junho / 2022)</w:t>
            </w:r>
          </w:p>
        </w:tc>
        <w:tc>
          <w:tcPr>
            <w:tcW w:w="1120" w:type="dxa"/>
            <w:tcBorders>
              <w:top w:val="nil"/>
              <w:left w:val="nil"/>
              <w:bottom w:val="single" w:sz="4" w:space="0" w:color="auto"/>
              <w:right w:val="single" w:sz="4" w:space="0" w:color="auto"/>
            </w:tcBorders>
            <w:shd w:val="clear" w:color="auto" w:fill="auto"/>
            <w:vAlign w:val="center"/>
            <w:hideMark/>
          </w:tcPr>
          <w:p w14:paraId="4F973DC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R$ 70,00</w:t>
            </w:r>
          </w:p>
        </w:tc>
        <w:tc>
          <w:tcPr>
            <w:tcW w:w="896" w:type="dxa"/>
            <w:tcBorders>
              <w:top w:val="nil"/>
              <w:left w:val="nil"/>
              <w:bottom w:val="single" w:sz="4" w:space="0" w:color="auto"/>
              <w:right w:val="single" w:sz="4" w:space="0" w:color="auto"/>
            </w:tcBorders>
            <w:shd w:val="clear" w:color="auto" w:fill="auto"/>
            <w:vAlign w:val="center"/>
            <w:hideMark/>
          </w:tcPr>
          <w:p w14:paraId="7828CCC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50451349"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0501B077"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8</w:t>
            </w:r>
          </w:p>
        </w:tc>
        <w:tc>
          <w:tcPr>
            <w:tcW w:w="1337" w:type="dxa"/>
            <w:tcBorders>
              <w:top w:val="nil"/>
              <w:left w:val="nil"/>
              <w:bottom w:val="single" w:sz="4" w:space="0" w:color="auto"/>
              <w:right w:val="single" w:sz="8" w:space="0" w:color="auto"/>
            </w:tcBorders>
            <w:shd w:val="clear" w:color="auto" w:fill="auto"/>
            <w:vAlign w:val="center"/>
            <w:hideMark/>
          </w:tcPr>
          <w:p w14:paraId="2CDB69A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R$ 46,67</w:t>
            </w:r>
          </w:p>
        </w:tc>
      </w:tr>
      <w:tr w:rsidR="008E3E2C" w:rsidRPr="008E3E2C" w14:paraId="5D62B9D7" w14:textId="77777777" w:rsidTr="008E3E2C">
        <w:trPr>
          <w:trHeight w:val="315"/>
        </w:trPr>
        <w:tc>
          <w:tcPr>
            <w:tcW w:w="567" w:type="dxa"/>
            <w:tcBorders>
              <w:top w:val="nil"/>
              <w:left w:val="single" w:sz="8" w:space="0" w:color="auto"/>
              <w:bottom w:val="nil"/>
              <w:right w:val="single" w:sz="4" w:space="0" w:color="auto"/>
            </w:tcBorders>
            <w:shd w:val="clear" w:color="auto" w:fill="auto"/>
            <w:vAlign w:val="center"/>
            <w:hideMark/>
          </w:tcPr>
          <w:p w14:paraId="1905CFF7"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3698" w:type="dxa"/>
            <w:tcBorders>
              <w:top w:val="single" w:sz="4" w:space="0" w:color="auto"/>
              <w:left w:val="nil"/>
              <w:bottom w:val="nil"/>
              <w:right w:val="single" w:sz="4" w:space="0" w:color="auto"/>
            </w:tcBorders>
            <w:shd w:val="clear" w:color="auto" w:fill="auto"/>
            <w:vAlign w:val="center"/>
            <w:hideMark/>
          </w:tcPr>
          <w:p w14:paraId="0F08066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Boné.</w:t>
            </w:r>
          </w:p>
        </w:tc>
        <w:tc>
          <w:tcPr>
            <w:tcW w:w="1701" w:type="dxa"/>
            <w:tcBorders>
              <w:top w:val="nil"/>
              <w:left w:val="nil"/>
              <w:bottom w:val="nil"/>
              <w:right w:val="single" w:sz="4" w:space="0" w:color="auto"/>
            </w:tcBorders>
            <w:shd w:val="clear" w:color="auto" w:fill="auto"/>
            <w:vAlign w:val="center"/>
            <w:hideMark/>
          </w:tcPr>
          <w:p w14:paraId="41E9944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nil"/>
              <w:right w:val="single" w:sz="4" w:space="0" w:color="auto"/>
            </w:tcBorders>
            <w:shd w:val="clear" w:color="auto" w:fill="auto"/>
            <w:vAlign w:val="center"/>
            <w:hideMark/>
          </w:tcPr>
          <w:p w14:paraId="38EB1861"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R$ 11,38</w:t>
            </w:r>
          </w:p>
        </w:tc>
        <w:tc>
          <w:tcPr>
            <w:tcW w:w="896" w:type="dxa"/>
            <w:tcBorders>
              <w:top w:val="nil"/>
              <w:left w:val="nil"/>
              <w:bottom w:val="nil"/>
              <w:right w:val="single" w:sz="4" w:space="0" w:color="auto"/>
            </w:tcBorders>
            <w:shd w:val="clear" w:color="auto" w:fill="auto"/>
            <w:vAlign w:val="center"/>
            <w:hideMark/>
          </w:tcPr>
          <w:p w14:paraId="2E1302E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nil"/>
              <w:right w:val="single" w:sz="4" w:space="0" w:color="auto"/>
            </w:tcBorders>
            <w:shd w:val="clear" w:color="auto" w:fill="auto"/>
            <w:vAlign w:val="center"/>
            <w:hideMark/>
          </w:tcPr>
          <w:p w14:paraId="2A6229B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12E6F8E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8</w:t>
            </w:r>
          </w:p>
        </w:tc>
        <w:tc>
          <w:tcPr>
            <w:tcW w:w="1337" w:type="dxa"/>
            <w:tcBorders>
              <w:top w:val="nil"/>
              <w:left w:val="nil"/>
              <w:bottom w:val="single" w:sz="8" w:space="0" w:color="auto"/>
              <w:right w:val="single" w:sz="8" w:space="0" w:color="auto"/>
            </w:tcBorders>
            <w:shd w:val="clear" w:color="auto" w:fill="auto"/>
            <w:vAlign w:val="center"/>
            <w:hideMark/>
          </w:tcPr>
          <w:p w14:paraId="41E7317F"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R$ 7,59</w:t>
            </w:r>
          </w:p>
        </w:tc>
      </w:tr>
      <w:tr w:rsidR="008E3E2C" w:rsidRPr="008E3E2C" w14:paraId="101563E3" w14:textId="77777777" w:rsidTr="008E3E2C">
        <w:trPr>
          <w:trHeight w:val="330"/>
        </w:trPr>
        <w:tc>
          <w:tcPr>
            <w:tcW w:w="10004"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804BBE" w14:textId="77777777" w:rsidR="008E3E2C" w:rsidRPr="008E3E2C" w:rsidRDefault="008E3E2C" w:rsidP="008E3E2C">
            <w:pPr>
              <w:spacing w:after="0" w:line="240" w:lineRule="auto"/>
              <w:jc w:val="right"/>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Sub total do uniforme</w:t>
            </w:r>
          </w:p>
        </w:tc>
        <w:tc>
          <w:tcPr>
            <w:tcW w:w="1337" w:type="dxa"/>
            <w:tcBorders>
              <w:top w:val="nil"/>
              <w:left w:val="nil"/>
              <w:bottom w:val="single" w:sz="8" w:space="0" w:color="auto"/>
              <w:right w:val="single" w:sz="8" w:space="0" w:color="auto"/>
            </w:tcBorders>
            <w:shd w:val="clear" w:color="auto" w:fill="auto"/>
            <w:vAlign w:val="center"/>
            <w:hideMark/>
          </w:tcPr>
          <w:p w14:paraId="67E67B4F" w14:textId="77777777" w:rsidR="008E3E2C" w:rsidRPr="008E3E2C" w:rsidRDefault="008E3E2C" w:rsidP="008E3E2C">
            <w:pPr>
              <w:spacing w:after="0" w:line="240" w:lineRule="auto"/>
              <w:jc w:val="right"/>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R$ 204,13</w:t>
            </w:r>
          </w:p>
        </w:tc>
      </w:tr>
      <w:tr w:rsidR="008E3E2C" w:rsidRPr="008E3E2C" w14:paraId="340F6FE3" w14:textId="77777777" w:rsidTr="008E3E2C">
        <w:trPr>
          <w:trHeight w:val="330"/>
        </w:trPr>
        <w:tc>
          <w:tcPr>
            <w:tcW w:w="11341"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14:paraId="1FA5BB4E"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EPI</w:t>
            </w:r>
          </w:p>
        </w:tc>
      </w:tr>
      <w:tr w:rsidR="008E3E2C" w:rsidRPr="008E3E2C" w14:paraId="79B972FA" w14:textId="77777777" w:rsidTr="008E3E2C">
        <w:trPr>
          <w:trHeight w:val="6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4F44150E"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5</w:t>
            </w:r>
          </w:p>
        </w:tc>
        <w:tc>
          <w:tcPr>
            <w:tcW w:w="3698" w:type="dxa"/>
            <w:tcBorders>
              <w:top w:val="nil"/>
              <w:left w:val="nil"/>
              <w:bottom w:val="single" w:sz="4" w:space="0" w:color="auto"/>
              <w:right w:val="single" w:sz="4" w:space="0" w:color="auto"/>
            </w:tcBorders>
            <w:shd w:val="clear" w:color="auto" w:fill="auto"/>
            <w:vAlign w:val="center"/>
            <w:hideMark/>
          </w:tcPr>
          <w:p w14:paraId="01E89FC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Óculos de proteção (Óculos RJ incolor CA 34082)</w:t>
            </w:r>
          </w:p>
        </w:tc>
        <w:tc>
          <w:tcPr>
            <w:tcW w:w="1701" w:type="dxa"/>
            <w:tcBorders>
              <w:top w:val="nil"/>
              <w:left w:val="nil"/>
              <w:bottom w:val="single" w:sz="4" w:space="0" w:color="auto"/>
              <w:right w:val="single" w:sz="4" w:space="0" w:color="auto"/>
            </w:tcBorders>
            <w:shd w:val="clear" w:color="auto" w:fill="auto"/>
            <w:vAlign w:val="center"/>
            <w:hideMark/>
          </w:tcPr>
          <w:p w14:paraId="5445E85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SINAPI 36152 (JUN/2022)</w:t>
            </w:r>
          </w:p>
        </w:tc>
        <w:tc>
          <w:tcPr>
            <w:tcW w:w="1120" w:type="dxa"/>
            <w:tcBorders>
              <w:top w:val="nil"/>
              <w:left w:val="nil"/>
              <w:bottom w:val="single" w:sz="4" w:space="0" w:color="auto"/>
              <w:right w:val="single" w:sz="4" w:space="0" w:color="auto"/>
            </w:tcBorders>
            <w:shd w:val="clear" w:color="auto" w:fill="auto"/>
            <w:vAlign w:val="center"/>
            <w:hideMark/>
          </w:tcPr>
          <w:p w14:paraId="18EF05B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R$ 5,42</w:t>
            </w:r>
          </w:p>
        </w:tc>
        <w:tc>
          <w:tcPr>
            <w:tcW w:w="896" w:type="dxa"/>
            <w:tcBorders>
              <w:top w:val="nil"/>
              <w:left w:val="nil"/>
              <w:bottom w:val="single" w:sz="4" w:space="0" w:color="auto"/>
              <w:right w:val="single" w:sz="4" w:space="0" w:color="auto"/>
            </w:tcBorders>
            <w:shd w:val="clear" w:color="auto" w:fill="auto"/>
            <w:vAlign w:val="center"/>
            <w:hideMark/>
          </w:tcPr>
          <w:p w14:paraId="24B9DE4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248" w:type="dxa"/>
            <w:tcBorders>
              <w:top w:val="nil"/>
              <w:left w:val="nil"/>
              <w:bottom w:val="single" w:sz="4" w:space="0" w:color="auto"/>
              <w:right w:val="single" w:sz="4" w:space="0" w:color="auto"/>
            </w:tcBorders>
            <w:shd w:val="clear" w:color="auto" w:fill="auto"/>
            <w:vAlign w:val="center"/>
            <w:hideMark/>
          </w:tcPr>
          <w:p w14:paraId="0990D2CA"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13F33B1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3</w:t>
            </w:r>
          </w:p>
        </w:tc>
        <w:tc>
          <w:tcPr>
            <w:tcW w:w="1337" w:type="dxa"/>
            <w:tcBorders>
              <w:top w:val="nil"/>
              <w:left w:val="nil"/>
              <w:bottom w:val="single" w:sz="4" w:space="0" w:color="auto"/>
              <w:right w:val="single" w:sz="8" w:space="0" w:color="auto"/>
            </w:tcBorders>
            <w:shd w:val="clear" w:color="auto" w:fill="auto"/>
            <w:vAlign w:val="center"/>
            <w:hideMark/>
          </w:tcPr>
          <w:p w14:paraId="752DD10A"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R$ 1,36</w:t>
            </w:r>
          </w:p>
        </w:tc>
      </w:tr>
      <w:tr w:rsidR="008E3E2C" w:rsidRPr="008E3E2C" w14:paraId="7CAFE127" w14:textId="77777777" w:rsidTr="008E3E2C">
        <w:trPr>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5A7CD4E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01FFC9E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Protetor Auricular</w:t>
            </w:r>
          </w:p>
        </w:tc>
        <w:tc>
          <w:tcPr>
            <w:tcW w:w="1701" w:type="dxa"/>
            <w:tcBorders>
              <w:top w:val="nil"/>
              <w:left w:val="nil"/>
              <w:bottom w:val="single" w:sz="4" w:space="0" w:color="auto"/>
              <w:right w:val="single" w:sz="4" w:space="0" w:color="auto"/>
            </w:tcBorders>
            <w:shd w:val="clear" w:color="auto" w:fill="auto"/>
            <w:vAlign w:val="center"/>
            <w:hideMark/>
          </w:tcPr>
          <w:p w14:paraId="4CF0862B"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single" w:sz="4" w:space="0" w:color="auto"/>
              <w:right w:val="single" w:sz="4" w:space="0" w:color="auto"/>
            </w:tcBorders>
            <w:shd w:val="clear" w:color="auto" w:fill="auto"/>
            <w:vAlign w:val="center"/>
            <w:hideMark/>
          </w:tcPr>
          <w:p w14:paraId="4257F9C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R$ 1,87</w:t>
            </w:r>
          </w:p>
        </w:tc>
        <w:tc>
          <w:tcPr>
            <w:tcW w:w="896" w:type="dxa"/>
            <w:tcBorders>
              <w:top w:val="nil"/>
              <w:left w:val="nil"/>
              <w:bottom w:val="single" w:sz="4" w:space="0" w:color="auto"/>
              <w:right w:val="single" w:sz="4" w:space="0" w:color="auto"/>
            </w:tcBorders>
            <w:shd w:val="clear" w:color="auto" w:fill="auto"/>
            <w:vAlign w:val="center"/>
            <w:hideMark/>
          </w:tcPr>
          <w:p w14:paraId="44158C0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09A9A86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4CAD882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337" w:type="dxa"/>
            <w:tcBorders>
              <w:top w:val="nil"/>
              <w:left w:val="nil"/>
              <w:bottom w:val="single" w:sz="4" w:space="0" w:color="auto"/>
              <w:right w:val="single" w:sz="8" w:space="0" w:color="auto"/>
            </w:tcBorders>
            <w:shd w:val="clear" w:color="auto" w:fill="auto"/>
            <w:vAlign w:val="center"/>
            <w:hideMark/>
          </w:tcPr>
          <w:p w14:paraId="384CFDC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R$ 1,87</w:t>
            </w:r>
          </w:p>
        </w:tc>
      </w:tr>
      <w:tr w:rsidR="008E3E2C" w:rsidRPr="008E3E2C" w14:paraId="1B27049F" w14:textId="77777777" w:rsidTr="008E3E2C">
        <w:trPr>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025D81AB"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7</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5844313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Respirador PFF2 sem válvula CA 44527</w:t>
            </w:r>
          </w:p>
        </w:tc>
        <w:tc>
          <w:tcPr>
            <w:tcW w:w="1701" w:type="dxa"/>
            <w:tcBorders>
              <w:top w:val="nil"/>
              <w:left w:val="nil"/>
              <w:bottom w:val="single" w:sz="4" w:space="0" w:color="auto"/>
              <w:right w:val="single" w:sz="4" w:space="0" w:color="auto"/>
            </w:tcBorders>
            <w:shd w:val="clear" w:color="auto" w:fill="auto"/>
            <w:vAlign w:val="center"/>
            <w:hideMark/>
          </w:tcPr>
          <w:p w14:paraId="4B202E39"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single" w:sz="4" w:space="0" w:color="auto"/>
              <w:right w:val="single" w:sz="4" w:space="0" w:color="auto"/>
            </w:tcBorders>
            <w:shd w:val="clear" w:color="auto" w:fill="auto"/>
            <w:vAlign w:val="center"/>
            <w:hideMark/>
          </w:tcPr>
          <w:p w14:paraId="2C9A102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R$ 2,45</w:t>
            </w:r>
          </w:p>
        </w:tc>
        <w:tc>
          <w:tcPr>
            <w:tcW w:w="896" w:type="dxa"/>
            <w:tcBorders>
              <w:top w:val="nil"/>
              <w:left w:val="nil"/>
              <w:bottom w:val="single" w:sz="4" w:space="0" w:color="auto"/>
              <w:right w:val="single" w:sz="4" w:space="0" w:color="auto"/>
            </w:tcBorders>
            <w:shd w:val="clear" w:color="auto" w:fill="auto"/>
            <w:vAlign w:val="center"/>
            <w:hideMark/>
          </w:tcPr>
          <w:p w14:paraId="2D69B08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4AA541FE"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40E1942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337" w:type="dxa"/>
            <w:tcBorders>
              <w:top w:val="nil"/>
              <w:left w:val="nil"/>
              <w:bottom w:val="single" w:sz="4" w:space="0" w:color="auto"/>
              <w:right w:val="single" w:sz="8" w:space="0" w:color="auto"/>
            </w:tcBorders>
            <w:shd w:val="clear" w:color="auto" w:fill="auto"/>
            <w:vAlign w:val="center"/>
            <w:hideMark/>
          </w:tcPr>
          <w:p w14:paraId="28FD5EB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R$ 2,45</w:t>
            </w:r>
          </w:p>
        </w:tc>
      </w:tr>
      <w:tr w:rsidR="008E3E2C" w:rsidRPr="008E3E2C" w14:paraId="26CDDCF2" w14:textId="77777777" w:rsidTr="008E3E2C">
        <w:trPr>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42E90A73"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8</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0142AA9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Luva tricotada pigmentada branca CA 36890</w:t>
            </w:r>
          </w:p>
        </w:tc>
        <w:tc>
          <w:tcPr>
            <w:tcW w:w="1701" w:type="dxa"/>
            <w:tcBorders>
              <w:top w:val="nil"/>
              <w:left w:val="nil"/>
              <w:bottom w:val="single" w:sz="4" w:space="0" w:color="auto"/>
              <w:right w:val="single" w:sz="4" w:space="0" w:color="auto"/>
            </w:tcBorders>
            <w:shd w:val="clear" w:color="auto" w:fill="auto"/>
            <w:vAlign w:val="center"/>
            <w:hideMark/>
          </w:tcPr>
          <w:p w14:paraId="7596D092"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single" w:sz="4" w:space="0" w:color="auto"/>
              <w:right w:val="single" w:sz="4" w:space="0" w:color="auto"/>
            </w:tcBorders>
            <w:shd w:val="clear" w:color="auto" w:fill="auto"/>
            <w:vAlign w:val="center"/>
            <w:hideMark/>
          </w:tcPr>
          <w:p w14:paraId="35CC64F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R$ 3,24</w:t>
            </w:r>
          </w:p>
        </w:tc>
        <w:tc>
          <w:tcPr>
            <w:tcW w:w="896" w:type="dxa"/>
            <w:tcBorders>
              <w:top w:val="nil"/>
              <w:left w:val="nil"/>
              <w:bottom w:val="single" w:sz="4" w:space="0" w:color="auto"/>
              <w:right w:val="single" w:sz="4" w:space="0" w:color="auto"/>
            </w:tcBorders>
            <w:shd w:val="clear" w:color="auto" w:fill="auto"/>
            <w:vAlign w:val="center"/>
            <w:hideMark/>
          </w:tcPr>
          <w:p w14:paraId="7D49CA0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6</w:t>
            </w:r>
          </w:p>
        </w:tc>
        <w:tc>
          <w:tcPr>
            <w:tcW w:w="1248" w:type="dxa"/>
            <w:tcBorders>
              <w:top w:val="nil"/>
              <w:left w:val="nil"/>
              <w:bottom w:val="single" w:sz="4" w:space="0" w:color="auto"/>
              <w:right w:val="single" w:sz="4" w:space="0" w:color="auto"/>
            </w:tcBorders>
            <w:shd w:val="clear" w:color="auto" w:fill="auto"/>
            <w:vAlign w:val="center"/>
            <w:hideMark/>
          </w:tcPr>
          <w:p w14:paraId="12D7F271"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17C9D9D"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337" w:type="dxa"/>
            <w:tcBorders>
              <w:top w:val="nil"/>
              <w:left w:val="nil"/>
              <w:bottom w:val="single" w:sz="4" w:space="0" w:color="auto"/>
              <w:right w:val="single" w:sz="8" w:space="0" w:color="auto"/>
            </w:tcBorders>
            <w:shd w:val="clear" w:color="auto" w:fill="auto"/>
            <w:vAlign w:val="center"/>
            <w:hideMark/>
          </w:tcPr>
          <w:p w14:paraId="24B74B3B"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R$ 3,24</w:t>
            </w:r>
          </w:p>
        </w:tc>
      </w:tr>
      <w:tr w:rsidR="008E3E2C" w:rsidRPr="008E3E2C" w14:paraId="412AEEA6" w14:textId="77777777" w:rsidTr="008E3E2C">
        <w:trPr>
          <w:trHeight w:val="6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42A1EBF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9</w:t>
            </w:r>
          </w:p>
        </w:tc>
        <w:tc>
          <w:tcPr>
            <w:tcW w:w="3698" w:type="dxa"/>
            <w:tcBorders>
              <w:top w:val="single" w:sz="4" w:space="0" w:color="auto"/>
              <w:left w:val="nil"/>
              <w:bottom w:val="single" w:sz="4" w:space="0" w:color="auto"/>
              <w:right w:val="single" w:sz="4" w:space="0" w:color="auto"/>
            </w:tcBorders>
            <w:shd w:val="clear" w:color="auto" w:fill="auto"/>
            <w:vAlign w:val="center"/>
            <w:hideMark/>
          </w:tcPr>
          <w:p w14:paraId="58E66631"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Protetor solar FPS 30 120 ML</w:t>
            </w:r>
          </w:p>
        </w:tc>
        <w:tc>
          <w:tcPr>
            <w:tcW w:w="1701" w:type="dxa"/>
            <w:tcBorders>
              <w:top w:val="nil"/>
              <w:left w:val="nil"/>
              <w:bottom w:val="single" w:sz="4" w:space="0" w:color="auto"/>
              <w:right w:val="single" w:sz="4" w:space="0" w:color="auto"/>
            </w:tcBorders>
            <w:shd w:val="clear" w:color="auto" w:fill="auto"/>
            <w:vAlign w:val="center"/>
            <w:hideMark/>
          </w:tcPr>
          <w:p w14:paraId="19EB46E9"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SINDUSCON/MS - (Junho / 2022)</w:t>
            </w:r>
          </w:p>
        </w:tc>
        <w:tc>
          <w:tcPr>
            <w:tcW w:w="1120" w:type="dxa"/>
            <w:tcBorders>
              <w:top w:val="nil"/>
              <w:left w:val="nil"/>
              <w:bottom w:val="single" w:sz="4" w:space="0" w:color="auto"/>
              <w:right w:val="single" w:sz="4" w:space="0" w:color="auto"/>
            </w:tcBorders>
            <w:shd w:val="clear" w:color="auto" w:fill="auto"/>
            <w:vAlign w:val="center"/>
            <w:hideMark/>
          </w:tcPr>
          <w:p w14:paraId="720C1BB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R$ 13,20</w:t>
            </w:r>
          </w:p>
        </w:tc>
        <w:tc>
          <w:tcPr>
            <w:tcW w:w="896" w:type="dxa"/>
            <w:tcBorders>
              <w:top w:val="nil"/>
              <w:left w:val="nil"/>
              <w:bottom w:val="single" w:sz="4" w:space="0" w:color="auto"/>
              <w:right w:val="single" w:sz="4" w:space="0" w:color="auto"/>
            </w:tcBorders>
            <w:shd w:val="clear" w:color="auto" w:fill="auto"/>
            <w:vAlign w:val="center"/>
            <w:hideMark/>
          </w:tcPr>
          <w:p w14:paraId="558FB808"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5</w:t>
            </w:r>
          </w:p>
        </w:tc>
        <w:tc>
          <w:tcPr>
            <w:tcW w:w="1248" w:type="dxa"/>
            <w:tcBorders>
              <w:top w:val="nil"/>
              <w:left w:val="nil"/>
              <w:bottom w:val="single" w:sz="4" w:space="0" w:color="auto"/>
              <w:right w:val="single" w:sz="4" w:space="0" w:color="auto"/>
            </w:tcBorders>
            <w:shd w:val="clear" w:color="auto" w:fill="auto"/>
            <w:vAlign w:val="center"/>
            <w:hideMark/>
          </w:tcPr>
          <w:p w14:paraId="0593FDA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9759A20"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337" w:type="dxa"/>
            <w:tcBorders>
              <w:top w:val="nil"/>
              <w:left w:val="nil"/>
              <w:bottom w:val="single" w:sz="4" w:space="0" w:color="auto"/>
              <w:right w:val="single" w:sz="8" w:space="0" w:color="auto"/>
            </w:tcBorders>
            <w:shd w:val="clear" w:color="auto" w:fill="auto"/>
            <w:vAlign w:val="center"/>
            <w:hideMark/>
          </w:tcPr>
          <w:p w14:paraId="4FA67D8A"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R$ 13,20</w:t>
            </w:r>
          </w:p>
        </w:tc>
      </w:tr>
      <w:tr w:rsidR="008E3E2C" w:rsidRPr="008E3E2C" w14:paraId="45A3328B" w14:textId="77777777" w:rsidTr="008E3E2C">
        <w:trPr>
          <w:trHeight w:val="315"/>
        </w:trPr>
        <w:tc>
          <w:tcPr>
            <w:tcW w:w="567" w:type="dxa"/>
            <w:tcBorders>
              <w:top w:val="nil"/>
              <w:left w:val="single" w:sz="8" w:space="0" w:color="auto"/>
              <w:bottom w:val="nil"/>
              <w:right w:val="single" w:sz="4" w:space="0" w:color="auto"/>
            </w:tcBorders>
            <w:shd w:val="clear" w:color="auto" w:fill="auto"/>
            <w:vAlign w:val="center"/>
            <w:hideMark/>
          </w:tcPr>
          <w:p w14:paraId="2712362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10</w:t>
            </w:r>
          </w:p>
        </w:tc>
        <w:tc>
          <w:tcPr>
            <w:tcW w:w="3698" w:type="dxa"/>
            <w:tcBorders>
              <w:top w:val="single" w:sz="4" w:space="0" w:color="auto"/>
              <w:left w:val="nil"/>
              <w:bottom w:val="nil"/>
              <w:right w:val="single" w:sz="4" w:space="0" w:color="auto"/>
            </w:tcBorders>
            <w:shd w:val="clear" w:color="auto" w:fill="auto"/>
            <w:vAlign w:val="center"/>
            <w:hideMark/>
          </w:tcPr>
          <w:p w14:paraId="00B3C2C5"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Capa de chuva c/ capuz forrada amarela G CA 12227</w:t>
            </w:r>
          </w:p>
        </w:tc>
        <w:tc>
          <w:tcPr>
            <w:tcW w:w="1701" w:type="dxa"/>
            <w:tcBorders>
              <w:top w:val="nil"/>
              <w:left w:val="nil"/>
              <w:bottom w:val="nil"/>
              <w:right w:val="single" w:sz="4" w:space="0" w:color="auto"/>
            </w:tcBorders>
            <w:shd w:val="clear" w:color="auto" w:fill="auto"/>
            <w:vAlign w:val="center"/>
            <w:hideMark/>
          </w:tcPr>
          <w:p w14:paraId="0B43C22E"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Cotação</w:t>
            </w:r>
          </w:p>
        </w:tc>
        <w:tc>
          <w:tcPr>
            <w:tcW w:w="1120" w:type="dxa"/>
            <w:tcBorders>
              <w:top w:val="nil"/>
              <w:left w:val="nil"/>
              <w:bottom w:val="nil"/>
              <w:right w:val="single" w:sz="4" w:space="0" w:color="auto"/>
            </w:tcBorders>
            <w:shd w:val="clear" w:color="auto" w:fill="auto"/>
            <w:vAlign w:val="center"/>
            <w:hideMark/>
          </w:tcPr>
          <w:p w14:paraId="417D248C"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R$ 13,56</w:t>
            </w:r>
          </w:p>
        </w:tc>
        <w:tc>
          <w:tcPr>
            <w:tcW w:w="896" w:type="dxa"/>
            <w:tcBorders>
              <w:top w:val="nil"/>
              <w:left w:val="nil"/>
              <w:bottom w:val="nil"/>
              <w:right w:val="single" w:sz="4" w:space="0" w:color="auto"/>
            </w:tcBorders>
            <w:shd w:val="clear" w:color="auto" w:fill="auto"/>
            <w:vAlign w:val="center"/>
            <w:hideMark/>
          </w:tcPr>
          <w:p w14:paraId="78EFD8EC"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12</w:t>
            </w:r>
          </w:p>
        </w:tc>
        <w:tc>
          <w:tcPr>
            <w:tcW w:w="1248" w:type="dxa"/>
            <w:tcBorders>
              <w:top w:val="nil"/>
              <w:left w:val="nil"/>
              <w:bottom w:val="nil"/>
              <w:right w:val="single" w:sz="4" w:space="0" w:color="auto"/>
            </w:tcBorders>
            <w:shd w:val="clear" w:color="auto" w:fill="auto"/>
            <w:vAlign w:val="center"/>
            <w:hideMark/>
          </w:tcPr>
          <w:p w14:paraId="2461D7F6"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58A6C684"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3</w:t>
            </w:r>
          </w:p>
        </w:tc>
        <w:tc>
          <w:tcPr>
            <w:tcW w:w="1337" w:type="dxa"/>
            <w:tcBorders>
              <w:top w:val="nil"/>
              <w:left w:val="nil"/>
              <w:bottom w:val="nil"/>
              <w:right w:val="single" w:sz="8" w:space="0" w:color="auto"/>
            </w:tcBorders>
            <w:shd w:val="clear" w:color="auto" w:fill="auto"/>
            <w:vAlign w:val="center"/>
            <w:hideMark/>
          </w:tcPr>
          <w:p w14:paraId="111AA11B" w14:textId="77777777" w:rsidR="008E3E2C" w:rsidRPr="008E3E2C" w:rsidRDefault="008E3E2C" w:rsidP="008E3E2C">
            <w:pPr>
              <w:spacing w:after="0" w:line="240" w:lineRule="auto"/>
              <w:jc w:val="center"/>
              <w:rPr>
                <w:rFonts w:ascii="Arial" w:eastAsia="Times New Roman" w:hAnsi="Arial" w:cs="Arial"/>
                <w:color w:val="000000"/>
                <w:sz w:val="20"/>
                <w:szCs w:val="20"/>
                <w:lang w:eastAsia="pt-BR"/>
              </w:rPr>
            </w:pPr>
            <w:r w:rsidRPr="008E3E2C">
              <w:rPr>
                <w:rFonts w:ascii="Arial" w:eastAsia="Times New Roman" w:hAnsi="Arial" w:cs="Arial"/>
                <w:color w:val="000000"/>
                <w:sz w:val="20"/>
                <w:szCs w:val="20"/>
                <w:lang w:eastAsia="pt-BR"/>
              </w:rPr>
              <w:t>R$ 3,39</w:t>
            </w:r>
          </w:p>
        </w:tc>
      </w:tr>
      <w:tr w:rsidR="008E3E2C" w:rsidRPr="008E3E2C" w14:paraId="28E0B6AB" w14:textId="77777777" w:rsidTr="008E3E2C">
        <w:trPr>
          <w:trHeight w:val="330"/>
        </w:trPr>
        <w:tc>
          <w:tcPr>
            <w:tcW w:w="10004"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0D6DF02" w14:textId="77777777" w:rsidR="008E3E2C" w:rsidRPr="008E3E2C" w:rsidRDefault="008E3E2C" w:rsidP="008E3E2C">
            <w:pPr>
              <w:spacing w:after="0" w:line="240" w:lineRule="auto"/>
              <w:jc w:val="right"/>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Sub total de EPI</w:t>
            </w:r>
          </w:p>
        </w:tc>
        <w:tc>
          <w:tcPr>
            <w:tcW w:w="1337" w:type="dxa"/>
            <w:tcBorders>
              <w:top w:val="single" w:sz="8" w:space="0" w:color="auto"/>
              <w:left w:val="nil"/>
              <w:bottom w:val="single" w:sz="8" w:space="0" w:color="auto"/>
              <w:right w:val="single" w:sz="8" w:space="0" w:color="auto"/>
            </w:tcBorders>
            <w:shd w:val="clear" w:color="auto" w:fill="auto"/>
            <w:vAlign w:val="center"/>
            <w:hideMark/>
          </w:tcPr>
          <w:p w14:paraId="6E360167" w14:textId="77777777" w:rsidR="008E3E2C" w:rsidRPr="008E3E2C" w:rsidRDefault="008E3E2C" w:rsidP="008E3E2C">
            <w:pPr>
              <w:spacing w:after="0" w:line="240" w:lineRule="auto"/>
              <w:jc w:val="right"/>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R$ 25,51</w:t>
            </w:r>
          </w:p>
        </w:tc>
      </w:tr>
      <w:tr w:rsidR="008E3E2C" w:rsidRPr="008E3E2C" w14:paraId="73AF7B13" w14:textId="77777777" w:rsidTr="008E3E2C">
        <w:trPr>
          <w:trHeight w:val="375"/>
        </w:trPr>
        <w:tc>
          <w:tcPr>
            <w:tcW w:w="10004" w:type="dxa"/>
            <w:gridSpan w:val="7"/>
            <w:tcBorders>
              <w:top w:val="single" w:sz="8" w:space="0" w:color="auto"/>
              <w:left w:val="single" w:sz="8" w:space="0" w:color="auto"/>
              <w:bottom w:val="single" w:sz="8" w:space="0" w:color="auto"/>
              <w:right w:val="single" w:sz="8" w:space="0" w:color="000000"/>
            </w:tcBorders>
            <w:shd w:val="clear" w:color="000000" w:fill="FFF2CC"/>
            <w:vAlign w:val="center"/>
            <w:hideMark/>
          </w:tcPr>
          <w:p w14:paraId="4FCC877A" w14:textId="77777777" w:rsidR="008E3E2C" w:rsidRPr="008E3E2C" w:rsidRDefault="008E3E2C" w:rsidP="008E3E2C">
            <w:pPr>
              <w:spacing w:after="0" w:line="240" w:lineRule="auto"/>
              <w:jc w:val="right"/>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Custo total por mês</w:t>
            </w:r>
          </w:p>
        </w:tc>
        <w:tc>
          <w:tcPr>
            <w:tcW w:w="1337" w:type="dxa"/>
            <w:tcBorders>
              <w:top w:val="nil"/>
              <w:left w:val="nil"/>
              <w:bottom w:val="single" w:sz="8" w:space="0" w:color="auto"/>
              <w:right w:val="single" w:sz="8" w:space="0" w:color="auto"/>
            </w:tcBorders>
            <w:shd w:val="clear" w:color="000000" w:fill="FFF2CC"/>
            <w:vAlign w:val="center"/>
            <w:hideMark/>
          </w:tcPr>
          <w:p w14:paraId="7476267D" w14:textId="77777777" w:rsidR="008E3E2C" w:rsidRPr="008E3E2C" w:rsidRDefault="008E3E2C" w:rsidP="008E3E2C">
            <w:pPr>
              <w:spacing w:after="0" w:line="240" w:lineRule="auto"/>
              <w:jc w:val="center"/>
              <w:rPr>
                <w:rFonts w:ascii="Arial" w:eastAsia="Times New Roman" w:hAnsi="Arial" w:cs="Arial"/>
                <w:b/>
                <w:bCs/>
                <w:color w:val="000000"/>
                <w:sz w:val="20"/>
                <w:szCs w:val="20"/>
                <w:lang w:eastAsia="pt-BR"/>
              </w:rPr>
            </w:pPr>
            <w:r w:rsidRPr="008E3E2C">
              <w:rPr>
                <w:rFonts w:ascii="Arial" w:eastAsia="Times New Roman" w:hAnsi="Arial" w:cs="Arial"/>
                <w:b/>
                <w:bCs/>
                <w:color w:val="000000"/>
                <w:sz w:val="20"/>
                <w:szCs w:val="20"/>
                <w:lang w:eastAsia="pt-BR"/>
              </w:rPr>
              <w:t>R$ 229,64</w:t>
            </w:r>
          </w:p>
        </w:tc>
      </w:tr>
    </w:tbl>
    <w:p w14:paraId="13B34831" w14:textId="26CDE6B5" w:rsidR="008E3E2C" w:rsidRDefault="008E3E2C"/>
    <w:tbl>
      <w:tblPr>
        <w:tblW w:w="9411" w:type="dxa"/>
        <w:jc w:val="center"/>
        <w:tblCellMar>
          <w:left w:w="70" w:type="dxa"/>
          <w:right w:w="70" w:type="dxa"/>
        </w:tblCellMar>
        <w:tblLook w:val="04A0" w:firstRow="1" w:lastRow="0" w:firstColumn="1" w:lastColumn="0" w:noHBand="0" w:noVBand="1"/>
      </w:tblPr>
      <w:tblGrid>
        <w:gridCol w:w="552"/>
        <w:gridCol w:w="1975"/>
        <w:gridCol w:w="1409"/>
        <w:gridCol w:w="1127"/>
        <w:gridCol w:w="1241"/>
        <w:gridCol w:w="1209"/>
        <w:gridCol w:w="1858"/>
        <w:gridCol w:w="40"/>
      </w:tblGrid>
      <w:tr w:rsidR="00EA09D7" w:rsidRPr="00EA09D7" w14:paraId="42FD51F7" w14:textId="77777777" w:rsidTr="00EA09D7">
        <w:trPr>
          <w:trHeight w:val="375"/>
          <w:jc w:val="center"/>
        </w:trPr>
        <w:tc>
          <w:tcPr>
            <w:tcW w:w="9411"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5E2EC30A"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4"/>
                <w:szCs w:val="24"/>
                <w:lang w:eastAsia="pt-BR"/>
              </w:rPr>
              <w:t xml:space="preserve">Maquinas / Equipamento </w:t>
            </w:r>
          </w:p>
        </w:tc>
      </w:tr>
      <w:tr w:rsidR="00EA09D7" w:rsidRPr="00EA09D7" w14:paraId="42136F85" w14:textId="77777777" w:rsidTr="00EA09D7">
        <w:trPr>
          <w:gridAfter w:val="1"/>
          <w:wAfter w:w="40" w:type="dxa"/>
          <w:trHeight w:val="735"/>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0B3E49D3"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Item</w:t>
            </w:r>
          </w:p>
        </w:tc>
        <w:tc>
          <w:tcPr>
            <w:tcW w:w="1975" w:type="dxa"/>
            <w:tcBorders>
              <w:top w:val="single" w:sz="8" w:space="0" w:color="auto"/>
              <w:left w:val="nil"/>
              <w:bottom w:val="single" w:sz="8" w:space="0" w:color="auto"/>
              <w:right w:val="single" w:sz="8" w:space="0" w:color="000000"/>
            </w:tcBorders>
            <w:shd w:val="clear" w:color="000000" w:fill="E2EFDA"/>
            <w:vAlign w:val="center"/>
            <w:hideMark/>
          </w:tcPr>
          <w:p w14:paraId="6FA2D600"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Descrição</w:t>
            </w:r>
          </w:p>
        </w:tc>
        <w:tc>
          <w:tcPr>
            <w:tcW w:w="1409" w:type="dxa"/>
            <w:tcBorders>
              <w:top w:val="nil"/>
              <w:left w:val="nil"/>
              <w:bottom w:val="single" w:sz="8" w:space="0" w:color="auto"/>
              <w:right w:val="single" w:sz="8" w:space="0" w:color="auto"/>
            </w:tcBorders>
            <w:shd w:val="clear" w:color="000000" w:fill="E2EFDA"/>
            <w:vAlign w:val="center"/>
            <w:hideMark/>
          </w:tcPr>
          <w:p w14:paraId="54F8C099"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Código</w:t>
            </w:r>
          </w:p>
        </w:tc>
        <w:tc>
          <w:tcPr>
            <w:tcW w:w="1127" w:type="dxa"/>
            <w:tcBorders>
              <w:top w:val="nil"/>
              <w:left w:val="nil"/>
              <w:bottom w:val="single" w:sz="8" w:space="0" w:color="auto"/>
              <w:right w:val="single" w:sz="8" w:space="0" w:color="auto"/>
            </w:tcBorders>
            <w:shd w:val="clear" w:color="000000" w:fill="E2EFDA"/>
            <w:vAlign w:val="center"/>
            <w:hideMark/>
          </w:tcPr>
          <w:p w14:paraId="66019E7F"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Unidade</w:t>
            </w:r>
          </w:p>
        </w:tc>
        <w:tc>
          <w:tcPr>
            <w:tcW w:w="1241" w:type="dxa"/>
            <w:tcBorders>
              <w:top w:val="nil"/>
              <w:left w:val="nil"/>
              <w:bottom w:val="single" w:sz="8" w:space="0" w:color="auto"/>
              <w:right w:val="single" w:sz="8" w:space="0" w:color="auto"/>
            </w:tcBorders>
            <w:shd w:val="clear" w:color="000000" w:fill="E2EFDA"/>
            <w:vAlign w:val="center"/>
            <w:hideMark/>
          </w:tcPr>
          <w:p w14:paraId="672A6412"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Quantidade</w:t>
            </w:r>
          </w:p>
        </w:tc>
        <w:tc>
          <w:tcPr>
            <w:tcW w:w="1209" w:type="dxa"/>
            <w:tcBorders>
              <w:top w:val="nil"/>
              <w:left w:val="nil"/>
              <w:bottom w:val="single" w:sz="8" w:space="0" w:color="auto"/>
              <w:right w:val="single" w:sz="8" w:space="0" w:color="auto"/>
            </w:tcBorders>
            <w:shd w:val="clear" w:color="000000" w:fill="E2EFDA"/>
            <w:vAlign w:val="center"/>
            <w:hideMark/>
          </w:tcPr>
          <w:p w14:paraId="604E02FE"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Custo Unit.</w:t>
            </w:r>
          </w:p>
        </w:tc>
        <w:tc>
          <w:tcPr>
            <w:tcW w:w="1858" w:type="dxa"/>
            <w:tcBorders>
              <w:top w:val="nil"/>
              <w:left w:val="nil"/>
              <w:bottom w:val="single" w:sz="8" w:space="0" w:color="auto"/>
              <w:right w:val="single" w:sz="8" w:space="0" w:color="auto"/>
            </w:tcBorders>
            <w:shd w:val="clear" w:color="000000" w:fill="E2EFDA"/>
            <w:vAlign w:val="center"/>
            <w:hideMark/>
          </w:tcPr>
          <w:p w14:paraId="2BD5BF2A"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 xml:space="preserve">Custo por mês </w:t>
            </w:r>
          </w:p>
        </w:tc>
      </w:tr>
      <w:tr w:rsidR="00EA09D7" w:rsidRPr="00EA09D7" w14:paraId="1EAA45CD" w14:textId="77777777" w:rsidTr="00EA09D7">
        <w:trPr>
          <w:gridAfter w:val="1"/>
          <w:wAfter w:w="40" w:type="dxa"/>
          <w:trHeight w:val="615"/>
          <w:jc w:val="center"/>
        </w:trPr>
        <w:tc>
          <w:tcPr>
            <w:tcW w:w="552" w:type="dxa"/>
            <w:tcBorders>
              <w:top w:val="nil"/>
              <w:left w:val="single" w:sz="8" w:space="0" w:color="auto"/>
              <w:bottom w:val="single" w:sz="8" w:space="0" w:color="auto"/>
              <w:right w:val="single" w:sz="4" w:space="0" w:color="auto"/>
            </w:tcBorders>
            <w:shd w:val="clear" w:color="auto" w:fill="auto"/>
            <w:vAlign w:val="center"/>
            <w:hideMark/>
          </w:tcPr>
          <w:p w14:paraId="7EAA232B"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1</w:t>
            </w:r>
          </w:p>
        </w:tc>
        <w:tc>
          <w:tcPr>
            <w:tcW w:w="1975" w:type="dxa"/>
            <w:tcBorders>
              <w:top w:val="nil"/>
              <w:left w:val="nil"/>
              <w:bottom w:val="single" w:sz="8" w:space="0" w:color="auto"/>
              <w:right w:val="single" w:sz="4" w:space="0" w:color="auto"/>
            </w:tcBorders>
            <w:shd w:val="clear" w:color="auto" w:fill="auto"/>
            <w:vAlign w:val="center"/>
            <w:hideMark/>
          </w:tcPr>
          <w:p w14:paraId="6014315D"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Caminhão compactador 15 m3</w:t>
            </w:r>
          </w:p>
        </w:tc>
        <w:tc>
          <w:tcPr>
            <w:tcW w:w="1409" w:type="dxa"/>
            <w:tcBorders>
              <w:top w:val="nil"/>
              <w:left w:val="nil"/>
              <w:bottom w:val="single" w:sz="8" w:space="0" w:color="auto"/>
              <w:right w:val="single" w:sz="4" w:space="0" w:color="auto"/>
            </w:tcBorders>
            <w:shd w:val="clear" w:color="auto" w:fill="auto"/>
            <w:vAlign w:val="center"/>
            <w:hideMark/>
          </w:tcPr>
          <w:p w14:paraId="01B6A9A9"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SINAPI 89876 (JUN/2022)</w:t>
            </w:r>
          </w:p>
        </w:tc>
        <w:tc>
          <w:tcPr>
            <w:tcW w:w="1127" w:type="dxa"/>
            <w:tcBorders>
              <w:top w:val="nil"/>
              <w:left w:val="nil"/>
              <w:bottom w:val="single" w:sz="8" w:space="0" w:color="auto"/>
              <w:right w:val="single" w:sz="4" w:space="0" w:color="auto"/>
            </w:tcBorders>
            <w:shd w:val="clear" w:color="auto" w:fill="auto"/>
            <w:vAlign w:val="center"/>
            <w:hideMark/>
          </w:tcPr>
          <w:p w14:paraId="579768F2"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Hora / mês</w:t>
            </w:r>
          </w:p>
        </w:tc>
        <w:tc>
          <w:tcPr>
            <w:tcW w:w="1241" w:type="dxa"/>
            <w:tcBorders>
              <w:top w:val="nil"/>
              <w:left w:val="nil"/>
              <w:bottom w:val="single" w:sz="8" w:space="0" w:color="auto"/>
              <w:right w:val="single" w:sz="4" w:space="0" w:color="auto"/>
            </w:tcBorders>
            <w:shd w:val="clear" w:color="auto" w:fill="auto"/>
            <w:vAlign w:val="center"/>
            <w:hideMark/>
          </w:tcPr>
          <w:p w14:paraId="66A200BA"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96</w:t>
            </w:r>
          </w:p>
        </w:tc>
        <w:tc>
          <w:tcPr>
            <w:tcW w:w="1209" w:type="dxa"/>
            <w:tcBorders>
              <w:top w:val="nil"/>
              <w:left w:val="nil"/>
              <w:bottom w:val="single" w:sz="8" w:space="0" w:color="auto"/>
              <w:right w:val="nil"/>
            </w:tcBorders>
            <w:shd w:val="clear" w:color="auto" w:fill="auto"/>
            <w:vAlign w:val="center"/>
            <w:hideMark/>
          </w:tcPr>
          <w:p w14:paraId="7002D73A"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R$ 320,70</w:t>
            </w:r>
          </w:p>
        </w:tc>
        <w:tc>
          <w:tcPr>
            <w:tcW w:w="1858" w:type="dxa"/>
            <w:tcBorders>
              <w:top w:val="nil"/>
              <w:left w:val="single" w:sz="8" w:space="0" w:color="auto"/>
              <w:bottom w:val="single" w:sz="8" w:space="0" w:color="auto"/>
              <w:right w:val="single" w:sz="8" w:space="0" w:color="auto"/>
            </w:tcBorders>
            <w:shd w:val="clear" w:color="000000" w:fill="FFF2CC"/>
            <w:vAlign w:val="center"/>
            <w:hideMark/>
          </w:tcPr>
          <w:p w14:paraId="3807CF58"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R$ 30.787,20</w:t>
            </w:r>
          </w:p>
        </w:tc>
      </w:tr>
    </w:tbl>
    <w:p w14:paraId="44186D12" w14:textId="3380A43F" w:rsidR="00EA09D7" w:rsidRDefault="00EA09D7"/>
    <w:tbl>
      <w:tblPr>
        <w:tblW w:w="4385" w:type="dxa"/>
        <w:jc w:val="center"/>
        <w:tblCellMar>
          <w:left w:w="70" w:type="dxa"/>
          <w:right w:w="70" w:type="dxa"/>
        </w:tblCellMar>
        <w:tblLook w:val="04A0" w:firstRow="1" w:lastRow="0" w:firstColumn="1" w:lastColumn="0" w:noHBand="0" w:noVBand="1"/>
      </w:tblPr>
      <w:tblGrid>
        <w:gridCol w:w="2684"/>
        <w:gridCol w:w="1701"/>
      </w:tblGrid>
      <w:tr w:rsidR="00EA09D7" w:rsidRPr="00EA09D7" w14:paraId="0CDE0713" w14:textId="77777777" w:rsidTr="00EA09D7">
        <w:trPr>
          <w:trHeight w:val="375"/>
          <w:jc w:val="center"/>
        </w:trPr>
        <w:tc>
          <w:tcPr>
            <w:tcW w:w="4385"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2ED718C5" w14:textId="77777777" w:rsidR="00EA09D7" w:rsidRPr="00EA09D7" w:rsidRDefault="00EA09D7" w:rsidP="00EA09D7">
            <w:pPr>
              <w:spacing w:after="0" w:line="240" w:lineRule="auto"/>
              <w:jc w:val="center"/>
              <w:rPr>
                <w:rFonts w:ascii="Arial" w:eastAsia="Times New Roman" w:hAnsi="Arial" w:cs="Arial"/>
                <w:b/>
                <w:bCs/>
                <w:color w:val="000000"/>
                <w:sz w:val="28"/>
                <w:szCs w:val="28"/>
                <w:lang w:eastAsia="pt-BR"/>
              </w:rPr>
            </w:pPr>
            <w:r w:rsidRPr="00EA09D7">
              <w:rPr>
                <w:rFonts w:ascii="Arial" w:eastAsia="Times New Roman" w:hAnsi="Arial" w:cs="Arial"/>
                <w:b/>
                <w:bCs/>
                <w:color w:val="000000"/>
                <w:lang w:eastAsia="pt-BR"/>
              </w:rPr>
              <w:t>Resumo de valores / Equipe</w:t>
            </w:r>
          </w:p>
        </w:tc>
      </w:tr>
      <w:tr w:rsidR="00EA09D7" w:rsidRPr="00EA09D7" w14:paraId="3918DC50" w14:textId="77777777" w:rsidTr="00EA09D7">
        <w:trPr>
          <w:trHeight w:val="315"/>
          <w:jc w:val="center"/>
        </w:trPr>
        <w:tc>
          <w:tcPr>
            <w:tcW w:w="2684" w:type="dxa"/>
            <w:tcBorders>
              <w:top w:val="nil"/>
              <w:left w:val="single" w:sz="4" w:space="0" w:color="auto"/>
              <w:bottom w:val="single" w:sz="4" w:space="0" w:color="auto"/>
              <w:right w:val="single" w:sz="4" w:space="0" w:color="auto"/>
            </w:tcBorders>
            <w:shd w:val="clear" w:color="000000" w:fill="FFF2CC"/>
            <w:vAlign w:val="center"/>
            <w:hideMark/>
          </w:tcPr>
          <w:p w14:paraId="7E1E895D" w14:textId="4F534D7C"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 </w:t>
            </w:r>
            <w:r w:rsidRPr="00EA09D7">
              <w:rPr>
                <w:rFonts w:ascii="Arial" w:eastAsia="Times New Roman" w:hAnsi="Arial" w:cs="Arial"/>
                <w:color w:val="000000"/>
                <w:sz w:val="20"/>
                <w:szCs w:val="20"/>
                <w:lang w:eastAsia="pt-BR"/>
              </w:rPr>
              <w:t>Custo da mão de obra</w:t>
            </w:r>
          </w:p>
        </w:tc>
        <w:tc>
          <w:tcPr>
            <w:tcW w:w="1701" w:type="dxa"/>
            <w:tcBorders>
              <w:top w:val="nil"/>
              <w:left w:val="nil"/>
              <w:bottom w:val="single" w:sz="4" w:space="0" w:color="auto"/>
              <w:right w:val="single" w:sz="4" w:space="0" w:color="auto"/>
            </w:tcBorders>
            <w:shd w:val="clear" w:color="000000" w:fill="FFF2CC"/>
            <w:vAlign w:val="center"/>
            <w:hideMark/>
          </w:tcPr>
          <w:p w14:paraId="7488A46D"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R$ 13.315,66</w:t>
            </w:r>
          </w:p>
        </w:tc>
      </w:tr>
      <w:tr w:rsidR="00EA09D7" w:rsidRPr="00EA09D7" w14:paraId="76118BEB" w14:textId="77777777" w:rsidTr="00EA09D7">
        <w:trPr>
          <w:trHeight w:val="315"/>
          <w:jc w:val="center"/>
        </w:trPr>
        <w:tc>
          <w:tcPr>
            <w:tcW w:w="2684" w:type="dxa"/>
            <w:tcBorders>
              <w:top w:val="nil"/>
              <w:left w:val="single" w:sz="4" w:space="0" w:color="auto"/>
              <w:bottom w:val="single" w:sz="4" w:space="0" w:color="auto"/>
              <w:right w:val="single" w:sz="4" w:space="0" w:color="auto"/>
            </w:tcBorders>
            <w:shd w:val="clear" w:color="000000" w:fill="FFF2CC"/>
            <w:vAlign w:val="center"/>
            <w:hideMark/>
          </w:tcPr>
          <w:p w14:paraId="7673E361" w14:textId="75B25E38"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 </w:t>
            </w:r>
            <w:r w:rsidRPr="00EA09D7">
              <w:rPr>
                <w:rFonts w:ascii="Arial" w:eastAsia="Times New Roman" w:hAnsi="Arial" w:cs="Arial"/>
                <w:color w:val="000000"/>
                <w:sz w:val="20"/>
                <w:szCs w:val="20"/>
                <w:lang w:eastAsia="pt-BR"/>
              </w:rPr>
              <w:t>Custo do Uniforme / EPI</w:t>
            </w:r>
          </w:p>
        </w:tc>
        <w:tc>
          <w:tcPr>
            <w:tcW w:w="1701" w:type="dxa"/>
            <w:tcBorders>
              <w:top w:val="nil"/>
              <w:left w:val="nil"/>
              <w:bottom w:val="single" w:sz="4" w:space="0" w:color="auto"/>
              <w:right w:val="single" w:sz="4" w:space="0" w:color="auto"/>
            </w:tcBorders>
            <w:shd w:val="clear" w:color="000000" w:fill="FFF2CC"/>
            <w:vAlign w:val="center"/>
            <w:hideMark/>
          </w:tcPr>
          <w:p w14:paraId="56E6F9FF"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R$ 229,64</w:t>
            </w:r>
          </w:p>
        </w:tc>
      </w:tr>
      <w:tr w:rsidR="00EA09D7" w:rsidRPr="00EA09D7" w14:paraId="279EB72F" w14:textId="77777777" w:rsidTr="00EA09D7">
        <w:trPr>
          <w:trHeight w:val="330"/>
          <w:jc w:val="center"/>
        </w:trPr>
        <w:tc>
          <w:tcPr>
            <w:tcW w:w="2684" w:type="dxa"/>
            <w:tcBorders>
              <w:top w:val="nil"/>
              <w:left w:val="single" w:sz="4" w:space="0" w:color="auto"/>
              <w:bottom w:val="nil"/>
              <w:right w:val="single" w:sz="4" w:space="0" w:color="auto"/>
            </w:tcBorders>
            <w:shd w:val="clear" w:color="000000" w:fill="FFF2CC"/>
            <w:vAlign w:val="center"/>
            <w:hideMark/>
          </w:tcPr>
          <w:p w14:paraId="7CCEFE42" w14:textId="19EFBA7C"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 </w:t>
            </w:r>
            <w:r w:rsidRPr="00EA09D7">
              <w:rPr>
                <w:rFonts w:ascii="Arial" w:eastAsia="Times New Roman" w:hAnsi="Arial" w:cs="Arial"/>
                <w:color w:val="000000"/>
                <w:sz w:val="20"/>
                <w:szCs w:val="20"/>
                <w:lang w:eastAsia="pt-BR"/>
              </w:rPr>
              <w:t xml:space="preserve">Maquinas / Equipamento </w:t>
            </w:r>
          </w:p>
        </w:tc>
        <w:tc>
          <w:tcPr>
            <w:tcW w:w="1701" w:type="dxa"/>
            <w:tcBorders>
              <w:top w:val="nil"/>
              <w:left w:val="nil"/>
              <w:bottom w:val="nil"/>
              <w:right w:val="single" w:sz="4" w:space="0" w:color="auto"/>
            </w:tcBorders>
            <w:shd w:val="clear" w:color="000000" w:fill="FFF2CC"/>
            <w:vAlign w:val="center"/>
            <w:hideMark/>
          </w:tcPr>
          <w:p w14:paraId="2BFD186C"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R$ 30.787,20</w:t>
            </w:r>
          </w:p>
        </w:tc>
      </w:tr>
      <w:tr w:rsidR="00EA09D7" w:rsidRPr="00EA09D7" w14:paraId="766D7E34" w14:textId="77777777" w:rsidTr="00EA09D7">
        <w:trPr>
          <w:trHeight w:val="375"/>
          <w:jc w:val="center"/>
        </w:trPr>
        <w:tc>
          <w:tcPr>
            <w:tcW w:w="2684" w:type="dxa"/>
            <w:tcBorders>
              <w:top w:val="single" w:sz="8" w:space="0" w:color="auto"/>
              <w:left w:val="single" w:sz="8" w:space="0" w:color="auto"/>
              <w:bottom w:val="single" w:sz="8" w:space="0" w:color="auto"/>
              <w:right w:val="nil"/>
            </w:tcBorders>
            <w:shd w:val="clear" w:color="000000" w:fill="FFD966"/>
            <w:vAlign w:val="center"/>
            <w:hideMark/>
          </w:tcPr>
          <w:p w14:paraId="0EE658A6" w14:textId="77777777" w:rsidR="00EA09D7" w:rsidRPr="00EA09D7" w:rsidRDefault="00EA09D7" w:rsidP="00EA09D7">
            <w:pPr>
              <w:spacing w:after="0" w:line="240" w:lineRule="auto"/>
              <w:jc w:val="right"/>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Custo por mês:</w:t>
            </w:r>
          </w:p>
        </w:tc>
        <w:tc>
          <w:tcPr>
            <w:tcW w:w="1701" w:type="dxa"/>
            <w:tcBorders>
              <w:top w:val="single" w:sz="8" w:space="0" w:color="auto"/>
              <w:left w:val="single" w:sz="8" w:space="0" w:color="auto"/>
              <w:bottom w:val="single" w:sz="8" w:space="0" w:color="auto"/>
              <w:right w:val="single" w:sz="8" w:space="0" w:color="auto"/>
            </w:tcBorders>
            <w:shd w:val="clear" w:color="000000" w:fill="FFD966"/>
            <w:vAlign w:val="center"/>
            <w:hideMark/>
          </w:tcPr>
          <w:p w14:paraId="35E3923A"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R$ 44.332,50</w:t>
            </w:r>
          </w:p>
        </w:tc>
      </w:tr>
    </w:tbl>
    <w:p w14:paraId="6929DE80" w14:textId="19244041" w:rsidR="00EA09D7" w:rsidRDefault="00EA09D7"/>
    <w:p w14:paraId="1EC1B656" w14:textId="087CC7FA" w:rsidR="00EA09D7" w:rsidRDefault="00EA09D7"/>
    <w:tbl>
      <w:tblPr>
        <w:tblW w:w="4526" w:type="dxa"/>
        <w:jc w:val="center"/>
        <w:tblCellMar>
          <w:left w:w="70" w:type="dxa"/>
          <w:right w:w="70" w:type="dxa"/>
        </w:tblCellMar>
        <w:tblLook w:val="04A0" w:firstRow="1" w:lastRow="0" w:firstColumn="1" w:lastColumn="0" w:noHBand="0" w:noVBand="1"/>
      </w:tblPr>
      <w:tblGrid>
        <w:gridCol w:w="2967"/>
        <w:gridCol w:w="1559"/>
      </w:tblGrid>
      <w:tr w:rsidR="00EA09D7" w:rsidRPr="00EA09D7" w14:paraId="37A854D1" w14:textId="77777777" w:rsidTr="00EA09D7">
        <w:trPr>
          <w:trHeight w:val="375"/>
          <w:jc w:val="center"/>
        </w:trPr>
        <w:tc>
          <w:tcPr>
            <w:tcW w:w="4526"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14BD27B0" w14:textId="77777777" w:rsidR="00EA09D7" w:rsidRPr="00EA09D7" w:rsidRDefault="00EA09D7" w:rsidP="00EA09D7">
            <w:pPr>
              <w:spacing w:after="0" w:line="240" w:lineRule="auto"/>
              <w:jc w:val="center"/>
              <w:rPr>
                <w:rFonts w:ascii="Arial" w:eastAsia="Times New Roman" w:hAnsi="Arial" w:cs="Arial"/>
                <w:b/>
                <w:bCs/>
                <w:color w:val="000000"/>
                <w:sz w:val="28"/>
                <w:szCs w:val="28"/>
                <w:lang w:eastAsia="pt-BR"/>
              </w:rPr>
            </w:pPr>
            <w:r w:rsidRPr="00EA09D7">
              <w:rPr>
                <w:rFonts w:ascii="Arial" w:eastAsia="Times New Roman" w:hAnsi="Arial" w:cs="Arial"/>
                <w:b/>
                <w:bCs/>
                <w:color w:val="000000"/>
                <w:sz w:val="24"/>
                <w:szCs w:val="24"/>
                <w:lang w:eastAsia="pt-BR"/>
              </w:rPr>
              <w:lastRenderedPageBreak/>
              <w:t xml:space="preserve">Resumo de valores </w:t>
            </w:r>
          </w:p>
        </w:tc>
      </w:tr>
      <w:tr w:rsidR="00EA09D7" w:rsidRPr="00EA09D7" w14:paraId="20B8F04D" w14:textId="77777777" w:rsidTr="00EA09D7">
        <w:trPr>
          <w:trHeight w:val="300"/>
          <w:jc w:val="center"/>
        </w:trPr>
        <w:tc>
          <w:tcPr>
            <w:tcW w:w="2967" w:type="dxa"/>
            <w:tcBorders>
              <w:top w:val="single" w:sz="8" w:space="0" w:color="auto"/>
              <w:left w:val="single" w:sz="4" w:space="0" w:color="auto"/>
              <w:bottom w:val="single" w:sz="4" w:space="0" w:color="auto"/>
              <w:right w:val="single" w:sz="4" w:space="0" w:color="000000"/>
            </w:tcBorders>
            <w:shd w:val="clear" w:color="000000" w:fill="FFF2CC"/>
            <w:vAlign w:val="center"/>
            <w:hideMark/>
          </w:tcPr>
          <w:p w14:paraId="4FCAB383"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Custo total por mês</w:t>
            </w:r>
          </w:p>
        </w:tc>
        <w:tc>
          <w:tcPr>
            <w:tcW w:w="1559" w:type="dxa"/>
            <w:tcBorders>
              <w:top w:val="nil"/>
              <w:left w:val="nil"/>
              <w:bottom w:val="single" w:sz="4" w:space="0" w:color="auto"/>
              <w:right w:val="single" w:sz="4" w:space="0" w:color="auto"/>
            </w:tcBorders>
            <w:shd w:val="clear" w:color="000000" w:fill="FFF2CC"/>
            <w:vAlign w:val="center"/>
            <w:hideMark/>
          </w:tcPr>
          <w:p w14:paraId="2E557D69"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R$ 44.332,50</w:t>
            </w:r>
          </w:p>
        </w:tc>
      </w:tr>
      <w:tr w:rsidR="00EA09D7" w:rsidRPr="00EA09D7" w14:paraId="7445AEDA" w14:textId="77777777" w:rsidTr="00EA09D7">
        <w:trPr>
          <w:trHeight w:val="315"/>
          <w:jc w:val="center"/>
        </w:trPr>
        <w:tc>
          <w:tcPr>
            <w:tcW w:w="2967" w:type="dxa"/>
            <w:tcBorders>
              <w:top w:val="single" w:sz="4" w:space="0" w:color="auto"/>
              <w:left w:val="single" w:sz="4" w:space="0" w:color="auto"/>
              <w:bottom w:val="single" w:sz="4" w:space="0" w:color="auto"/>
              <w:right w:val="single" w:sz="4" w:space="0" w:color="000000"/>
            </w:tcBorders>
            <w:shd w:val="clear" w:color="000000" w:fill="FFF2CC"/>
            <w:vAlign w:val="center"/>
            <w:hideMark/>
          </w:tcPr>
          <w:p w14:paraId="71E77490"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Quantidade a coletar m³</w:t>
            </w:r>
          </w:p>
        </w:tc>
        <w:tc>
          <w:tcPr>
            <w:tcW w:w="1559" w:type="dxa"/>
            <w:tcBorders>
              <w:top w:val="nil"/>
              <w:left w:val="nil"/>
              <w:bottom w:val="single" w:sz="4" w:space="0" w:color="auto"/>
              <w:right w:val="single" w:sz="4" w:space="0" w:color="auto"/>
            </w:tcBorders>
            <w:shd w:val="clear" w:color="000000" w:fill="FFF2CC"/>
            <w:vAlign w:val="center"/>
            <w:hideMark/>
          </w:tcPr>
          <w:p w14:paraId="576FBA2A" w14:textId="77777777" w:rsidR="00EA09D7" w:rsidRPr="00EA09D7" w:rsidRDefault="00EA09D7" w:rsidP="00EA09D7">
            <w:pPr>
              <w:spacing w:after="0" w:line="240" w:lineRule="auto"/>
              <w:jc w:val="center"/>
              <w:rPr>
                <w:rFonts w:ascii="Arial" w:eastAsia="Times New Roman" w:hAnsi="Arial" w:cs="Arial"/>
                <w:color w:val="000000"/>
                <w:sz w:val="20"/>
                <w:szCs w:val="20"/>
                <w:lang w:eastAsia="pt-BR"/>
              </w:rPr>
            </w:pPr>
            <w:r w:rsidRPr="00EA09D7">
              <w:rPr>
                <w:rFonts w:ascii="Arial" w:eastAsia="Times New Roman" w:hAnsi="Arial" w:cs="Arial"/>
                <w:color w:val="000000"/>
                <w:sz w:val="20"/>
                <w:szCs w:val="20"/>
                <w:lang w:eastAsia="pt-BR"/>
              </w:rPr>
              <w:t>180</w:t>
            </w:r>
          </w:p>
        </w:tc>
      </w:tr>
      <w:tr w:rsidR="00EA09D7" w:rsidRPr="00EA09D7" w14:paraId="3D65E0C9" w14:textId="77777777" w:rsidTr="00EA09D7">
        <w:trPr>
          <w:trHeight w:val="375"/>
          <w:jc w:val="center"/>
        </w:trPr>
        <w:tc>
          <w:tcPr>
            <w:tcW w:w="2967" w:type="dxa"/>
            <w:tcBorders>
              <w:top w:val="single" w:sz="8" w:space="0" w:color="auto"/>
              <w:left w:val="single" w:sz="8" w:space="0" w:color="auto"/>
              <w:bottom w:val="single" w:sz="8" w:space="0" w:color="auto"/>
              <w:right w:val="nil"/>
            </w:tcBorders>
            <w:shd w:val="clear" w:color="000000" w:fill="FFD966"/>
            <w:vAlign w:val="center"/>
            <w:hideMark/>
          </w:tcPr>
          <w:p w14:paraId="3051D9FB" w14:textId="77777777" w:rsidR="00EA09D7" w:rsidRPr="00EA09D7" w:rsidRDefault="00EA09D7" w:rsidP="00EA09D7">
            <w:pPr>
              <w:spacing w:after="0" w:line="240" w:lineRule="auto"/>
              <w:jc w:val="right"/>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Custo da coleta RSU por m³:</w:t>
            </w:r>
          </w:p>
        </w:tc>
        <w:tc>
          <w:tcPr>
            <w:tcW w:w="1559" w:type="dxa"/>
            <w:tcBorders>
              <w:top w:val="single" w:sz="8" w:space="0" w:color="auto"/>
              <w:left w:val="single" w:sz="8" w:space="0" w:color="auto"/>
              <w:bottom w:val="single" w:sz="8" w:space="0" w:color="auto"/>
              <w:right w:val="single" w:sz="8" w:space="0" w:color="auto"/>
            </w:tcBorders>
            <w:shd w:val="clear" w:color="000000" w:fill="FFD966"/>
            <w:vAlign w:val="center"/>
            <w:hideMark/>
          </w:tcPr>
          <w:p w14:paraId="4F244487" w14:textId="77777777" w:rsidR="00EA09D7" w:rsidRPr="00EA09D7" w:rsidRDefault="00EA09D7" w:rsidP="00EA09D7">
            <w:pPr>
              <w:spacing w:after="0" w:line="240" w:lineRule="auto"/>
              <w:jc w:val="center"/>
              <w:rPr>
                <w:rFonts w:ascii="Arial" w:eastAsia="Times New Roman" w:hAnsi="Arial" w:cs="Arial"/>
                <w:b/>
                <w:bCs/>
                <w:color w:val="000000"/>
                <w:sz w:val="20"/>
                <w:szCs w:val="20"/>
                <w:lang w:eastAsia="pt-BR"/>
              </w:rPr>
            </w:pPr>
            <w:r w:rsidRPr="00EA09D7">
              <w:rPr>
                <w:rFonts w:ascii="Arial" w:eastAsia="Times New Roman" w:hAnsi="Arial" w:cs="Arial"/>
                <w:b/>
                <w:bCs/>
                <w:color w:val="000000"/>
                <w:sz w:val="20"/>
                <w:szCs w:val="20"/>
                <w:lang w:eastAsia="pt-BR"/>
              </w:rPr>
              <w:t>R$ 246,29</w:t>
            </w:r>
          </w:p>
        </w:tc>
      </w:tr>
    </w:tbl>
    <w:p w14:paraId="36108748" w14:textId="77777777" w:rsidR="00EA09D7" w:rsidRDefault="00EA09D7"/>
    <w:p w14:paraId="00A687B8" w14:textId="2266569E" w:rsidR="0014381E" w:rsidRDefault="00210381" w:rsidP="00210381">
      <w:pPr>
        <w:pStyle w:val="Ttulo3"/>
        <w:spacing w:line="360" w:lineRule="auto"/>
        <w:jc w:val="both"/>
        <w:rPr>
          <w:rFonts w:ascii="Arial" w:hAnsi="Arial" w:cs="Arial"/>
          <w:b/>
          <w:bCs/>
          <w:color w:val="auto"/>
        </w:rPr>
      </w:pPr>
      <w:bookmarkStart w:id="14" w:name="_Toc113949420"/>
      <w:r w:rsidRPr="00D6585F">
        <w:rPr>
          <w:rFonts w:ascii="Arial" w:hAnsi="Arial" w:cs="Arial"/>
          <w:b/>
          <w:bCs/>
          <w:color w:val="auto"/>
        </w:rPr>
        <w:t>3.1.3. Coleta seletiva</w:t>
      </w:r>
      <w:bookmarkEnd w:id="14"/>
      <w:r w:rsidRPr="00D6585F">
        <w:rPr>
          <w:rFonts w:ascii="Arial" w:hAnsi="Arial" w:cs="Arial"/>
          <w:b/>
          <w:bCs/>
          <w:color w:val="auto"/>
        </w:rPr>
        <w:t xml:space="preserve"> </w:t>
      </w:r>
    </w:p>
    <w:p w14:paraId="4B15B25B" w14:textId="77777777" w:rsidR="007654D4" w:rsidRPr="007654D4" w:rsidRDefault="007654D4" w:rsidP="007654D4">
      <w:pPr>
        <w:spacing w:after="0"/>
      </w:pPr>
    </w:p>
    <w:p w14:paraId="0048D611" w14:textId="7D6FB177" w:rsidR="0014381E" w:rsidRDefault="0014381E" w:rsidP="0014381E">
      <w:pPr>
        <w:tabs>
          <w:tab w:val="left" w:pos="426"/>
        </w:tabs>
        <w:spacing w:after="0" w:line="360" w:lineRule="auto"/>
        <w:jc w:val="both"/>
        <w:rPr>
          <w:rFonts w:ascii="Arial" w:hAnsi="Arial" w:cs="Arial"/>
          <w:bCs/>
          <w:sz w:val="24"/>
          <w:szCs w:val="24"/>
        </w:rPr>
      </w:pPr>
      <w:r>
        <w:rPr>
          <w:rFonts w:ascii="Arial" w:hAnsi="Arial" w:cs="Arial"/>
          <w:bCs/>
          <w:sz w:val="24"/>
          <w:szCs w:val="24"/>
        </w:rPr>
        <w:tab/>
      </w:r>
      <w:r w:rsidR="007654D4">
        <w:rPr>
          <w:rFonts w:ascii="Arial" w:hAnsi="Arial" w:cs="Arial"/>
          <w:bCs/>
          <w:sz w:val="24"/>
          <w:szCs w:val="24"/>
        </w:rPr>
        <w:tab/>
      </w:r>
      <w:r w:rsidRPr="006049E3">
        <w:rPr>
          <w:rFonts w:ascii="Arial" w:hAnsi="Arial" w:cs="Arial"/>
          <w:bCs/>
          <w:sz w:val="24"/>
          <w:szCs w:val="24"/>
        </w:rPr>
        <w:t>A Coleta Seletiva é um mecanismo de recolha dos resíduos, os quais são</w:t>
      </w:r>
      <w:r>
        <w:rPr>
          <w:rFonts w:ascii="Arial" w:hAnsi="Arial" w:cs="Arial"/>
          <w:bCs/>
          <w:sz w:val="24"/>
          <w:szCs w:val="24"/>
        </w:rPr>
        <w:t xml:space="preserve"> </w:t>
      </w:r>
      <w:r w:rsidRPr="006049E3">
        <w:rPr>
          <w:rFonts w:ascii="Arial" w:hAnsi="Arial" w:cs="Arial"/>
          <w:bCs/>
          <w:sz w:val="24"/>
          <w:szCs w:val="24"/>
        </w:rPr>
        <w:t>classificados de acordo com sua origem e depositados em contentores indicados por cores.</w:t>
      </w:r>
    </w:p>
    <w:p w14:paraId="0548ECF2" w14:textId="09849721" w:rsidR="0014381E" w:rsidRDefault="0014381E" w:rsidP="0014381E">
      <w:pPr>
        <w:tabs>
          <w:tab w:val="left" w:pos="426"/>
        </w:tabs>
        <w:spacing w:after="0" w:line="360" w:lineRule="auto"/>
        <w:jc w:val="both"/>
        <w:rPr>
          <w:rFonts w:ascii="Arial" w:hAnsi="Arial" w:cs="Arial"/>
          <w:bCs/>
          <w:sz w:val="24"/>
          <w:szCs w:val="24"/>
        </w:rPr>
      </w:pPr>
      <w:r>
        <w:rPr>
          <w:rFonts w:ascii="Arial" w:hAnsi="Arial" w:cs="Arial"/>
          <w:bCs/>
          <w:sz w:val="24"/>
          <w:szCs w:val="24"/>
        </w:rPr>
        <w:tab/>
      </w:r>
      <w:r w:rsidR="007654D4">
        <w:rPr>
          <w:rFonts w:ascii="Arial" w:hAnsi="Arial" w:cs="Arial"/>
          <w:bCs/>
          <w:sz w:val="24"/>
          <w:szCs w:val="24"/>
        </w:rPr>
        <w:tab/>
      </w:r>
      <w:r w:rsidRPr="00F7579E">
        <w:rPr>
          <w:rFonts w:ascii="Arial" w:hAnsi="Arial" w:cs="Arial"/>
          <w:bCs/>
          <w:sz w:val="24"/>
          <w:szCs w:val="24"/>
        </w:rPr>
        <w:t>Segundo a Resolução do CONAMA (Conselho Nacional do Meio Ambiente) N.º 275/2001, foi estabelecido um código de cores para diferentes tipos de resíduos na coleta seletiva. Assim, no padrão das cores dos contentores os materiais que cada um deles recebe são:</w:t>
      </w:r>
    </w:p>
    <w:p w14:paraId="3EA6748D" w14:textId="77777777" w:rsidR="007654D4" w:rsidRPr="00F7579E" w:rsidRDefault="007654D4" w:rsidP="0014381E">
      <w:pPr>
        <w:tabs>
          <w:tab w:val="left" w:pos="426"/>
        </w:tabs>
        <w:spacing w:after="0" w:line="360" w:lineRule="auto"/>
        <w:jc w:val="both"/>
        <w:rPr>
          <w:rFonts w:ascii="Arial" w:hAnsi="Arial" w:cs="Arial"/>
          <w:bCs/>
          <w:sz w:val="24"/>
          <w:szCs w:val="24"/>
        </w:rPr>
      </w:pPr>
    </w:p>
    <w:p w14:paraId="59B6BE2E"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Azul: papéis e papelões;</w:t>
      </w:r>
    </w:p>
    <w:p w14:paraId="52AAD0C0"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Verde: vidros;</w:t>
      </w:r>
    </w:p>
    <w:p w14:paraId="7E1727DE"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Vermelho: plásticos;</w:t>
      </w:r>
    </w:p>
    <w:p w14:paraId="596172D9"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Amarelo: metais;</w:t>
      </w:r>
    </w:p>
    <w:p w14:paraId="0A7FCAC6"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Marrom: resíduos orgânicos;</w:t>
      </w:r>
    </w:p>
    <w:p w14:paraId="6392BC89"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Preto: madeiras;</w:t>
      </w:r>
    </w:p>
    <w:p w14:paraId="0F57ACDD"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Cinza: materiais não reciclados;</w:t>
      </w:r>
    </w:p>
    <w:p w14:paraId="318F4CA3"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Branco: lixos hospitalares;</w:t>
      </w:r>
    </w:p>
    <w:p w14:paraId="617BE573"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Laranja: resíduos perigosos;</w:t>
      </w:r>
    </w:p>
    <w:p w14:paraId="691E5D9E" w14:textId="5BCF5211" w:rsidR="0014381E" w:rsidRDefault="0014381E" w:rsidP="0014381E">
      <w:pPr>
        <w:tabs>
          <w:tab w:val="left" w:pos="426"/>
        </w:tabs>
        <w:spacing w:after="0" w:line="360" w:lineRule="auto"/>
        <w:ind w:firstLine="567"/>
        <w:jc w:val="both"/>
        <w:rPr>
          <w:rFonts w:ascii="Arial" w:hAnsi="Arial" w:cs="Arial"/>
          <w:bCs/>
          <w:sz w:val="24"/>
          <w:szCs w:val="24"/>
        </w:rPr>
      </w:pPr>
      <w:r w:rsidRPr="00F7579E">
        <w:rPr>
          <w:rFonts w:ascii="Arial" w:hAnsi="Arial" w:cs="Arial"/>
          <w:bCs/>
          <w:sz w:val="24"/>
          <w:szCs w:val="24"/>
        </w:rPr>
        <w:t>Roxo: resíduos radioativos.</w:t>
      </w:r>
    </w:p>
    <w:p w14:paraId="3B8C48E4" w14:textId="77777777" w:rsidR="0014381E" w:rsidRPr="00F7579E" w:rsidRDefault="0014381E" w:rsidP="0014381E">
      <w:pPr>
        <w:tabs>
          <w:tab w:val="left" w:pos="426"/>
        </w:tabs>
        <w:spacing w:after="0" w:line="360" w:lineRule="auto"/>
        <w:ind w:firstLine="567"/>
        <w:jc w:val="both"/>
        <w:rPr>
          <w:rFonts w:ascii="Arial" w:hAnsi="Arial" w:cs="Arial"/>
          <w:bCs/>
          <w:sz w:val="24"/>
          <w:szCs w:val="24"/>
        </w:rPr>
      </w:pPr>
    </w:p>
    <w:p w14:paraId="4CFA655E" w14:textId="179AADE5" w:rsidR="0014381E" w:rsidRDefault="0014381E" w:rsidP="0014381E">
      <w:pPr>
        <w:tabs>
          <w:tab w:val="left" w:pos="426"/>
        </w:tabs>
        <w:spacing w:after="0" w:line="360" w:lineRule="auto"/>
        <w:jc w:val="both"/>
        <w:rPr>
          <w:rFonts w:ascii="Arial" w:hAnsi="Arial" w:cs="Arial"/>
          <w:bCs/>
          <w:sz w:val="24"/>
          <w:szCs w:val="24"/>
        </w:rPr>
      </w:pPr>
      <w:r>
        <w:rPr>
          <w:rFonts w:ascii="Arial" w:hAnsi="Arial" w:cs="Arial"/>
          <w:bCs/>
          <w:sz w:val="24"/>
          <w:szCs w:val="24"/>
        </w:rPr>
        <w:tab/>
      </w:r>
      <w:r w:rsidR="00426287">
        <w:rPr>
          <w:rFonts w:ascii="Arial" w:hAnsi="Arial" w:cs="Arial"/>
          <w:bCs/>
          <w:sz w:val="24"/>
          <w:szCs w:val="24"/>
        </w:rPr>
        <w:tab/>
      </w:r>
      <w:r w:rsidRPr="00F7579E">
        <w:rPr>
          <w:rFonts w:ascii="Arial" w:hAnsi="Arial" w:cs="Arial"/>
          <w:bCs/>
          <w:sz w:val="24"/>
          <w:szCs w:val="24"/>
        </w:rPr>
        <w:t>Além dos contentores específicos para tais materiais</w:t>
      </w:r>
      <w:r>
        <w:rPr>
          <w:rFonts w:ascii="Arial" w:hAnsi="Arial" w:cs="Arial"/>
          <w:bCs/>
          <w:sz w:val="24"/>
          <w:szCs w:val="24"/>
        </w:rPr>
        <w:t>, que pode ser em campanhas</w:t>
      </w:r>
      <w:r w:rsidRPr="00F7579E">
        <w:rPr>
          <w:rFonts w:ascii="Arial" w:hAnsi="Arial" w:cs="Arial"/>
          <w:bCs/>
          <w:sz w:val="24"/>
          <w:szCs w:val="24"/>
        </w:rPr>
        <w:t xml:space="preserve">, existem outros, por exemplo: para óleo usado, pilhas, baterias, rolhas, etc. </w:t>
      </w:r>
    </w:p>
    <w:p w14:paraId="41BB98AD" w14:textId="56CEE1E2" w:rsidR="0014381E" w:rsidRDefault="0014381E" w:rsidP="0014381E">
      <w:pPr>
        <w:tabs>
          <w:tab w:val="left" w:pos="426"/>
        </w:tabs>
        <w:spacing w:after="0" w:line="360" w:lineRule="auto"/>
        <w:jc w:val="both"/>
        <w:rPr>
          <w:rFonts w:ascii="Arial" w:hAnsi="Arial" w:cs="Arial"/>
          <w:bCs/>
          <w:sz w:val="24"/>
          <w:szCs w:val="24"/>
        </w:rPr>
      </w:pPr>
    </w:p>
    <w:p w14:paraId="59BC78FC" w14:textId="2E7A4C3E" w:rsidR="00EA09D7" w:rsidRDefault="00EA09D7" w:rsidP="0014381E">
      <w:pPr>
        <w:tabs>
          <w:tab w:val="left" w:pos="426"/>
        </w:tabs>
        <w:spacing w:after="0" w:line="360" w:lineRule="auto"/>
        <w:jc w:val="both"/>
        <w:rPr>
          <w:rFonts w:ascii="Arial" w:hAnsi="Arial" w:cs="Arial"/>
          <w:bCs/>
          <w:sz w:val="24"/>
          <w:szCs w:val="24"/>
        </w:rPr>
      </w:pPr>
    </w:p>
    <w:p w14:paraId="24CBA132" w14:textId="32F3B742" w:rsidR="00EA09D7" w:rsidRDefault="00EA09D7" w:rsidP="0014381E">
      <w:pPr>
        <w:tabs>
          <w:tab w:val="left" w:pos="426"/>
        </w:tabs>
        <w:spacing w:after="0" w:line="360" w:lineRule="auto"/>
        <w:jc w:val="both"/>
        <w:rPr>
          <w:rFonts w:ascii="Arial" w:hAnsi="Arial" w:cs="Arial"/>
          <w:bCs/>
          <w:sz w:val="24"/>
          <w:szCs w:val="24"/>
        </w:rPr>
      </w:pPr>
    </w:p>
    <w:p w14:paraId="4ACA2C61" w14:textId="77777777" w:rsidR="00EA09D7" w:rsidRPr="004245E3" w:rsidRDefault="00EA09D7" w:rsidP="0014381E">
      <w:pPr>
        <w:tabs>
          <w:tab w:val="left" w:pos="426"/>
        </w:tabs>
        <w:spacing w:after="0" w:line="360" w:lineRule="auto"/>
        <w:jc w:val="both"/>
        <w:rPr>
          <w:rFonts w:ascii="Arial" w:hAnsi="Arial" w:cs="Arial"/>
          <w:bCs/>
          <w:sz w:val="24"/>
          <w:szCs w:val="24"/>
        </w:rPr>
      </w:pPr>
    </w:p>
    <w:p w14:paraId="3D0FA15D" w14:textId="240DF951" w:rsidR="0014381E" w:rsidRDefault="0014381E" w:rsidP="0014381E">
      <w:pPr>
        <w:tabs>
          <w:tab w:val="left" w:pos="426"/>
        </w:tabs>
        <w:spacing w:after="0" w:line="360" w:lineRule="auto"/>
        <w:rPr>
          <w:rFonts w:ascii="Arial" w:hAnsi="Arial" w:cs="Arial"/>
          <w:b/>
          <w:sz w:val="24"/>
          <w:szCs w:val="24"/>
        </w:rPr>
      </w:pPr>
      <w:r w:rsidRPr="00893BA7">
        <w:rPr>
          <w:rFonts w:ascii="Arial" w:hAnsi="Arial" w:cs="Arial"/>
          <w:b/>
          <w:sz w:val="24"/>
          <w:szCs w:val="24"/>
        </w:rPr>
        <w:lastRenderedPageBreak/>
        <w:t xml:space="preserve">DEFINIÇÃO DOS LOCAIS A SEREM ATENDIDOS. </w:t>
      </w:r>
    </w:p>
    <w:p w14:paraId="47226B12" w14:textId="77777777" w:rsidR="00426287" w:rsidRPr="00893BA7" w:rsidRDefault="00426287" w:rsidP="0014381E">
      <w:pPr>
        <w:tabs>
          <w:tab w:val="left" w:pos="426"/>
        </w:tabs>
        <w:spacing w:after="0" w:line="360" w:lineRule="auto"/>
        <w:rPr>
          <w:rFonts w:ascii="Arial" w:hAnsi="Arial" w:cs="Arial"/>
          <w:b/>
          <w:sz w:val="24"/>
          <w:szCs w:val="24"/>
        </w:rPr>
      </w:pPr>
    </w:p>
    <w:p w14:paraId="1BAE3AF0" w14:textId="0E7278CB"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b/>
          <w:sz w:val="24"/>
          <w:szCs w:val="24"/>
        </w:rPr>
        <w:tab/>
      </w:r>
      <w:r w:rsidR="00426287">
        <w:rPr>
          <w:rFonts w:ascii="Arial" w:hAnsi="Arial" w:cs="Arial"/>
          <w:b/>
          <w:sz w:val="24"/>
          <w:szCs w:val="24"/>
        </w:rPr>
        <w:tab/>
      </w:r>
      <w:r w:rsidRPr="00893BA7">
        <w:rPr>
          <w:rFonts w:ascii="Arial" w:hAnsi="Arial" w:cs="Arial"/>
          <w:sz w:val="24"/>
          <w:szCs w:val="24"/>
        </w:rPr>
        <w:t>Finalidade regular a implantação de forma progressiva, os serviços de Coleta Seletiva de Resíduos Sólidos CSRS, que regulamentou a Lei nº 12.305/2010, que institui a Política Nacional de Resíduos Sólidos.</w:t>
      </w:r>
    </w:p>
    <w:p w14:paraId="0617CDFA" w14:textId="64D406D8" w:rsidR="0014381E" w:rsidRPr="00EA09D7" w:rsidRDefault="0014381E" w:rsidP="0014381E">
      <w:pPr>
        <w:tabs>
          <w:tab w:val="left" w:pos="426"/>
        </w:tabs>
        <w:spacing w:after="0" w:line="360" w:lineRule="auto"/>
        <w:jc w:val="both"/>
        <w:rPr>
          <w:rFonts w:ascii="Arial" w:hAnsi="Arial" w:cs="Arial"/>
          <w:sz w:val="24"/>
          <w:szCs w:val="24"/>
        </w:rPr>
      </w:pPr>
      <w:r>
        <w:rPr>
          <w:rFonts w:ascii="Arial" w:hAnsi="Arial" w:cs="Arial"/>
          <w:b/>
          <w:sz w:val="24"/>
          <w:szCs w:val="24"/>
        </w:rPr>
        <w:tab/>
      </w:r>
      <w:r w:rsidR="00426287">
        <w:rPr>
          <w:rFonts w:ascii="Arial" w:hAnsi="Arial" w:cs="Arial"/>
          <w:b/>
          <w:sz w:val="24"/>
          <w:szCs w:val="24"/>
        </w:rPr>
        <w:tab/>
      </w:r>
      <w:r w:rsidRPr="00EA09D7">
        <w:rPr>
          <w:rFonts w:ascii="Arial" w:hAnsi="Arial" w:cs="Arial"/>
          <w:sz w:val="24"/>
          <w:szCs w:val="24"/>
        </w:rPr>
        <w:t xml:space="preserve">Os locais definidos para recolhimento dos resíduos recicláveis são </w:t>
      </w:r>
      <w:r w:rsidR="00EA09D7">
        <w:rPr>
          <w:rFonts w:ascii="Arial" w:hAnsi="Arial" w:cs="Arial"/>
          <w:sz w:val="24"/>
          <w:szCs w:val="24"/>
        </w:rPr>
        <w:t xml:space="preserve">todas as </w:t>
      </w:r>
      <w:r w:rsidRPr="00EA09D7">
        <w:rPr>
          <w:rFonts w:ascii="Arial" w:hAnsi="Arial" w:cs="Arial"/>
          <w:sz w:val="24"/>
          <w:szCs w:val="24"/>
        </w:rPr>
        <w:t>vias públicas do perímetro urbano do Município.</w:t>
      </w:r>
    </w:p>
    <w:p w14:paraId="5A45998E" w14:textId="448C8376" w:rsidR="0014381E" w:rsidRPr="00893BA7" w:rsidRDefault="0014381E" w:rsidP="0014381E">
      <w:pPr>
        <w:tabs>
          <w:tab w:val="left" w:pos="284"/>
        </w:tabs>
        <w:spacing w:after="0" w:line="360" w:lineRule="auto"/>
        <w:jc w:val="both"/>
        <w:rPr>
          <w:rFonts w:ascii="Arial" w:hAnsi="Arial" w:cs="Arial"/>
          <w:b/>
          <w:sz w:val="24"/>
          <w:szCs w:val="24"/>
        </w:rPr>
      </w:pPr>
      <w:r w:rsidRPr="00EA09D7">
        <w:rPr>
          <w:rFonts w:ascii="Arial" w:hAnsi="Arial" w:cs="Arial"/>
          <w:sz w:val="24"/>
          <w:szCs w:val="24"/>
        </w:rPr>
        <w:tab/>
      </w:r>
      <w:r w:rsidR="00426287" w:rsidRPr="00EA09D7">
        <w:rPr>
          <w:rFonts w:ascii="Arial" w:hAnsi="Arial" w:cs="Arial"/>
          <w:sz w:val="24"/>
          <w:szCs w:val="24"/>
        </w:rPr>
        <w:tab/>
      </w:r>
      <w:r w:rsidRPr="00EA09D7">
        <w:rPr>
          <w:rFonts w:ascii="Arial" w:hAnsi="Arial" w:cs="Arial"/>
          <w:sz w:val="24"/>
          <w:szCs w:val="24"/>
        </w:rPr>
        <w:t>Serão implementados, caso o Município verifique ser viável pontos de entrega voluntária (PEV),</w:t>
      </w:r>
      <w:r w:rsidRPr="00893BA7">
        <w:rPr>
          <w:rFonts w:ascii="Arial" w:hAnsi="Arial" w:cs="Arial"/>
          <w:sz w:val="24"/>
          <w:szCs w:val="24"/>
        </w:rPr>
        <w:t xml:space="preserve"> de forma gradativa, mediante instalação de coletores, estrategicamente dispostos em locais pré-determinados pelo Município, proporcionando maior agilidade aos serviços</w:t>
      </w:r>
      <w:r w:rsidRPr="00893BA7">
        <w:rPr>
          <w:rFonts w:ascii="Arial" w:hAnsi="Arial" w:cs="Arial"/>
          <w:b/>
          <w:sz w:val="24"/>
          <w:szCs w:val="24"/>
        </w:rPr>
        <w:t>.</w:t>
      </w:r>
    </w:p>
    <w:p w14:paraId="3B20BD18" w14:textId="77777777" w:rsidR="0014381E" w:rsidRDefault="0014381E" w:rsidP="0014381E">
      <w:pPr>
        <w:tabs>
          <w:tab w:val="left" w:pos="284"/>
        </w:tabs>
        <w:spacing w:after="0" w:line="360" w:lineRule="auto"/>
        <w:jc w:val="both"/>
        <w:rPr>
          <w:rFonts w:ascii="Arial" w:hAnsi="Arial" w:cs="Arial"/>
          <w:b/>
          <w:sz w:val="24"/>
          <w:szCs w:val="24"/>
        </w:rPr>
      </w:pPr>
    </w:p>
    <w:p w14:paraId="0DEBD49A" w14:textId="77777777" w:rsidR="00426287" w:rsidRDefault="0014381E" w:rsidP="0014381E">
      <w:pPr>
        <w:tabs>
          <w:tab w:val="left" w:pos="284"/>
        </w:tabs>
        <w:spacing w:after="0" w:line="360" w:lineRule="auto"/>
        <w:jc w:val="both"/>
        <w:rPr>
          <w:rFonts w:ascii="Arial" w:hAnsi="Arial" w:cs="Arial"/>
          <w:b/>
          <w:sz w:val="24"/>
          <w:szCs w:val="24"/>
        </w:rPr>
      </w:pPr>
      <w:r w:rsidRPr="00893BA7">
        <w:rPr>
          <w:rFonts w:ascii="Arial" w:hAnsi="Arial" w:cs="Arial"/>
          <w:b/>
          <w:sz w:val="24"/>
          <w:szCs w:val="24"/>
        </w:rPr>
        <w:t>JUSTIFICATIVA</w:t>
      </w:r>
    </w:p>
    <w:p w14:paraId="720319C2" w14:textId="2B47DDBE" w:rsidR="0014381E" w:rsidRPr="004245E3" w:rsidRDefault="0014381E" w:rsidP="0014381E">
      <w:pPr>
        <w:tabs>
          <w:tab w:val="left" w:pos="284"/>
        </w:tabs>
        <w:spacing w:after="0" w:line="360" w:lineRule="auto"/>
        <w:jc w:val="both"/>
        <w:rPr>
          <w:rFonts w:ascii="Arial" w:hAnsi="Arial" w:cs="Arial"/>
          <w:b/>
          <w:sz w:val="24"/>
          <w:szCs w:val="24"/>
        </w:rPr>
      </w:pPr>
      <w:r>
        <w:rPr>
          <w:rFonts w:ascii="Arial" w:hAnsi="Arial" w:cs="Arial"/>
          <w:b/>
          <w:sz w:val="24"/>
          <w:szCs w:val="24"/>
        </w:rPr>
        <w:br/>
      </w:r>
      <w:r>
        <w:rPr>
          <w:rFonts w:ascii="Arial" w:hAnsi="Arial" w:cs="Arial"/>
          <w:sz w:val="24"/>
          <w:szCs w:val="24"/>
        </w:rPr>
        <w:t xml:space="preserve"> </w:t>
      </w:r>
      <w:r>
        <w:rPr>
          <w:rFonts w:ascii="Arial" w:hAnsi="Arial" w:cs="Arial"/>
          <w:sz w:val="24"/>
          <w:szCs w:val="24"/>
        </w:rPr>
        <w:tab/>
      </w:r>
      <w:r w:rsidR="00426287">
        <w:rPr>
          <w:rFonts w:ascii="Arial" w:hAnsi="Arial" w:cs="Arial"/>
          <w:sz w:val="24"/>
          <w:szCs w:val="24"/>
        </w:rPr>
        <w:tab/>
      </w:r>
      <w:r w:rsidRPr="00893BA7">
        <w:rPr>
          <w:rFonts w:ascii="Arial" w:hAnsi="Arial" w:cs="Arial"/>
          <w:sz w:val="24"/>
          <w:szCs w:val="24"/>
        </w:rPr>
        <w:t xml:space="preserve">A Coleta Seletiva de materiais recicláveis tem como vantagem redução da quantidade de resíduos encaminhados ao aterro sanitário, representando redução de custos pela municipalidade, bem como, na oportunidade de novos investimentos. Além de estimular a participação da comunidade na solução dos problemas gerados pelo lixo urbano e promover a educação ambiental, um programa de Coleta Seletiva auxilia na economia de recursos naturais, diminui a poluição do meio ambiente e gera empregos, além de proporcionar ao Município uma ferramenta importante na gestão de resíduos sólidos urbanos. </w:t>
      </w:r>
    </w:p>
    <w:p w14:paraId="62746400" w14:textId="77777777" w:rsidR="00DD435C" w:rsidRDefault="0014381E" w:rsidP="0014381E">
      <w:pPr>
        <w:spacing w:after="0" w:line="360" w:lineRule="auto"/>
        <w:ind w:firstLine="708"/>
        <w:jc w:val="both"/>
        <w:rPr>
          <w:rFonts w:ascii="Arial" w:hAnsi="Arial" w:cs="Arial"/>
          <w:sz w:val="24"/>
          <w:szCs w:val="24"/>
        </w:rPr>
      </w:pPr>
      <w:r w:rsidRPr="00893BA7">
        <w:rPr>
          <w:rFonts w:ascii="Arial" w:hAnsi="Arial" w:cs="Arial"/>
          <w:sz w:val="24"/>
          <w:szCs w:val="24"/>
        </w:rPr>
        <w:t xml:space="preserve">A coleta seletiva pressupõe a separação pelos usuários/população, dos materiais potencialmente recicláveis e presentes nos resíduos sólidos urbanos devidamente segregados e acondicionados em recipientes fornecidos e aprovados pela municipalidade: papel, papelão, vidro, plástico, metais, do restante dos resíduos (orgânicos, rejeitos, etc.) nas suas próprias fontes geradoras. </w:t>
      </w:r>
    </w:p>
    <w:p w14:paraId="7C0011B9" w14:textId="3FACC7A9" w:rsidR="0014381E" w:rsidRPr="00893BA7" w:rsidRDefault="0014381E" w:rsidP="0014381E">
      <w:pPr>
        <w:spacing w:after="0" w:line="360" w:lineRule="auto"/>
        <w:ind w:firstLine="708"/>
        <w:jc w:val="both"/>
        <w:rPr>
          <w:rFonts w:ascii="Arial" w:hAnsi="Arial" w:cs="Arial"/>
          <w:sz w:val="24"/>
          <w:szCs w:val="24"/>
        </w:rPr>
      </w:pPr>
      <w:r w:rsidRPr="00893BA7">
        <w:rPr>
          <w:rFonts w:ascii="Arial" w:hAnsi="Arial" w:cs="Arial"/>
          <w:sz w:val="24"/>
          <w:szCs w:val="24"/>
        </w:rPr>
        <w:t xml:space="preserve">As fontes geradoras variam desde residências, escolas, escritórios, indústrias, estabelecimentos públicos e privados, etc. </w:t>
      </w:r>
    </w:p>
    <w:p w14:paraId="1B8E5DAF" w14:textId="262D4A63" w:rsidR="00DD435C" w:rsidRDefault="00DD435C" w:rsidP="0014381E">
      <w:pPr>
        <w:spacing w:after="0" w:line="360" w:lineRule="auto"/>
        <w:jc w:val="both"/>
        <w:rPr>
          <w:rFonts w:ascii="Arial" w:hAnsi="Arial" w:cs="Arial"/>
          <w:sz w:val="24"/>
          <w:szCs w:val="24"/>
        </w:rPr>
      </w:pPr>
    </w:p>
    <w:p w14:paraId="328B9181" w14:textId="2F59DE07" w:rsidR="00DD435C" w:rsidRDefault="00DD435C" w:rsidP="0014381E">
      <w:pPr>
        <w:spacing w:after="0" w:line="360" w:lineRule="auto"/>
        <w:jc w:val="both"/>
        <w:rPr>
          <w:rFonts w:ascii="Arial" w:hAnsi="Arial" w:cs="Arial"/>
          <w:sz w:val="24"/>
          <w:szCs w:val="24"/>
        </w:rPr>
      </w:pPr>
    </w:p>
    <w:p w14:paraId="25A7760E" w14:textId="2468C3D1" w:rsidR="00DD435C" w:rsidRDefault="00DD435C" w:rsidP="0014381E">
      <w:pPr>
        <w:spacing w:after="0" w:line="360" w:lineRule="auto"/>
        <w:jc w:val="both"/>
        <w:rPr>
          <w:rFonts w:ascii="Arial" w:hAnsi="Arial" w:cs="Arial"/>
          <w:sz w:val="24"/>
          <w:szCs w:val="24"/>
        </w:rPr>
      </w:pPr>
    </w:p>
    <w:p w14:paraId="622CDC66" w14:textId="77777777" w:rsidR="00DD435C" w:rsidRPr="00893BA7" w:rsidRDefault="00DD435C" w:rsidP="0014381E">
      <w:pPr>
        <w:spacing w:after="0" w:line="360" w:lineRule="auto"/>
        <w:jc w:val="both"/>
        <w:rPr>
          <w:rFonts w:ascii="Arial" w:hAnsi="Arial" w:cs="Arial"/>
          <w:sz w:val="24"/>
          <w:szCs w:val="24"/>
        </w:rPr>
      </w:pPr>
    </w:p>
    <w:p w14:paraId="197FB858" w14:textId="7F129048" w:rsidR="0014381E" w:rsidRDefault="0014381E" w:rsidP="0014381E">
      <w:pPr>
        <w:tabs>
          <w:tab w:val="left" w:pos="284"/>
        </w:tabs>
        <w:spacing w:after="0" w:line="360" w:lineRule="auto"/>
        <w:jc w:val="both"/>
        <w:rPr>
          <w:rFonts w:ascii="Arial" w:hAnsi="Arial" w:cs="Arial"/>
          <w:b/>
          <w:sz w:val="24"/>
          <w:szCs w:val="24"/>
        </w:rPr>
      </w:pPr>
      <w:r w:rsidRPr="00893BA7">
        <w:rPr>
          <w:rFonts w:ascii="Arial" w:hAnsi="Arial" w:cs="Arial"/>
          <w:b/>
          <w:sz w:val="24"/>
          <w:szCs w:val="24"/>
        </w:rPr>
        <w:lastRenderedPageBreak/>
        <w:t>DESCRIÇÃO DOS SERVIÇOS</w:t>
      </w:r>
    </w:p>
    <w:p w14:paraId="67F440EE" w14:textId="03A3628D" w:rsidR="0014381E" w:rsidRDefault="0014381E" w:rsidP="0014381E">
      <w:pPr>
        <w:tabs>
          <w:tab w:val="left" w:pos="284"/>
          <w:tab w:val="left" w:pos="426"/>
        </w:tabs>
        <w:spacing w:after="0" w:line="360" w:lineRule="auto"/>
        <w:jc w:val="both"/>
        <w:rPr>
          <w:rFonts w:ascii="Arial" w:hAnsi="Arial" w:cs="Arial"/>
          <w:b/>
          <w:sz w:val="24"/>
          <w:szCs w:val="24"/>
        </w:rPr>
      </w:pPr>
    </w:p>
    <w:p w14:paraId="6627B829" w14:textId="346CB38F" w:rsidR="0014381E" w:rsidRDefault="0014381E" w:rsidP="0014381E">
      <w:pPr>
        <w:tabs>
          <w:tab w:val="left" w:pos="284"/>
          <w:tab w:val="left" w:pos="426"/>
        </w:tabs>
        <w:spacing w:after="0" w:line="360" w:lineRule="auto"/>
        <w:jc w:val="both"/>
        <w:rPr>
          <w:rFonts w:ascii="Arial" w:hAnsi="Arial" w:cs="Arial"/>
          <w:sz w:val="24"/>
          <w:szCs w:val="24"/>
        </w:rPr>
      </w:pPr>
      <w:r>
        <w:rPr>
          <w:rFonts w:ascii="Arial" w:hAnsi="Arial" w:cs="Arial"/>
          <w:b/>
          <w:sz w:val="24"/>
          <w:szCs w:val="24"/>
        </w:rPr>
        <w:tab/>
      </w:r>
      <w:r w:rsidR="00426287">
        <w:rPr>
          <w:rFonts w:ascii="Arial" w:hAnsi="Arial" w:cs="Arial"/>
          <w:b/>
          <w:sz w:val="24"/>
          <w:szCs w:val="24"/>
        </w:rPr>
        <w:tab/>
      </w:r>
      <w:r w:rsidR="00426287">
        <w:rPr>
          <w:rFonts w:ascii="Arial" w:hAnsi="Arial" w:cs="Arial"/>
          <w:b/>
          <w:sz w:val="24"/>
          <w:szCs w:val="24"/>
        </w:rPr>
        <w:tab/>
      </w:r>
      <w:r w:rsidRPr="00893BA7">
        <w:rPr>
          <w:rFonts w:ascii="Arial" w:hAnsi="Arial" w:cs="Arial"/>
          <w:sz w:val="24"/>
          <w:szCs w:val="24"/>
        </w:rPr>
        <w:t>Define-se como coleta de materiais recicláveis, os resíduos sólidos oriundos de estabelecimentos comerciais e residenciais, com possibilidade de serem reaproveitados, tais como papel, papelão, vidro, plástico, metais, etc. e posteriormente encaminhado para destinação final. Serão excluídos dos serviços de coleta seletiva, os seguintes tipos de resíduos:</w:t>
      </w:r>
    </w:p>
    <w:p w14:paraId="493153BC" w14:textId="77777777" w:rsidR="00426287" w:rsidRPr="00893BA7" w:rsidRDefault="00426287" w:rsidP="0014381E">
      <w:pPr>
        <w:tabs>
          <w:tab w:val="left" w:pos="284"/>
          <w:tab w:val="left" w:pos="426"/>
        </w:tabs>
        <w:spacing w:after="0" w:line="360" w:lineRule="auto"/>
        <w:jc w:val="both"/>
        <w:rPr>
          <w:rFonts w:ascii="Arial" w:hAnsi="Arial" w:cs="Arial"/>
          <w:b/>
          <w:sz w:val="24"/>
          <w:szCs w:val="24"/>
        </w:rPr>
      </w:pPr>
    </w:p>
    <w:p w14:paraId="1CD0F96E"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Animais mortos de qualquer porte;</w:t>
      </w:r>
    </w:p>
    <w:p w14:paraId="17FDA018" w14:textId="69AE92E4"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Materiais radioativos, tóxicos;</w:t>
      </w:r>
    </w:p>
    <w:p w14:paraId="77F375DB"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Resíduos líquidos de toda espécie;</w:t>
      </w:r>
    </w:p>
    <w:p w14:paraId="7F9EC619"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Entulho e restos de materiais de construção oriundos da construção civil;</w:t>
      </w:r>
    </w:p>
    <w:p w14:paraId="0922B29C"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Troncos, galhos e outros resíduos gerados na poda de árvores e manutenção de jardins;</w:t>
      </w:r>
    </w:p>
    <w:p w14:paraId="132AB22A"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Resíduos de Serviços de Saúde (RSS)</w:t>
      </w:r>
    </w:p>
    <w:p w14:paraId="68019E2B" w14:textId="77777777" w:rsidR="0014381E" w:rsidRPr="00893BA7" w:rsidRDefault="0014381E" w:rsidP="0014381E">
      <w:pPr>
        <w:numPr>
          <w:ilvl w:val="0"/>
          <w:numId w:val="10"/>
        </w:numPr>
        <w:spacing w:after="0" w:line="360" w:lineRule="auto"/>
        <w:ind w:left="851" w:hanging="284"/>
        <w:rPr>
          <w:rFonts w:ascii="Arial" w:hAnsi="Arial" w:cs="Arial"/>
          <w:sz w:val="24"/>
          <w:szCs w:val="24"/>
        </w:rPr>
      </w:pPr>
      <w:r w:rsidRPr="00893BA7">
        <w:rPr>
          <w:rFonts w:ascii="Arial" w:hAnsi="Arial" w:cs="Arial"/>
          <w:sz w:val="24"/>
          <w:szCs w:val="24"/>
        </w:rPr>
        <w:t>Resíduos Industriais (Classe I –Perigoso conforme classificação da ABNT 10.004/2004)</w:t>
      </w:r>
    </w:p>
    <w:p w14:paraId="5026FDC6" w14:textId="77777777" w:rsidR="00DD435C" w:rsidRDefault="00DD435C" w:rsidP="00DD435C">
      <w:pPr>
        <w:tabs>
          <w:tab w:val="left" w:pos="426"/>
        </w:tabs>
        <w:spacing w:after="0" w:line="360" w:lineRule="auto"/>
        <w:jc w:val="both"/>
        <w:rPr>
          <w:rFonts w:ascii="Arial" w:hAnsi="Arial" w:cs="Arial"/>
          <w:sz w:val="24"/>
          <w:szCs w:val="24"/>
        </w:rPr>
      </w:pPr>
    </w:p>
    <w:p w14:paraId="0EFF95E3" w14:textId="60041FF7" w:rsidR="00DD435C" w:rsidRDefault="00DD435C" w:rsidP="00DD435C">
      <w:pPr>
        <w:tabs>
          <w:tab w:val="left" w:pos="426"/>
        </w:tabs>
        <w:spacing w:after="0" w:line="360" w:lineRule="auto"/>
        <w:jc w:val="both"/>
        <w:rPr>
          <w:rFonts w:ascii="Arial" w:hAnsi="Arial" w:cs="Arial"/>
          <w:sz w:val="24"/>
          <w:szCs w:val="24"/>
        </w:rPr>
      </w:pPr>
      <w:r>
        <w:rPr>
          <w:rFonts w:ascii="Arial" w:hAnsi="Arial" w:cs="Arial"/>
          <w:sz w:val="24"/>
          <w:szCs w:val="24"/>
        </w:rPr>
        <w:tab/>
        <w:t>AS ETAPAS DOS SERVIÇOS SÃO:</w:t>
      </w:r>
    </w:p>
    <w:p w14:paraId="5F6BB7CB" w14:textId="77777777" w:rsidR="00DD435C" w:rsidRDefault="00DD435C" w:rsidP="00DD435C">
      <w:pPr>
        <w:tabs>
          <w:tab w:val="left" w:pos="426"/>
        </w:tabs>
        <w:spacing w:after="0" w:line="360" w:lineRule="auto"/>
        <w:jc w:val="both"/>
        <w:rPr>
          <w:rFonts w:ascii="Arial" w:hAnsi="Arial" w:cs="Arial"/>
          <w:sz w:val="24"/>
          <w:szCs w:val="24"/>
        </w:rPr>
      </w:pPr>
    </w:p>
    <w:p w14:paraId="0ECE06F1" w14:textId="4C30CA0F" w:rsidR="00DD435C" w:rsidRPr="00DD435C"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Pr>
          <w:rFonts w:ascii="Arial" w:hAnsi="Arial" w:cs="Arial"/>
          <w:sz w:val="24"/>
          <w:szCs w:val="24"/>
        </w:rPr>
        <w:t xml:space="preserve">Conscientização dos munícipes;  </w:t>
      </w:r>
    </w:p>
    <w:p w14:paraId="5D33F60D" w14:textId="6CDA53CE" w:rsidR="00DD435C" w:rsidRPr="00DD435C"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sidRPr="00DD435C">
        <w:rPr>
          <w:rFonts w:ascii="Arial" w:hAnsi="Arial" w:cs="Arial"/>
          <w:sz w:val="24"/>
          <w:szCs w:val="24"/>
        </w:rPr>
        <w:t>Coleta</w:t>
      </w:r>
      <w:r>
        <w:rPr>
          <w:rFonts w:ascii="Arial" w:hAnsi="Arial" w:cs="Arial"/>
          <w:sz w:val="24"/>
          <w:szCs w:val="24"/>
        </w:rPr>
        <w:t>;</w:t>
      </w:r>
    </w:p>
    <w:p w14:paraId="5ACE7D11" w14:textId="77777777" w:rsidR="00DD435C" w:rsidRPr="00DD435C"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Pr>
          <w:rFonts w:ascii="Arial" w:hAnsi="Arial" w:cs="Arial"/>
          <w:sz w:val="24"/>
          <w:szCs w:val="24"/>
        </w:rPr>
        <w:t>T</w:t>
      </w:r>
      <w:r w:rsidRPr="00DD435C">
        <w:rPr>
          <w:rFonts w:ascii="Arial" w:hAnsi="Arial" w:cs="Arial"/>
          <w:sz w:val="24"/>
          <w:szCs w:val="24"/>
        </w:rPr>
        <w:t>ransporte</w:t>
      </w:r>
      <w:r>
        <w:rPr>
          <w:rFonts w:ascii="Arial" w:hAnsi="Arial" w:cs="Arial"/>
          <w:sz w:val="24"/>
          <w:szCs w:val="24"/>
        </w:rPr>
        <w:t>;</w:t>
      </w:r>
    </w:p>
    <w:p w14:paraId="207E19D6" w14:textId="21B0051B" w:rsidR="00DD435C" w:rsidRPr="00DD435C"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Pr>
          <w:rFonts w:ascii="Arial" w:hAnsi="Arial" w:cs="Arial"/>
          <w:sz w:val="24"/>
          <w:szCs w:val="24"/>
        </w:rPr>
        <w:t>S</w:t>
      </w:r>
      <w:r w:rsidRPr="00DD435C">
        <w:rPr>
          <w:rFonts w:ascii="Arial" w:hAnsi="Arial" w:cs="Arial"/>
          <w:sz w:val="24"/>
          <w:szCs w:val="24"/>
        </w:rPr>
        <w:t>eparação</w:t>
      </w:r>
      <w:r>
        <w:rPr>
          <w:rFonts w:ascii="Arial" w:hAnsi="Arial" w:cs="Arial"/>
          <w:sz w:val="24"/>
          <w:szCs w:val="24"/>
        </w:rPr>
        <w:t>;</w:t>
      </w:r>
    </w:p>
    <w:p w14:paraId="6266938B" w14:textId="78C0912E" w:rsidR="00DD435C" w:rsidRPr="00DD435C"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Pr>
          <w:rFonts w:ascii="Arial" w:hAnsi="Arial" w:cs="Arial"/>
          <w:sz w:val="24"/>
          <w:szCs w:val="24"/>
        </w:rPr>
        <w:t>D</w:t>
      </w:r>
      <w:r w:rsidRPr="00DD435C">
        <w:rPr>
          <w:rFonts w:ascii="Arial" w:hAnsi="Arial" w:cs="Arial"/>
          <w:sz w:val="24"/>
          <w:szCs w:val="24"/>
        </w:rPr>
        <w:t>escontaminação</w:t>
      </w:r>
      <w:r>
        <w:rPr>
          <w:rFonts w:ascii="Arial" w:hAnsi="Arial" w:cs="Arial"/>
          <w:sz w:val="24"/>
          <w:szCs w:val="24"/>
        </w:rPr>
        <w:t>;</w:t>
      </w:r>
    </w:p>
    <w:p w14:paraId="0FCAD8AD" w14:textId="5614174B" w:rsidR="00DD435C" w:rsidRPr="00B72ED2" w:rsidRDefault="00DD435C" w:rsidP="00DD435C">
      <w:pPr>
        <w:pStyle w:val="PargrafodaLista"/>
        <w:numPr>
          <w:ilvl w:val="0"/>
          <w:numId w:val="5"/>
        </w:numPr>
        <w:tabs>
          <w:tab w:val="left" w:pos="426"/>
        </w:tabs>
        <w:spacing w:after="0" w:line="360" w:lineRule="auto"/>
        <w:jc w:val="both"/>
        <w:rPr>
          <w:rFonts w:ascii="Arial" w:hAnsi="Arial" w:cs="Arial"/>
          <w:b/>
          <w:sz w:val="24"/>
          <w:szCs w:val="24"/>
        </w:rPr>
      </w:pPr>
      <w:r>
        <w:rPr>
          <w:rFonts w:ascii="Arial" w:hAnsi="Arial" w:cs="Arial"/>
          <w:sz w:val="24"/>
          <w:szCs w:val="24"/>
        </w:rPr>
        <w:t>D</w:t>
      </w:r>
      <w:r w:rsidRPr="00DD435C">
        <w:rPr>
          <w:rFonts w:ascii="Arial" w:hAnsi="Arial" w:cs="Arial"/>
          <w:sz w:val="24"/>
          <w:szCs w:val="24"/>
        </w:rPr>
        <w:t xml:space="preserve">isposição final de materiais recicláveis. </w:t>
      </w:r>
    </w:p>
    <w:p w14:paraId="62FACDC8" w14:textId="5A32C86B" w:rsidR="00B72ED2" w:rsidRDefault="00B72ED2" w:rsidP="00B72ED2">
      <w:pPr>
        <w:tabs>
          <w:tab w:val="left" w:pos="426"/>
        </w:tabs>
        <w:spacing w:after="0" w:line="360" w:lineRule="auto"/>
        <w:ind w:left="360"/>
        <w:jc w:val="both"/>
        <w:rPr>
          <w:rFonts w:ascii="Arial" w:hAnsi="Arial" w:cs="Arial"/>
          <w:b/>
          <w:sz w:val="24"/>
          <w:szCs w:val="24"/>
        </w:rPr>
      </w:pPr>
    </w:p>
    <w:p w14:paraId="156A0256" w14:textId="27601E3F" w:rsidR="00B72ED2" w:rsidRPr="00B72ED2" w:rsidRDefault="00B72ED2" w:rsidP="00B72ED2">
      <w:pPr>
        <w:spacing w:line="360" w:lineRule="auto"/>
        <w:ind w:firstLine="360"/>
        <w:jc w:val="both"/>
        <w:rPr>
          <w:rFonts w:ascii="Arial" w:hAnsi="Arial" w:cs="Arial"/>
          <w:sz w:val="24"/>
          <w:szCs w:val="24"/>
        </w:rPr>
      </w:pPr>
      <w:r>
        <w:rPr>
          <w:rFonts w:ascii="Arial" w:hAnsi="Arial" w:cs="Arial"/>
          <w:sz w:val="24"/>
          <w:szCs w:val="24"/>
        </w:rPr>
        <w:t xml:space="preserve">Lembrando que a </w:t>
      </w:r>
      <w:r w:rsidRPr="00B72ED2">
        <w:rPr>
          <w:rFonts w:ascii="Arial" w:hAnsi="Arial" w:cs="Arial"/>
          <w:sz w:val="24"/>
          <w:szCs w:val="24"/>
        </w:rPr>
        <w:t xml:space="preserve">cooperativa </w:t>
      </w:r>
      <w:r>
        <w:rPr>
          <w:rFonts w:ascii="Arial" w:hAnsi="Arial" w:cs="Arial"/>
          <w:sz w:val="24"/>
          <w:szCs w:val="24"/>
        </w:rPr>
        <w:t>devera possuir</w:t>
      </w:r>
      <w:r w:rsidRPr="00B72ED2">
        <w:rPr>
          <w:rFonts w:ascii="Arial" w:hAnsi="Arial" w:cs="Arial"/>
          <w:sz w:val="24"/>
          <w:szCs w:val="24"/>
        </w:rPr>
        <w:t xml:space="preserve"> infraestrutura para realizar a triagem e a classificação da totalidade dos resíduos recicláveis descartados pelo </w:t>
      </w:r>
      <w:r>
        <w:rPr>
          <w:rFonts w:ascii="Arial" w:hAnsi="Arial" w:cs="Arial"/>
          <w:sz w:val="24"/>
          <w:szCs w:val="24"/>
        </w:rPr>
        <w:t>município.</w:t>
      </w:r>
      <w:r>
        <w:rPr>
          <w:rFonts w:ascii="Arial" w:hAnsi="Arial" w:cs="Arial"/>
          <w:sz w:val="24"/>
          <w:szCs w:val="24"/>
        </w:rPr>
        <w:br/>
        <w:t xml:space="preserve"> </w:t>
      </w:r>
      <w:r>
        <w:rPr>
          <w:rFonts w:ascii="Arial" w:hAnsi="Arial" w:cs="Arial"/>
          <w:sz w:val="24"/>
          <w:szCs w:val="24"/>
        </w:rPr>
        <w:tab/>
      </w:r>
      <w:r w:rsidRPr="00B72ED2">
        <w:rPr>
          <w:rFonts w:ascii="Arial" w:hAnsi="Arial" w:cs="Arial"/>
          <w:sz w:val="24"/>
          <w:szCs w:val="24"/>
        </w:rPr>
        <w:t xml:space="preserve">Transporte e destinação dos resíduos recicláveis, de acordo com as normas municipais e a Lei de Saneamento (Lei nº 11.445/2007) - (9606910). </w:t>
      </w:r>
    </w:p>
    <w:p w14:paraId="7CC9591B" w14:textId="13028B78" w:rsidR="00B72ED2" w:rsidRPr="00B72ED2" w:rsidRDefault="00B72ED2" w:rsidP="00B72ED2">
      <w:pPr>
        <w:spacing w:line="360" w:lineRule="auto"/>
        <w:jc w:val="both"/>
        <w:rPr>
          <w:rFonts w:ascii="Arial" w:hAnsi="Arial" w:cs="Arial"/>
          <w:sz w:val="24"/>
          <w:szCs w:val="24"/>
        </w:rPr>
      </w:pPr>
      <w:r w:rsidRPr="00B72ED2">
        <w:rPr>
          <w:rFonts w:ascii="Arial" w:hAnsi="Arial" w:cs="Arial"/>
          <w:sz w:val="24"/>
          <w:szCs w:val="24"/>
        </w:rPr>
        <w:lastRenderedPageBreak/>
        <w:t>Apresentação de relatório mensal informando material coletado e quantitativo para o setor de obras e infraestrutura.</w:t>
      </w:r>
      <w:r>
        <w:rPr>
          <w:rFonts w:ascii="Arial" w:hAnsi="Arial" w:cs="Arial"/>
          <w:sz w:val="24"/>
          <w:szCs w:val="24"/>
        </w:rPr>
        <w:tab/>
      </w:r>
      <w:r w:rsidRPr="00B72ED2">
        <w:rPr>
          <w:rFonts w:ascii="Arial" w:hAnsi="Arial" w:cs="Arial"/>
          <w:sz w:val="24"/>
          <w:szCs w:val="24"/>
        </w:rPr>
        <w:t xml:space="preserve"> </w:t>
      </w:r>
      <w:r>
        <w:rPr>
          <w:rFonts w:ascii="Arial" w:hAnsi="Arial" w:cs="Arial"/>
          <w:sz w:val="24"/>
          <w:szCs w:val="24"/>
        </w:rPr>
        <w:br/>
        <w:t xml:space="preserve"> </w:t>
      </w:r>
      <w:r>
        <w:rPr>
          <w:rFonts w:ascii="Arial" w:hAnsi="Arial" w:cs="Arial"/>
          <w:sz w:val="24"/>
          <w:szCs w:val="24"/>
        </w:rPr>
        <w:tab/>
      </w:r>
      <w:r w:rsidRPr="00B72ED2">
        <w:rPr>
          <w:rFonts w:ascii="Arial" w:hAnsi="Arial" w:cs="Arial"/>
          <w:sz w:val="24"/>
          <w:szCs w:val="24"/>
        </w:rPr>
        <w:t xml:space="preserve">A separação dos materiais recicláveis no município de Selvíria será feita individualizando-se os materiais recicláveis e acondicionando-os em recipientes diferenciados, conforme as cores de identificação determinada pela Resolução CONAMA nº 275, de 25/4/2001: Padrão de cores: AZUL: papel/papelão; VERMELHO: plástico; VERDE: vidro; AMARELO: metal; PRETO: madeira; LARANJA: resíduos perigosos. </w:t>
      </w:r>
      <w:r>
        <w:rPr>
          <w:rFonts w:ascii="Arial" w:hAnsi="Arial" w:cs="Arial"/>
          <w:sz w:val="24"/>
          <w:szCs w:val="24"/>
        </w:rPr>
        <w:br/>
        <w:t xml:space="preserve"> </w:t>
      </w:r>
      <w:r>
        <w:rPr>
          <w:rFonts w:ascii="Arial" w:hAnsi="Arial" w:cs="Arial"/>
          <w:sz w:val="24"/>
          <w:szCs w:val="24"/>
        </w:rPr>
        <w:tab/>
      </w:r>
      <w:r w:rsidRPr="00B72ED2">
        <w:rPr>
          <w:rFonts w:ascii="Arial" w:hAnsi="Arial" w:cs="Arial"/>
          <w:sz w:val="24"/>
          <w:szCs w:val="24"/>
        </w:rPr>
        <w:t xml:space="preserve">Os sacos plásticos a serem utilizados no acondicionamento dos resíduos para serem transportados para a base coleta, devem possuir as seguintes características: </w:t>
      </w:r>
    </w:p>
    <w:p w14:paraId="536C6AC0" w14:textId="77777777" w:rsidR="00B72ED2" w:rsidRPr="00B72ED2" w:rsidRDefault="00B72ED2" w:rsidP="00B72ED2">
      <w:pPr>
        <w:spacing w:line="360" w:lineRule="auto"/>
        <w:ind w:left="709"/>
        <w:jc w:val="both"/>
        <w:rPr>
          <w:rFonts w:ascii="Arial" w:hAnsi="Arial" w:cs="Arial"/>
          <w:sz w:val="24"/>
          <w:szCs w:val="24"/>
        </w:rPr>
      </w:pPr>
      <w:r w:rsidRPr="00B72ED2">
        <w:rPr>
          <w:rFonts w:ascii="Arial" w:hAnsi="Arial" w:cs="Arial"/>
          <w:sz w:val="24"/>
          <w:szCs w:val="24"/>
        </w:rPr>
        <w:t xml:space="preserve">• ter resistência para não se romper por ocasião do manuseio; </w:t>
      </w:r>
    </w:p>
    <w:p w14:paraId="01483107" w14:textId="77777777" w:rsidR="00B72ED2" w:rsidRPr="00B72ED2" w:rsidRDefault="00B72ED2" w:rsidP="00B72ED2">
      <w:pPr>
        <w:spacing w:line="360" w:lineRule="auto"/>
        <w:ind w:left="709"/>
        <w:jc w:val="both"/>
        <w:rPr>
          <w:rFonts w:ascii="Arial" w:hAnsi="Arial" w:cs="Arial"/>
          <w:sz w:val="24"/>
          <w:szCs w:val="24"/>
        </w:rPr>
      </w:pPr>
      <w:r w:rsidRPr="00B72ED2">
        <w:rPr>
          <w:rFonts w:ascii="Arial" w:hAnsi="Arial" w:cs="Arial"/>
          <w:sz w:val="24"/>
          <w:szCs w:val="24"/>
        </w:rPr>
        <w:t xml:space="preserve">• ter volume de 20, 30, 50, 100 e 150 litros; </w:t>
      </w:r>
    </w:p>
    <w:p w14:paraId="498D94E3" w14:textId="77777777" w:rsidR="00B72ED2" w:rsidRPr="00B72ED2" w:rsidRDefault="00B72ED2" w:rsidP="00B72ED2">
      <w:pPr>
        <w:spacing w:line="360" w:lineRule="auto"/>
        <w:ind w:left="709"/>
        <w:jc w:val="both"/>
        <w:rPr>
          <w:rFonts w:ascii="Arial" w:hAnsi="Arial" w:cs="Arial"/>
          <w:sz w:val="24"/>
          <w:szCs w:val="24"/>
        </w:rPr>
      </w:pPr>
      <w:r w:rsidRPr="00B72ED2">
        <w:rPr>
          <w:rFonts w:ascii="Arial" w:hAnsi="Arial" w:cs="Arial"/>
          <w:sz w:val="24"/>
          <w:szCs w:val="24"/>
        </w:rPr>
        <w:t>• ser de qualquer cor, exceto a cor branca. Estas características encontram-se regulamentadas pela norma técnica NBR 9.190 da ABNT</w:t>
      </w:r>
    </w:p>
    <w:p w14:paraId="21B170C9" w14:textId="325349D5" w:rsidR="00B72ED2" w:rsidRPr="00B72ED2" w:rsidRDefault="00B72ED2" w:rsidP="00B72ED2">
      <w:pPr>
        <w:spacing w:line="360" w:lineRule="auto"/>
        <w:ind w:firstLine="708"/>
        <w:jc w:val="both"/>
        <w:rPr>
          <w:rFonts w:ascii="Arial" w:hAnsi="Arial" w:cs="Arial"/>
          <w:sz w:val="24"/>
          <w:szCs w:val="24"/>
        </w:rPr>
      </w:pPr>
      <w:r w:rsidRPr="00B72ED2">
        <w:rPr>
          <w:rFonts w:ascii="Arial" w:hAnsi="Arial" w:cs="Arial"/>
          <w:sz w:val="24"/>
          <w:szCs w:val="24"/>
        </w:rPr>
        <w:t xml:space="preserve">Após a coleta, os materiais recicláveis devem ser transportados para uma unidade de triagem, equipada com mesas de catação, para que seja feita uma separação mais criteriosa dos materiais visando à comercialização dos mesmos. Para o monitoramento da destinação dos produtos, a empresa (Cooperativa ou Associação) deve informar semestralmente uma planilha com os dados referentes a quantidade recebida do município, a quantidade triada e o valor monetário, conforme os tipos de resíduos coletados nessa Unidade. </w:t>
      </w:r>
      <w:r>
        <w:rPr>
          <w:rFonts w:ascii="Arial" w:hAnsi="Arial" w:cs="Arial"/>
          <w:sz w:val="24"/>
          <w:szCs w:val="24"/>
        </w:rPr>
        <w:tab/>
      </w:r>
      <w:r>
        <w:rPr>
          <w:rFonts w:ascii="Arial" w:hAnsi="Arial" w:cs="Arial"/>
          <w:sz w:val="24"/>
          <w:szCs w:val="24"/>
        </w:rPr>
        <w:br/>
        <w:t xml:space="preserve"> </w:t>
      </w:r>
      <w:r>
        <w:rPr>
          <w:rFonts w:ascii="Arial" w:hAnsi="Arial" w:cs="Arial"/>
          <w:sz w:val="24"/>
          <w:szCs w:val="24"/>
        </w:rPr>
        <w:tab/>
      </w:r>
      <w:r w:rsidRPr="00B72ED2">
        <w:rPr>
          <w:rFonts w:ascii="Arial" w:hAnsi="Arial" w:cs="Arial"/>
          <w:sz w:val="24"/>
          <w:szCs w:val="24"/>
        </w:rPr>
        <w:t>Toda coleta, manuseio e transporte, a utilização de EPI e EPC, não poderão gerar nenhum ônus para o município, sendo de inteira e total responsabilidade da Cooperativa ou Associação contratada. Quanto à utilização de Equipamentos de Proteção Individual - EPI e Equipamentos de Proteção Coletiva - EPC, serão fornecidos obrigatoriamente pela Cooperativa ou Associação bem como obrigatório o uso por seus empregados, sempre que for necessário</w:t>
      </w:r>
    </w:p>
    <w:p w14:paraId="211DB835" w14:textId="77777777" w:rsidR="0014381E" w:rsidRPr="00893BA7" w:rsidRDefault="0014381E" w:rsidP="00B72ED2">
      <w:pPr>
        <w:spacing w:after="0" w:line="360" w:lineRule="auto"/>
        <w:rPr>
          <w:rFonts w:ascii="Arial" w:hAnsi="Arial" w:cs="Arial"/>
          <w:sz w:val="24"/>
          <w:szCs w:val="24"/>
        </w:rPr>
      </w:pPr>
    </w:p>
    <w:p w14:paraId="0C3081E7" w14:textId="155649BC" w:rsidR="0014381E" w:rsidRDefault="00B72ED2" w:rsidP="0014381E">
      <w:pPr>
        <w:tabs>
          <w:tab w:val="left" w:pos="426"/>
        </w:tabs>
        <w:spacing w:after="0" w:line="360" w:lineRule="auto"/>
        <w:rPr>
          <w:rFonts w:ascii="Arial" w:hAnsi="Arial" w:cs="Arial"/>
          <w:b/>
          <w:sz w:val="24"/>
          <w:szCs w:val="24"/>
        </w:rPr>
      </w:pPr>
      <w:r w:rsidRPr="00893BA7">
        <w:rPr>
          <w:rFonts w:ascii="Arial" w:hAnsi="Arial" w:cs="Arial"/>
          <w:b/>
          <w:sz w:val="24"/>
          <w:szCs w:val="24"/>
        </w:rPr>
        <w:t>METODOLOGIA DE TRABALHO</w:t>
      </w:r>
    </w:p>
    <w:p w14:paraId="5D93D842" w14:textId="77777777" w:rsidR="00426287" w:rsidRPr="00893BA7" w:rsidRDefault="00426287" w:rsidP="0014381E">
      <w:pPr>
        <w:tabs>
          <w:tab w:val="left" w:pos="426"/>
        </w:tabs>
        <w:spacing w:after="0" w:line="360" w:lineRule="auto"/>
        <w:rPr>
          <w:rFonts w:ascii="Arial" w:hAnsi="Arial" w:cs="Arial"/>
          <w:b/>
          <w:sz w:val="24"/>
          <w:szCs w:val="24"/>
        </w:rPr>
      </w:pPr>
    </w:p>
    <w:p w14:paraId="3BF43AAF" w14:textId="0BDC42EE" w:rsidR="0014381E" w:rsidRPr="00893BA7" w:rsidRDefault="0014381E" w:rsidP="0014381E">
      <w:pPr>
        <w:tabs>
          <w:tab w:val="left" w:pos="284"/>
        </w:tabs>
        <w:spacing w:after="0" w:line="360" w:lineRule="auto"/>
        <w:jc w:val="both"/>
        <w:rPr>
          <w:rFonts w:ascii="Arial" w:hAnsi="Arial" w:cs="Arial"/>
          <w:b/>
          <w:sz w:val="24"/>
          <w:szCs w:val="24"/>
        </w:rPr>
      </w:pPr>
      <w:r>
        <w:rPr>
          <w:rFonts w:ascii="Arial" w:hAnsi="Arial" w:cs="Arial"/>
          <w:b/>
          <w:sz w:val="24"/>
          <w:szCs w:val="24"/>
        </w:rPr>
        <w:lastRenderedPageBreak/>
        <w:tab/>
      </w:r>
      <w:r w:rsidR="00426287">
        <w:rPr>
          <w:rFonts w:ascii="Arial" w:hAnsi="Arial" w:cs="Arial"/>
          <w:b/>
          <w:sz w:val="24"/>
          <w:szCs w:val="24"/>
        </w:rPr>
        <w:tab/>
      </w:r>
      <w:r w:rsidRPr="00893BA7">
        <w:rPr>
          <w:rFonts w:ascii="Arial" w:hAnsi="Arial" w:cs="Arial"/>
          <w:sz w:val="24"/>
          <w:szCs w:val="24"/>
        </w:rPr>
        <w:t>Os serviços deverão ser executados no perímetro urbano, em todas as residências e estabelecimentos situados nas vias públicas urbanas, abertas à circulação e acessíveis aos veículos em marcha reduzida.</w:t>
      </w:r>
    </w:p>
    <w:p w14:paraId="237C1528" w14:textId="1C006DF8" w:rsidR="0014381E" w:rsidRPr="00893BA7" w:rsidRDefault="0014381E" w:rsidP="0014381E">
      <w:pPr>
        <w:tabs>
          <w:tab w:val="left" w:pos="284"/>
        </w:tabs>
        <w:spacing w:after="0" w:line="360" w:lineRule="auto"/>
        <w:jc w:val="both"/>
        <w:rPr>
          <w:rFonts w:ascii="Arial" w:hAnsi="Arial" w:cs="Arial"/>
          <w:b/>
          <w:sz w:val="24"/>
          <w:szCs w:val="24"/>
        </w:rPr>
      </w:pPr>
      <w:r>
        <w:rPr>
          <w:rFonts w:ascii="Arial" w:hAnsi="Arial" w:cs="Arial"/>
          <w:b/>
          <w:sz w:val="24"/>
          <w:szCs w:val="24"/>
        </w:rPr>
        <w:tab/>
      </w:r>
      <w:r w:rsidR="00426287">
        <w:rPr>
          <w:rFonts w:ascii="Arial" w:hAnsi="Arial" w:cs="Arial"/>
          <w:b/>
          <w:sz w:val="24"/>
          <w:szCs w:val="24"/>
        </w:rPr>
        <w:tab/>
      </w:r>
      <w:r w:rsidRPr="00893BA7">
        <w:rPr>
          <w:rFonts w:ascii="Arial" w:hAnsi="Arial" w:cs="Arial"/>
          <w:sz w:val="24"/>
          <w:szCs w:val="24"/>
        </w:rPr>
        <w:t>Na execução dos serviços, os coletores deverão identificar os resíduos recicláveis dispostos nas lixeiras e transportá-los até o veículo de coleta e posteriormente transportá</w:t>
      </w:r>
      <w:r w:rsidRPr="00893BA7">
        <w:rPr>
          <w:rFonts w:ascii="Arial" w:hAnsi="Arial" w:cs="Arial"/>
          <w:b/>
          <w:sz w:val="24"/>
          <w:szCs w:val="24"/>
        </w:rPr>
        <w:t>-</w:t>
      </w:r>
      <w:r w:rsidRPr="00893BA7">
        <w:rPr>
          <w:rFonts w:ascii="Arial" w:hAnsi="Arial" w:cs="Arial"/>
          <w:sz w:val="24"/>
          <w:szCs w:val="24"/>
        </w:rPr>
        <w:t>los aos locais indicados pelo Município.</w:t>
      </w:r>
    </w:p>
    <w:p w14:paraId="6A44613E" w14:textId="57877DD6" w:rsidR="0014381E" w:rsidRPr="00893BA7" w:rsidRDefault="0014381E" w:rsidP="0014381E">
      <w:pPr>
        <w:tabs>
          <w:tab w:val="left" w:pos="284"/>
        </w:tabs>
        <w:spacing w:after="0" w:line="360" w:lineRule="auto"/>
        <w:jc w:val="both"/>
        <w:rPr>
          <w:rFonts w:ascii="Arial" w:hAnsi="Arial" w:cs="Arial"/>
          <w:b/>
          <w:sz w:val="24"/>
          <w:szCs w:val="24"/>
        </w:rPr>
      </w:pPr>
      <w:r>
        <w:rPr>
          <w:rFonts w:ascii="Arial" w:hAnsi="Arial" w:cs="Arial"/>
          <w:b/>
          <w:sz w:val="24"/>
          <w:szCs w:val="24"/>
        </w:rPr>
        <w:tab/>
      </w:r>
      <w:r w:rsidR="00426287">
        <w:rPr>
          <w:rFonts w:ascii="Arial" w:hAnsi="Arial" w:cs="Arial"/>
          <w:b/>
          <w:sz w:val="24"/>
          <w:szCs w:val="24"/>
        </w:rPr>
        <w:tab/>
      </w:r>
      <w:r w:rsidRPr="00893BA7">
        <w:rPr>
          <w:rFonts w:ascii="Arial" w:hAnsi="Arial" w:cs="Arial"/>
          <w:sz w:val="24"/>
          <w:szCs w:val="24"/>
        </w:rPr>
        <w:t>Todos os resíduos recicláveis a serem coletados deverão estar dispostos em locais adequados.</w:t>
      </w:r>
    </w:p>
    <w:p w14:paraId="5C536CD3" w14:textId="03F3642C" w:rsidR="0014381E" w:rsidRPr="00893BA7" w:rsidRDefault="0014381E" w:rsidP="0014381E">
      <w:pPr>
        <w:tabs>
          <w:tab w:val="left" w:pos="284"/>
        </w:tabs>
        <w:spacing w:after="0" w:line="360" w:lineRule="auto"/>
        <w:jc w:val="both"/>
        <w:rPr>
          <w:rFonts w:ascii="Arial" w:hAnsi="Arial" w:cs="Arial"/>
          <w:b/>
          <w:sz w:val="24"/>
          <w:szCs w:val="24"/>
        </w:rPr>
      </w:pPr>
      <w:r>
        <w:rPr>
          <w:rFonts w:ascii="Arial" w:hAnsi="Arial" w:cs="Arial"/>
          <w:b/>
          <w:sz w:val="24"/>
          <w:szCs w:val="24"/>
        </w:rPr>
        <w:tab/>
      </w:r>
      <w:r w:rsidR="00426287">
        <w:rPr>
          <w:rFonts w:ascii="Arial" w:hAnsi="Arial" w:cs="Arial"/>
          <w:b/>
          <w:sz w:val="24"/>
          <w:szCs w:val="24"/>
        </w:rPr>
        <w:tab/>
      </w:r>
      <w:r w:rsidRPr="00893BA7">
        <w:rPr>
          <w:rFonts w:ascii="Arial" w:hAnsi="Arial" w:cs="Arial"/>
          <w:sz w:val="24"/>
          <w:szCs w:val="24"/>
        </w:rPr>
        <w:t>Os resíduos depositados nas lixeiras e nas vias e logradouros públicos pelos munícipes, que tiverem tombado dos recipientes, desde que ainda acondicionados, ou que tiverem caído durante a atividade de coleta, deverão ser, obrigatoriamente, recolhidos pelo pessoal da Executante.</w:t>
      </w:r>
    </w:p>
    <w:p w14:paraId="0782CAAD" w14:textId="68425860" w:rsidR="0014381E" w:rsidRPr="00893BA7" w:rsidRDefault="0014381E" w:rsidP="0014381E">
      <w:pPr>
        <w:tabs>
          <w:tab w:val="left" w:pos="426"/>
        </w:tabs>
        <w:spacing w:after="0" w:line="360" w:lineRule="auto"/>
        <w:rPr>
          <w:rFonts w:ascii="Arial" w:hAnsi="Arial" w:cs="Arial"/>
          <w:b/>
          <w:sz w:val="24"/>
          <w:szCs w:val="24"/>
        </w:rPr>
      </w:pPr>
      <w:r>
        <w:rPr>
          <w:rFonts w:ascii="Arial" w:hAnsi="Arial" w:cs="Arial"/>
          <w:b/>
          <w:sz w:val="24"/>
          <w:szCs w:val="24"/>
        </w:rPr>
        <w:tab/>
      </w:r>
      <w:r w:rsidR="001A7193">
        <w:rPr>
          <w:rFonts w:ascii="Arial" w:hAnsi="Arial" w:cs="Arial"/>
          <w:b/>
          <w:sz w:val="24"/>
          <w:szCs w:val="24"/>
        </w:rPr>
        <w:tab/>
      </w:r>
      <w:r w:rsidRPr="00893BA7">
        <w:rPr>
          <w:rFonts w:ascii="Arial" w:hAnsi="Arial" w:cs="Arial"/>
          <w:sz w:val="24"/>
          <w:szCs w:val="24"/>
        </w:rPr>
        <w:t xml:space="preserve">O caminhão coletor deverá ser carregado de maneira que o lixo recolhido não transborde na via pública. </w:t>
      </w:r>
    </w:p>
    <w:p w14:paraId="3FA5F12A" w14:textId="77777777" w:rsidR="0014381E" w:rsidRPr="00893BA7" w:rsidRDefault="0014381E" w:rsidP="0014381E">
      <w:pPr>
        <w:tabs>
          <w:tab w:val="left" w:pos="426"/>
        </w:tabs>
        <w:spacing w:after="0" w:line="360" w:lineRule="auto"/>
        <w:rPr>
          <w:rFonts w:ascii="Arial" w:hAnsi="Arial" w:cs="Arial"/>
          <w:b/>
          <w:sz w:val="24"/>
          <w:szCs w:val="24"/>
        </w:rPr>
      </w:pPr>
    </w:p>
    <w:p w14:paraId="5C21B970" w14:textId="77777777" w:rsidR="0014381E" w:rsidRPr="00893BA7" w:rsidRDefault="0014381E" w:rsidP="0014381E">
      <w:pPr>
        <w:tabs>
          <w:tab w:val="left" w:pos="426"/>
        </w:tabs>
        <w:spacing w:after="0" w:line="360" w:lineRule="auto"/>
        <w:rPr>
          <w:rFonts w:ascii="Arial" w:hAnsi="Arial" w:cs="Arial"/>
          <w:b/>
          <w:sz w:val="24"/>
          <w:szCs w:val="24"/>
        </w:rPr>
      </w:pPr>
      <w:r w:rsidRPr="00893BA7">
        <w:rPr>
          <w:rFonts w:ascii="Arial" w:hAnsi="Arial" w:cs="Arial"/>
          <w:b/>
          <w:sz w:val="24"/>
          <w:szCs w:val="24"/>
        </w:rPr>
        <w:t>Especificação da equipe e do veículo</w:t>
      </w:r>
    </w:p>
    <w:p w14:paraId="14D3EE15" w14:textId="77777777" w:rsidR="0014381E" w:rsidRPr="00893BA7" w:rsidRDefault="0014381E" w:rsidP="0014381E">
      <w:pPr>
        <w:spacing w:after="0" w:line="360" w:lineRule="auto"/>
        <w:ind w:firstLine="708"/>
        <w:jc w:val="both"/>
        <w:rPr>
          <w:rFonts w:ascii="Arial" w:hAnsi="Arial" w:cs="Arial"/>
          <w:b/>
          <w:sz w:val="24"/>
          <w:szCs w:val="24"/>
        </w:rPr>
      </w:pPr>
      <w:r w:rsidRPr="00893BA7">
        <w:rPr>
          <w:rFonts w:ascii="Arial" w:hAnsi="Arial" w:cs="Arial"/>
          <w:sz w:val="24"/>
          <w:szCs w:val="24"/>
        </w:rPr>
        <w:t xml:space="preserve">Para execução da coleta seletiva, será necessária inicialmente 01 (uma) equipe, a qual será requisitada através de Ordem de Serviço, podendo ser ampliada sua frequência de acordo com a necessidade. </w:t>
      </w:r>
    </w:p>
    <w:p w14:paraId="216160CA" w14:textId="54453803"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b/>
          <w:sz w:val="24"/>
          <w:szCs w:val="24"/>
        </w:rPr>
        <w:tab/>
      </w:r>
      <w:r w:rsidR="001A7193">
        <w:rPr>
          <w:rFonts w:ascii="Arial" w:hAnsi="Arial" w:cs="Arial"/>
          <w:b/>
          <w:sz w:val="24"/>
          <w:szCs w:val="24"/>
        </w:rPr>
        <w:tab/>
      </w:r>
      <w:r w:rsidRPr="00893BA7">
        <w:rPr>
          <w:rFonts w:ascii="Arial" w:hAnsi="Arial" w:cs="Arial"/>
          <w:sz w:val="24"/>
          <w:szCs w:val="24"/>
        </w:rPr>
        <w:t>O pessoal envolvido deverá estar convenientemente uniformizado e portar os equipamentos de proteção individual, conforme a seguinte especificação:</w:t>
      </w:r>
    </w:p>
    <w:p w14:paraId="2FCAF1F6" w14:textId="77777777" w:rsidR="0014381E" w:rsidRPr="00893BA7" w:rsidRDefault="0014381E" w:rsidP="0014381E">
      <w:pPr>
        <w:tabs>
          <w:tab w:val="left" w:pos="426"/>
        </w:tabs>
        <w:spacing w:after="0" w:line="360" w:lineRule="auto"/>
        <w:jc w:val="both"/>
        <w:rPr>
          <w:rFonts w:ascii="Arial" w:hAnsi="Arial" w:cs="Arial"/>
          <w:sz w:val="24"/>
          <w:szCs w:val="24"/>
        </w:rPr>
      </w:pPr>
    </w:p>
    <w:p w14:paraId="17B13646" w14:textId="77777777" w:rsidR="0014381E" w:rsidRPr="00893BA7" w:rsidRDefault="0014381E" w:rsidP="0014381E">
      <w:pPr>
        <w:numPr>
          <w:ilvl w:val="0"/>
          <w:numId w:val="11"/>
        </w:numPr>
        <w:tabs>
          <w:tab w:val="left" w:pos="426"/>
        </w:tabs>
        <w:spacing w:after="0" w:line="360" w:lineRule="auto"/>
        <w:ind w:left="426" w:firstLine="708"/>
        <w:jc w:val="both"/>
        <w:rPr>
          <w:rFonts w:ascii="Arial" w:hAnsi="Arial" w:cs="Arial"/>
          <w:sz w:val="24"/>
          <w:szCs w:val="24"/>
        </w:rPr>
      </w:pPr>
      <w:r w:rsidRPr="00893BA7">
        <w:rPr>
          <w:rFonts w:ascii="Arial" w:hAnsi="Arial" w:cs="Arial"/>
          <w:sz w:val="24"/>
          <w:szCs w:val="24"/>
        </w:rPr>
        <w:t xml:space="preserve">Uniforme, composto de calça comprida ou bermuda, camisa de manga curta, ambas de tecido resistente, na cor padrão da empresa; </w:t>
      </w:r>
    </w:p>
    <w:p w14:paraId="047BCEFC" w14:textId="77777777" w:rsidR="0014381E" w:rsidRPr="00893BA7" w:rsidRDefault="0014381E" w:rsidP="0014381E">
      <w:pPr>
        <w:numPr>
          <w:ilvl w:val="0"/>
          <w:numId w:val="11"/>
        </w:numPr>
        <w:tabs>
          <w:tab w:val="left" w:pos="426"/>
        </w:tabs>
        <w:spacing w:after="0" w:line="360" w:lineRule="auto"/>
        <w:ind w:left="426" w:firstLine="708"/>
        <w:rPr>
          <w:rFonts w:ascii="Arial" w:hAnsi="Arial" w:cs="Arial"/>
          <w:sz w:val="24"/>
          <w:szCs w:val="24"/>
        </w:rPr>
      </w:pPr>
      <w:r w:rsidRPr="00893BA7">
        <w:rPr>
          <w:rFonts w:ascii="Arial" w:hAnsi="Arial" w:cs="Arial"/>
          <w:sz w:val="24"/>
          <w:szCs w:val="24"/>
        </w:rPr>
        <w:t xml:space="preserve">Luvas de cano curto (exceto o motorista); </w:t>
      </w:r>
    </w:p>
    <w:p w14:paraId="1CC04BD4" w14:textId="77777777" w:rsidR="0014381E" w:rsidRPr="00893BA7" w:rsidRDefault="0014381E" w:rsidP="0014381E">
      <w:pPr>
        <w:numPr>
          <w:ilvl w:val="0"/>
          <w:numId w:val="11"/>
        </w:numPr>
        <w:tabs>
          <w:tab w:val="left" w:pos="426"/>
        </w:tabs>
        <w:spacing w:after="0" w:line="360" w:lineRule="auto"/>
        <w:ind w:left="426" w:firstLine="708"/>
        <w:rPr>
          <w:rFonts w:ascii="Arial" w:hAnsi="Arial" w:cs="Arial"/>
          <w:sz w:val="24"/>
          <w:szCs w:val="24"/>
        </w:rPr>
      </w:pPr>
      <w:r w:rsidRPr="00893BA7">
        <w:rPr>
          <w:rFonts w:ascii="Arial" w:hAnsi="Arial" w:cs="Arial"/>
          <w:sz w:val="24"/>
          <w:szCs w:val="24"/>
        </w:rPr>
        <w:t xml:space="preserve">Calçado com solado antiderrapante; </w:t>
      </w:r>
    </w:p>
    <w:p w14:paraId="1829B2EC" w14:textId="77777777" w:rsidR="0014381E" w:rsidRPr="00893BA7" w:rsidRDefault="0014381E" w:rsidP="0014381E">
      <w:pPr>
        <w:numPr>
          <w:ilvl w:val="0"/>
          <w:numId w:val="11"/>
        </w:numPr>
        <w:tabs>
          <w:tab w:val="left" w:pos="426"/>
        </w:tabs>
        <w:spacing w:after="0" w:line="360" w:lineRule="auto"/>
        <w:ind w:left="426" w:firstLine="708"/>
        <w:rPr>
          <w:rFonts w:ascii="Arial" w:hAnsi="Arial" w:cs="Arial"/>
          <w:sz w:val="24"/>
          <w:szCs w:val="24"/>
        </w:rPr>
      </w:pPr>
      <w:r w:rsidRPr="00893BA7">
        <w:rPr>
          <w:rFonts w:ascii="Arial" w:hAnsi="Arial" w:cs="Arial"/>
          <w:sz w:val="24"/>
          <w:szCs w:val="24"/>
        </w:rPr>
        <w:t>Boné bico de pato, na cor padrão da empresa</w:t>
      </w:r>
    </w:p>
    <w:p w14:paraId="12C1D656" w14:textId="77777777" w:rsidR="0014381E" w:rsidRPr="00893BA7" w:rsidRDefault="0014381E" w:rsidP="0014381E">
      <w:pPr>
        <w:numPr>
          <w:ilvl w:val="0"/>
          <w:numId w:val="11"/>
        </w:numPr>
        <w:tabs>
          <w:tab w:val="left" w:pos="426"/>
        </w:tabs>
        <w:spacing w:after="0" w:line="360" w:lineRule="auto"/>
        <w:ind w:left="426" w:firstLine="708"/>
        <w:jc w:val="both"/>
        <w:rPr>
          <w:rFonts w:ascii="Arial" w:hAnsi="Arial" w:cs="Arial"/>
          <w:sz w:val="24"/>
          <w:szCs w:val="24"/>
        </w:rPr>
      </w:pPr>
      <w:r w:rsidRPr="00893BA7">
        <w:rPr>
          <w:rFonts w:ascii="Arial" w:hAnsi="Arial" w:cs="Arial"/>
          <w:sz w:val="24"/>
          <w:szCs w:val="24"/>
        </w:rPr>
        <w:t>Capa de chuva</w:t>
      </w:r>
    </w:p>
    <w:p w14:paraId="31486979" w14:textId="77777777" w:rsidR="0014381E" w:rsidRPr="00893BA7" w:rsidRDefault="0014381E" w:rsidP="0014381E">
      <w:pPr>
        <w:tabs>
          <w:tab w:val="left" w:pos="426"/>
        </w:tabs>
        <w:spacing w:after="0" w:line="360" w:lineRule="auto"/>
        <w:jc w:val="both"/>
        <w:rPr>
          <w:rFonts w:ascii="Arial" w:hAnsi="Arial" w:cs="Arial"/>
          <w:sz w:val="24"/>
          <w:szCs w:val="24"/>
        </w:rPr>
      </w:pPr>
    </w:p>
    <w:p w14:paraId="420324B1" w14:textId="77777777" w:rsidR="0014381E" w:rsidRPr="00893BA7" w:rsidRDefault="0014381E" w:rsidP="001A7193">
      <w:pPr>
        <w:spacing w:after="0" w:line="360" w:lineRule="auto"/>
        <w:ind w:firstLine="708"/>
        <w:jc w:val="both"/>
        <w:rPr>
          <w:rFonts w:ascii="Arial" w:hAnsi="Arial" w:cs="Arial"/>
          <w:sz w:val="24"/>
          <w:szCs w:val="24"/>
        </w:rPr>
      </w:pPr>
      <w:bookmarkStart w:id="15" w:name="_Hlk113280881"/>
      <w:r w:rsidRPr="00893BA7">
        <w:rPr>
          <w:rFonts w:ascii="Arial" w:hAnsi="Arial" w:cs="Arial"/>
          <w:sz w:val="24"/>
          <w:szCs w:val="24"/>
        </w:rPr>
        <w:t xml:space="preserve">A executante deverá, obrigatoriamente, manter em perfeitas condições de funcionamento, conservação e operação para o início dos serviços, 01 (um) veículo tipo baú, que atenda a demanda do município, com porta lateral ou traseira com </w:t>
      </w:r>
      <w:r w:rsidRPr="00893BA7">
        <w:rPr>
          <w:rFonts w:ascii="Arial" w:hAnsi="Arial" w:cs="Arial"/>
          <w:sz w:val="24"/>
          <w:szCs w:val="24"/>
        </w:rPr>
        <w:lastRenderedPageBreak/>
        <w:t xml:space="preserve">grades ou tampas protetoras removíveis para evitar a queda dos materiais nas vias públicas no momento do transporte. </w:t>
      </w:r>
    </w:p>
    <w:p w14:paraId="0DA37D0F" w14:textId="77777777" w:rsidR="0014381E" w:rsidRPr="00893BA7" w:rsidRDefault="0014381E" w:rsidP="0014381E">
      <w:pPr>
        <w:tabs>
          <w:tab w:val="left" w:pos="709"/>
        </w:tabs>
        <w:spacing w:after="0" w:line="360" w:lineRule="auto"/>
        <w:jc w:val="both"/>
        <w:rPr>
          <w:rFonts w:ascii="Arial" w:hAnsi="Arial" w:cs="Arial"/>
          <w:sz w:val="24"/>
          <w:szCs w:val="24"/>
        </w:rPr>
      </w:pPr>
      <w:r>
        <w:rPr>
          <w:rFonts w:ascii="Arial" w:hAnsi="Arial" w:cs="Arial"/>
          <w:sz w:val="24"/>
          <w:szCs w:val="24"/>
        </w:rPr>
        <w:tab/>
      </w:r>
      <w:r w:rsidRPr="00893BA7">
        <w:rPr>
          <w:rFonts w:ascii="Arial" w:hAnsi="Arial" w:cs="Arial"/>
          <w:sz w:val="24"/>
          <w:szCs w:val="24"/>
        </w:rPr>
        <w:t xml:space="preserve">O veículo deverá dispor dos equipamentos de proteção coletiva, tais como cones sinalizadores, triângulo, entre outros, de acordo com as normas que regem o assunto. </w:t>
      </w:r>
    </w:p>
    <w:p w14:paraId="54016B5C" w14:textId="7E829C75"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sz w:val="24"/>
          <w:szCs w:val="24"/>
        </w:rPr>
        <w:tab/>
      </w:r>
      <w:r w:rsidR="001A7193">
        <w:rPr>
          <w:rFonts w:ascii="Arial" w:hAnsi="Arial" w:cs="Arial"/>
          <w:sz w:val="24"/>
          <w:szCs w:val="24"/>
        </w:rPr>
        <w:tab/>
      </w:r>
      <w:r w:rsidRPr="00893BA7">
        <w:rPr>
          <w:rFonts w:ascii="Arial" w:hAnsi="Arial" w:cs="Arial"/>
          <w:sz w:val="24"/>
          <w:szCs w:val="24"/>
        </w:rPr>
        <w:t>Será responsável pela manutenção dos veículos, máquinas e equipamentos, os quais deverão ser mantidos em perfeitas condições de operação durante toda a vigência, inclusive as unidades da reserva técnica e operacional. Estão compreendidos nessas condições o funcionamento do hodômetro e velocímetro, a pintura e o estado de limpeza e higienização para evitar mau cheiro quando da coleta e nas vias públicas.</w:t>
      </w:r>
    </w:p>
    <w:p w14:paraId="55808A21" w14:textId="73B93EBE"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sz w:val="24"/>
          <w:szCs w:val="24"/>
        </w:rPr>
        <w:tab/>
      </w:r>
      <w:r w:rsidR="001A7193">
        <w:rPr>
          <w:rFonts w:ascii="Arial" w:hAnsi="Arial" w:cs="Arial"/>
          <w:sz w:val="24"/>
          <w:szCs w:val="24"/>
        </w:rPr>
        <w:tab/>
      </w:r>
      <w:r w:rsidRPr="00893BA7">
        <w:rPr>
          <w:rFonts w:ascii="Arial" w:hAnsi="Arial" w:cs="Arial"/>
          <w:sz w:val="24"/>
          <w:szCs w:val="24"/>
        </w:rPr>
        <w:t>Deverá aplicar um plano de manutenção dos veículos e equipamentos utilizados nos serviços, baseado em inspeções, programa de manutenção preventiva e corretiva, programa de serviços de apoio interno e externo, programa de limpeza e aparência, programa de controle de itens de segurança e limpeza e reparo dos contêineres e ferramentas, se for o caso.</w:t>
      </w:r>
    </w:p>
    <w:p w14:paraId="52337649" w14:textId="0311DD49" w:rsidR="0014381E" w:rsidRPr="00893BA7" w:rsidRDefault="0014381E" w:rsidP="0014381E">
      <w:pPr>
        <w:tabs>
          <w:tab w:val="left" w:pos="142"/>
          <w:tab w:val="left" w:pos="284"/>
        </w:tabs>
        <w:spacing w:after="0" w:line="360" w:lineRule="auto"/>
        <w:jc w:val="both"/>
        <w:rPr>
          <w:rFonts w:ascii="Arial" w:hAnsi="Arial" w:cs="Arial"/>
          <w:sz w:val="24"/>
          <w:szCs w:val="24"/>
        </w:rPr>
      </w:pPr>
      <w:r>
        <w:rPr>
          <w:rFonts w:ascii="Arial" w:hAnsi="Arial" w:cs="Arial"/>
          <w:sz w:val="24"/>
          <w:szCs w:val="24"/>
        </w:rPr>
        <w:tab/>
      </w:r>
      <w:r w:rsidR="001A7193">
        <w:rPr>
          <w:rFonts w:ascii="Arial" w:hAnsi="Arial" w:cs="Arial"/>
          <w:sz w:val="24"/>
          <w:szCs w:val="24"/>
        </w:rPr>
        <w:tab/>
      </w:r>
      <w:r w:rsidR="001A7193">
        <w:rPr>
          <w:rFonts w:ascii="Arial" w:hAnsi="Arial" w:cs="Arial"/>
          <w:sz w:val="24"/>
          <w:szCs w:val="24"/>
        </w:rPr>
        <w:tab/>
      </w:r>
      <w:r w:rsidRPr="00893BA7">
        <w:rPr>
          <w:rFonts w:ascii="Arial" w:hAnsi="Arial" w:cs="Arial"/>
          <w:sz w:val="24"/>
          <w:szCs w:val="24"/>
        </w:rPr>
        <w:t>Os veículos e equipamentos utilizados deverão respeitar os limites estabelecidos em lei para fontes sonoras e emissão de gases e demais normas regulamentadoras de tráfego de veículos.</w:t>
      </w:r>
    </w:p>
    <w:bookmarkEnd w:id="15"/>
    <w:p w14:paraId="11C4B901" w14:textId="77777777" w:rsidR="0014381E" w:rsidRDefault="0014381E" w:rsidP="0014381E">
      <w:pPr>
        <w:tabs>
          <w:tab w:val="left" w:pos="284"/>
        </w:tabs>
        <w:spacing w:after="0" w:line="360" w:lineRule="auto"/>
        <w:rPr>
          <w:rFonts w:ascii="Arial" w:hAnsi="Arial" w:cs="Arial"/>
          <w:sz w:val="24"/>
          <w:szCs w:val="24"/>
        </w:rPr>
      </w:pPr>
    </w:p>
    <w:p w14:paraId="42FA0433" w14:textId="5F62F011" w:rsidR="0014381E" w:rsidRDefault="0014381E" w:rsidP="0014381E">
      <w:pPr>
        <w:tabs>
          <w:tab w:val="left" w:pos="284"/>
        </w:tabs>
        <w:spacing w:after="0" w:line="360" w:lineRule="auto"/>
        <w:rPr>
          <w:rFonts w:ascii="Arial" w:hAnsi="Arial" w:cs="Arial"/>
          <w:b/>
          <w:sz w:val="24"/>
          <w:szCs w:val="24"/>
        </w:rPr>
      </w:pPr>
      <w:r w:rsidRPr="00893BA7">
        <w:rPr>
          <w:rFonts w:ascii="Arial" w:hAnsi="Arial" w:cs="Arial"/>
          <w:b/>
          <w:sz w:val="24"/>
          <w:szCs w:val="24"/>
        </w:rPr>
        <w:t>DESTINO DOS RESÍDUOS</w:t>
      </w:r>
    </w:p>
    <w:p w14:paraId="71A09F01" w14:textId="77777777" w:rsidR="001A7193" w:rsidRPr="00893BA7" w:rsidRDefault="001A7193" w:rsidP="0014381E">
      <w:pPr>
        <w:tabs>
          <w:tab w:val="left" w:pos="284"/>
        </w:tabs>
        <w:spacing w:after="0" w:line="360" w:lineRule="auto"/>
        <w:rPr>
          <w:rFonts w:ascii="Arial" w:hAnsi="Arial" w:cs="Arial"/>
          <w:b/>
          <w:sz w:val="24"/>
          <w:szCs w:val="24"/>
        </w:rPr>
      </w:pPr>
    </w:p>
    <w:p w14:paraId="0C7FF225" w14:textId="3A00F09C"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b/>
          <w:sz w:val="24"/>
          <w:szCs w:val="24"/>
        </w:rPr>
        <w:tab/>
      </w:r>
      <w:r w:rsidR="001A7193">
        <w:rPr>
          <w:rFonts w:ascii="Arial" w:hAnsi="Arial" w:cs="Arial"/>
          <w:b/>
          <w:sz w:val="24"/>
          <w:szCs w:val="24"/>
        </w:rPr>
        <w:tab/>
      </w:r>
      <w:r w:rsidRPr="00893BA7">
        <w:rPr>
          <w:rFonts w:ascii="Arial" w:hAnsi="Arial" w:cs="Arial"/>
          <w:sz w:val="24"/>
          <w:szCs w:val="24"/>
        </w:rPr>
        <w:t xml:space="preserve">A Executante deverá </w:t>
      </w:r>
      <w:r>
        <w:rPr>
          <w:rFonts w:ascii="Arial" w:hAnsi="Arial" w:cs="Arial"/>
          <w:sz w:val="24"/>
          <w:szCs w:val="24"/>
        </w:rPr>
        <w:t xml:space="preserve">fazer a separação do material, realizar a descontaminação e </w:t>
      </w:r>
      <w:r w:rsidRPr="00893BA7">
        <w:rPr>
          <w:rFonts w:ascii="Arial" w:hAnsi="Arial" w:cs="Arial"/>
          <w:sz w:val="24"/>
          <w:szCs w:val="24"/>
        </w:rPr>
        <w:t>dar tratamento final ao lixo reciclável e posteriormente realizar a sua comercialização.</w:t>
      </w:r>
    </w:p>
    <w:p w14:paraId="23793236" w14:textId="697614D1" w:rsidR="0014381E" w:rsidRPr="00893BA7" w:rsidRDefault="0014381E" w:rsidP="0014381E">
      <w:pPr>
        <w:tabs>
          <w:tab w:val="left" w:pos="426"/>
        </w:tabs>
        <w:spacing w:after="0" w:line="360" w:lineRule="auto"/>
        <w:jc w:val="both"/>
        <w:rPr>
          <w:rFonts w:ascii="Arial" w:hAnsi="Arial" w:cs="Arial"/>
          <w:sz w:val="24"/>
          <w:szCs w:val="24"/>
        </w:rPr>
      </w:pPr>
      <w:r>
        <w:rPr>
          <w:rFonts w:ascii="Arial" w:hAnsi="Arial" w:cs="Arial"/>
          <w:sz w:val="24"/>
          <w:szCs w:val="24"/>
        </w:rPr>
        <w:tab/>
      </w:r>
      <w:r w:rsidR="001A7193">
        <w:rPr>
          <w:rFonts w:ascii="Arial" w:hAnsi="Arial" w:cs="Arial"/>
          <w:sz w:val="24"/>
          <w:szCs w:val="24"/>
        </w:rPr>
        <w:tab/>
      </w:r>
      <w:r w:rsidRPr="00893BA7">
        <w:rPr>
          <w:rFonts w:ascii="Arial" w:hAnsi="Arial" w:cs="Arial"/>
          <w:sz w:val="24"/>
          <w:szCs w:val="24"/>
        </w:rPr>
        <w:t xml:space="preserve">Todo material coletado deverá ser encaminhado para a triagem, o veículo coletor carregado de materiais deverá ser pesado (peso bruto), e após a retirada dos materiais, ele deverá ser pesado (tara) novamente. </w:t>
      </w:r>
    </w:p>
    <w:p w14:paraId="7B880101" w14:textId="77777777" w:rsidR="0014381E" w:rsidRPr="00893BA7" w:rsidRDefault="0014381E" w:rsidP="0014381E">
      <w:pPr>
        <w:tabs>
          <w:tab w:val="left" w:pos="426"/>
        </w:tabs>
        <w:spacing w:after="0" w:line="360" w:lineRule="auto"/>
        <w:jc w:val="both"/>
        <w:rPr>
          <w:rFonts w:ascii="Arial" w:hAnsi="Arial" w:cs="Arial"/>
          <w:sz w:val="24"/>
          <w:szCs w:val="24"/>
        </w:rPr>
      </w:pPr>
    </w:p>
    <w:p w14:paraId="2B9B76D4" w14:textId="511B6544" w:rsidR="0014381E" w:rsidRDefault="0014381E" w:rsidP="0014381E">
      <w:pPr>
        <w:tabs>
          <w:tab w:val="left" w:pos="426"/>
        </w:tabs>
        <w:spacing w:after="0" w:line="360" w:lineRule="auto"/>
        <w:jc w:val="both"/>
        <w:rPr>
          <w:rFonts w:ascii="Arial" w:hAnsi="Arial" w:cs="Arial"/>
          <w:b/>
          <w:sz w:val="24"/>
          <w:szCs w:val="24"/>
        </w:rPr>
      </w:pPr>
      <w:r w:rsidRPr="00893BA7">
        <w:rPr>
          <w:rFonts w:ascii="Arial" w:hAnsi="Arial" w:cs="Arial"/>
          <w:b/>
          <w:sz w:val="24"/>
          <w:szCs w:val="24"/>
        </w:rPr>
        <w:t>FREQUÊNCIA DA COLETA</w:t>
      </w:r>
    </w:p>
    <w:p w14:paraId="2308BE51" w14:textId="77777777" w:rsidR="001A7193" w:rsidRPr="00893BA7" w:rsidRDefault="001A7193" w:rsidP="0014381E">
      <w:pPr>
        <w:tabs>
          <w:tab w:val="left" w:pos="426"/>
        </w:tabs>
        <w:spacing w:after="0" w:line="360" w:lineRule="auto"/>
        <w:jc w:val="both"/>
        <w:rPr>
          <w:rFonts w:ascii="Arial" w:hAnsi="Arial" w:cs="Arial"/>
          <w:b/>
          <w:sz w:val="24"/>
          <w:szCs w:val="24"/>
        </w:rPr>
      </w:pPr>
    </w:p>
    <w:p w14:paraId="2680752E" w14:textId="720978D4" w:rsidR="0014381E" w:rsidRDefault="0014381E" w:rsidP="0014381E">
      <w:pPr>
        <w:widowControl w:val="0"/>
        <w:tabs>
          <w:tab w:val="left" w:pos="426"/>
        </w:tabs>
        <w:suppressAutoHyphens/>
        <w:autoSpaceDE w:val="0"/>
        <w:autoSpaceDN w:val="0"/>
        <w:adjustRightInd w:val="0"/>
        <w:spacing w:after="0" w:line="360" w:lineRule="auto"/>
        <w:jc w:val="both"/>
        <w:rPr>
          <w:rFonts w:ascii="Arial" w:hAnsi="Arial" w:cs="Arial"/>
          <w:sz w:val="24"/>
          <w:szCs w:val="24"/>
        </w:rPr>
      </w:pPr>
      <w:r>
        <w:rPr>
          <w:rFonts w:ascii="Arial" w:hAnsi="Arial" w:cs="Arial"/>
          <w:b/>
          <w:sz w:val="24"/>
          <w:szCs w:val="24"/>
        </w:rPr>
        <w:tab/>
      </w:r>
      <w:r w:rsidR="001A7193">
        <w:rPr>
          <w:rFonts w:ascii="Arial" w:hAnsi="Arial" w:cs="Arial"/>
          <w:b/>
          <w:sz w:val="24"/>
          <w:szCs w:val="24"/>
        </w:rPr>
        <w:tab/>
      </w:r>
      <w:r w:rsidRPr="00893BA7">
        <w:rPr>
          <w:rFonts w:ascii="Arial" w:eastAsia="Lucida Sans Unicode" w:hAnsi="Arial" w:cs="Arial"/>
          <w:sz w:val="24"/>
          <w:szCs w:val="24"/>
        </w:rPr>
        <w:t xml:space="preserve">Os serviços de coleta seletiva manual de materiais recicláveis </w:t>
      </w:r>
      <w:r w:rsidRPr="00893BA7">
        <w:rPr>
          <w:rFonts w:ascii="Arial" w:hAnsi="Arial" w:cs="Arial"/>
          <w:sz w:val="24"/>
          <w:szCs w:val="24"/>
        </w:rPr>
        <w:t xml:space="preserve">deverão ser executados porta a porta e nos pontos de entrega voluntária (PEV), </w:t>
      </w:r>
      <w:r>
        <w:rPr>
          <w:rFonts w:ascii="Arial" w:hAnsi="Arial" w:cs="Arial"/>
          <w:sz w:val="24"/>
          <w:szCs w:val="24"/>
        </w:rPr>
        <w:t xml:space="preserve">no período de no </w:t>
      </w:r>
      <w:r>
        <w:rPr>
          <w:rFonts w:ascii="Arial" w:hAnsi="Arial" w:cs="Arial"/>
          <w:sz w:val="24"/>
          <w:szCs w:val="24"/>
        </w:rPr>
        <w:lastRenderedPageBreak/>
        <w:t xml:space="preserve">mínimo </w:t>
      </w:r>
      <w:r w:rsidRPr="00893BA7">
        <w:rPr>
          <w:rFonts w:ascii="Arial" w:hAnsi="Arial" w:cs="Arial"/>
          <w:sz w:val="24"/>
          <w:szCs w:val="24"/>
        </w:rPr>
        <w:t>01(um) vez por semana, no período diurno, em todas as vias públicas oficiais e abertas à circulação, respeitadas as setorizações, frequências e horários de coleta estipulados pelo município.</w:t>
      </w:r>
    </w:p>
    <w:p w14:paraId="5E07B9F7" w14:textId="77777777" w:rsidR="001A7193" w:rsidRDefault="001A7193" w:rsidP="0014381E">
      <w:pPr>
        <w:widowControl w:val="0"/>
        <w:tabs>
          <w:tab w:val="left" w:pos="426"/>
        </w:tabs>
        <w:suppressAutoHyphens/>
        <w:autoSpaceDE w:val="0"/>
        <w:autoSpaceDN w:val="0"/>
        <w:adjustRightInd w:val="0"/>
        <w:spacing w:after="0" w:line="360" w:lineRule="auto"/>
        <w:jc w:val="both"/>
        <w:rPr>
          <w:rFonts w:ascii="Arial" w:eastAsia="Lucida Sans Unicode" w:hAnsi="Arial" w:cs="Arial"/>
          <w:sz w:val="24"/>
          <w:szCs w:val="24"/>
        </w:rPr>
      </w:pPr>
    </w:p>
    <w:p w14:paraId="291C3CDB" w14:textId="2D450E9C" w:rsidR="0014381E" w:rsidRDefault="0014381E" w:rsidP="0014381E">
      <w:pPr>
        <w:widowControl w:val="0"/>
        <w:tabs>
          <w:tab w:val="left" w:pos="426"/>
        </w:tabs>
        <w:suppressAutoHyphens/>
        <w:autoSpaceDE w:val="0"/>
        <w:autoSpaceDN w:val="0"/>
        <w:adjustRightInd w:val="0"/>
        <w:spacing w:after="0" w:line="360" w:lineRule="auto"/>
        <w:jc w:val="both"/>
        <w:rPr>
          <w:rFonts w:ascii="Arial" w:eastAsia="Lucida Sans Unicode" w:hAnsi="Arial" w:cs="Arial"/>
          <w:sz w:val="24"/>
          <w:szCs w:val="24"/>
        </w:rPr>
      </w:pPr>
      <w:r>
        <w:rPr>
          <w:rFonts w:ascii="Arial" w:eastAsia="Lucida Sans Unicode" w:hAnsi="Arial" w:cs="Arial"/>
          <w:sz w:val="24"/>
          <w:szCs w:val="24"/>
        </w:rPr>
        <w:tab/>
      </w:r>
      <w:r w:rsidR="001A7193">
        <w:rPr>
          <w:rFonts w:ascii="Arial" w:eastAsia="Lucida Sans Unicode" w:hAnsi="Arial" w:cs="Arial"/>
          <w:sz w:val="24"/>
          <w:szCs w:val="24"/>
        </w:rPr>
        <w:tab/>
      </w:r>
      <w:r w:rsidRPr="00893BA7">
        <w:rPr>
          <w:rFonts w:ascii="Arial" w:eastAsia="Lucida Sans Unicode" w:hAnsi="Arial" w:cs="Arial"/>
          <w:sz w:val="24"/>
          <w:szCs w:val="24"/>
        </w:rPr>
        <w:t>São considerados materiais recicláveis:</w:t>
      </w:r>
    </w:p>
    <w:p w14:paraId="4D4E52E8" w14:textId="77777777" w:rsidR="001A7193" w:rsidRPr="00893BA7" w:rsidRDefault="001A7193" w:rsidP="0014381E">
      <w:pPr>
        <w:widowControl w:val="0"/>
        <w:tabs>
          <w:tab w:val="left" w:pos="426"/>
        </w:tabs>
        <w:suppressAutoHyphens/>
        <w:autoSpaceDE w:val="0"/>
        <w:autoSpaceDN w:val="0"/>
        <w:adjustRightInd w:val="0"/>
        <w:spacing w:after="0" w:line="360" w:lineRule="auto"/>
        <w:jc w:val="both"/>
        <w:rPr>
          <w:rFonts w:ascii="Arial" w:eastAsia="Lucida Sans Unicode" w:hAnsi="Arial" w:cs="Arial"/>
          <w:sz w:val="24"/>
          <w:szCs w:val="24"/>
        </w:rPr>
      </w:pPr>
    </w:p>
    <w:p w14:paraId="1CB90DBA" w14:textId="60276B04" w:rsidR="00482E8D" w:rsidRDefault="0014381E"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sidRPr="00893BA7">
        <w:rPr>
          <w:rFonts w:ascii="Arial" w:eastAsia="Lucida Sans Unicode" w:hAnsi="Arial" w:cs="Arial"/>
          <w:sz w:val="24"/>
          <w:szCs w:val="24"/>
        </w:rPr>
        <w:t>Pap</w:t>
      </w:r>
      <w:r w:rsidR="00482E8D">
        <w:rPr>
          <w:rFonts w:ascii="Arial" w:eastAsia="Lucida Sans Unicode" w:hAnsi="Arial" w:cs="Arial"/>
          <w:sz w:val="24"/>
          <w:szCs w:val="24"/>
        </w:rPr>
        <w:t xml:space="preserve">el Branco; </w:t>
      </w:r>
    </w:p>
    <w:p w14:paraId="3B575A8D" w14:textId="185A6D7F" w:rsidR="0014381E" w:rsidRPr="00893BA7" w:rsidRDefault="00482E8D"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Pr>
          <w:rFonts w:ascii="Arial" w:eastAsia="Lucida Sans Unicode" w:hAnsi="Arial" w:cs="Arial"/>
          <w:sz w:val="24"/>
          <w:szCs w:val="24"/>
        </w:rPr>
        <w:t>Papel Misto</w:t>
      </w:r>
      <w:r w:rsidR="0014381E" w:rsidRPr="00893BA7">
        <w:rPr>
          <w:rFonts w:ascii="Arial" w:eastAsia="Lucida Sans Unicode" w:hAnsi="Arial" w:cs="Arial"/>
          <w:sz w:val="24"/>
          <w:szCs w:val="24"/>
        </w:rPr>
        <w:t>;</w:t>
      </w:r>
    </w:p>
    <w:p w14:paraId="2139A785" w14:textId="77777777" w:rsidR="0014381E" w:rsidRPr="00893BA7" w:rsidRDefault="0014381E" w:rsidP="00482E8D">
      <w:pPr>
        <w:widowControl w:val="0"/>
        <w:numPr>
          <w:ilvl w:val="0"/>
          <w:numId w:val="12"/>
        </w:numPr>
        <w:suppressAutoHyphens/>
        <w:autoSpaceDE w:val="0"/>
        <w:autoSpaceDN w:val="0"/>
        <w:adjustRightInd w:val="0"/>
        <w:spacing w:after="0" w:line="360" w:lineRule="auto"/>
        <w:ind w:left="567" w:hanging="283"/>
        <w:jc w:val="both"/>
        <w:rPr>
          <w:rFonts w:ascii="Arial" w:eastAsia="Lucida Sans Unicode" w:hAnsi="Arial" w:cs="Arial"/>
          <w:sz w:val="24"/>
          <w:szCs w:val="24"/>
        </w:rPr>
      </w:pPr>
      <w:r w:rsidRPr="00893BA7">
        <w:rPr>
          <w:rFonts w:ascii="Arial" w:eastAsia="Lucida Sans Unicode" w:hAnsi="Arial" w:cs="Arial"/>
          <w:sz w:val="24"/>
          <w:szCs w:val="24"/>
        </w:rPr>
        <w:t>Papelão;</w:t>
      </w:r>
    </w:p>
    <w:p w14:paraId="3BDC5A0E" w14:textId="77777777" w:rsidR="0014381E" w:rsidRPr="00893BA7" w:rsidRDefault="0014381E"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sidRPr="00893BA7">
        <w:rPr>
          <w:rFonts w:ascii="Arial" w:eastAsia="Lucida Sans Unicode" w:hAnsi="Arial" w:cs="Arial"/>
          <w:sz w:val="24"/>
          <w:szCs w:val="24"/>
        </w:rPr>
        <w:t>Metais ferrosos e não ferrosos;</w:t>
      </w:r>
    </w:p>
    <w:p w14:paraId="0F77A288" w14:textId="77777777" w:rsidR="0014381E" w:rsidRPr="00893BA7" w:rsidRDefault="0014381E"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sidRPr="00893BA7">
        <w:rPr>
          <w:rFonts w:ascii="Arial" w:eastAsia="Lucida Sans Unicode" w:hAnsi="Arial" w:cs="Arial"/>
          <w:sz w:val="24"/>
          <w:szCs w:val="24"/>
        </w:rPr>
        <w:t>Plásticos;</w:t>
      </w:r>
    </w:p>
    <w:p w14:paraId="7BA2EDE8" w14:textId="7BAEA6B6" w:rsidR="0014381E" w:rsidRDefault="0014381E"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sidRPr="00893BA7">
        <w:rPr>
          <w:rFonts w:ascii="Arial" w:eastAsia="Lucida Sans Unicode" w:hAnsi="Arial" w:cs="Arial"/>
          <w:sz w:val="24"/>
          <w:szCs w:val="24"/>
        </w:rPr>
        <w:t>Vidros</w:t>
      </w:r>
      <w:r w:rsidR="00482E8D">
        <w:rPr>
          <w:rFonts w:ascii="Arial" w:eastAsia="Lucida Sans Unicode" w:hAnsi="Arial" w:cs="Arial"/>
          <w:sz w:val="24"/>
          <w:szCs w:val="24"/>
        </w:rPr>
        <w:t>;</w:t>
      </w:r>
    </w:p>
    <w:p w14:paraId="7D15A90C" w14:textId="582C125D" w:rsidR="00482E8D" w:rsidRDefault="00482E8D"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Pr>
          <w:rFonts w:ascii="Arial" w:eastAsia="Lucida Sans Unicode" w:hAnsi="Arial" w:cs="Arial"/>
          <w:sz w:val="24"/>
          <w:szCs w:val="24"/>
        </w:rPr>
        <w:t xml:space="preserve"> Isopor;</w:t>
      </w:r>
    </w:p>
    <w:p w14:paraId="6E1D716F" w14:textId="77777777" w:rsidR="00482E8D" w:rsidRDefault="00482E8D" w:rsidP="00482E8D">
      <w:pPr>
        <w:widowControl w:val="0"/>
        <w:numPr>
          <w:ilvl w:val="0"/>
          <w:numId w:val="12"/>
        </w:numPr>
        <w:tabs>
          <w:tab w:val="left" w:pos="284"/>
        </w:tabs>
        <w:suppressAutoHyphens/>
        <w:autoSpaceDE w:val="0"/>
        <w:autoSpaceDN w:val="0"/>
        <w:adjustRightInd w:val="0"/>
        <w:spacing w:after="0" w:line="360" w:lineRule="auto"/>
        <w:ind w:left="567" w:hanging="283"/>
        <w:jc w:val="both"/>
        <w:rPr>
          <w:rFonts w:ascii="Arial" w:eastAsia="Lucida Sans Unicode" w:hAnsi="Arial" w:cs="Arial"/>
          <w:sz w:val="24"/>
          <w:szCs w:val="24"/>
        </w:rPr>
      </w:pPr>
      <w:r>
        <w:rPr>
          <w:rFonts w:ascii="Arial" w:eastAsia="Lucida Sans Unicode" w:hAnsi="Arial" w:cs="Arial"/>
          <w:sz w:val="24"/>
          <w:szCs w:val="24"/>
        </w:rPr>
        <w:t>Moveis;</w:t>
      </w:r>
    </w:p>
    <w:p w14:paraId="54BBCCE3" w14:textId="7ABC50D1" w:rsidR="00482E8D" w:rsidRPr="00893BA7" w:rsidRDefault="00482E8D" w:rsidP="00482E8D">
      <w:pPr>
        <w:widowControl w:val="0"/>
        <w:numPr>
          <w:ilvl w:val="0"/>
          <w:numId w:val="12"/>
        </w:numPr>
        <w:tabs>
          <w:tab w:val="left" w:pos="284"/>
        </w:tabs>
        <w:suppressAutoHyphens/>
        <w:autoSpaceDE w:val="0"/>
        <w:autoSpaceDN w:val="0"/>
        <w:adjustRightInd w:val="0"/>
        <w:spacing w:after="0" w:line="360" w:lineRule="auto"/>
        <w:ind w:left="426" w:hanging="142"/>
        <w:jc w:val="both"/>
        <w:rPr>
          <w:rFonts w:ascii="Arial" w:eastAsia="Lucida Sans Unicode" w:hAnsi="Arial" w:cs="Arial"/>
          <w:sz w:val="24"/>
          <w:szCs w:val="24"/>
        </w:rPr>
      </w:pPr>
      <w:r>
        <w:rPr>
          <w:rFonts w:ascii="Arial" w:eastAsia="Lucida Sans Unicode" w:hAnsi="Arial" w:cs="Arial"/>
          <w:sz w:val="24"/>
          <w:szCs w:val="24"/>
        </w:rPr>
        <w:t xml:space="preserve"> Eletrônicos; </w:t>
      </w:r>
    </w:p>
    <w:p w14:paraId="348DC775" w14:textId="664A64ED" w:rsidR="0014381E" w:rsidRPr="00893BA7" w:rsidRDefault="0014381E" w:rsidP="00482E8D">
      <w:pPr>
        <w:widowControl w:val="0"/>
        <w:numPr>
          <w:ilvl w:val="0"/>
          <w:numId w:val="12"/>
        </w:numPr>
        <w:tabs>
          <w:tab w:val="left" w:pos="284"/>
        </w:tabs>
        <w:suppressAutoHyphens/>
        <w:autoSpaceDE w:val="0"/>
        <w:autoSpaceDN w:val="0"/>
        <w:adjustRightInd w:val="0"/>
        <w:spacing w:after="0" w:line="360" w:lineRule="auto"/>
        <w:ind w:left="426" w:hanging="142"/>
        <w:jc w:val="both"/>
        <w:rPr>
          <w:rFonts w:ascii="Arial" w:eastAsia="Lucida Sans Unicode" w:hAnsi="Arial" w:cs="Arial"/>
          <w:sz w:val="24"/>
          <w:szCs w:val="24"/>
        </w:rPr>
      </w:pPr>
      <w:r w:rsidRPr="00893BA7">
        <w:rPr>
          <w:rFonts w:ascii="Arial" w:eastAsia="Lucida Sans Unicode" w:hAnsi="Arial" w:cs="Arial"/>
          <w:sz w:val="24"/>
          <w:szCs w:val="24"/>
        </w:rPr>
        <w:t>Outros (materiais para os quais haja viabilidade de reutilização ou reciclagem).</w:t>
      </w:r>
    </w:p>
    <w:p w14:paraId="3E2995D1" w14:textId="77777777" w:rsidR="0014381E" w:rsidRPr="00893BA7" w:rsidRDefault="0014381E" w:rsidP="0014381E">
      <w:pPr>
        <w:widowControl w:val="0"/>
        <w:tabs>
          <w:tab w:val="left" w:pos="284"/>
        </w:tabs>
        <w:suppressAutoHyphens/>
        <w:autoSpaceDE w:val="0"/>
        <w:autoSpaceDN w:val="0"/>
        <w:adjustRightInd w:val="0"/>
        <w:spacing w:after="0" w:line="360" w:lineRule="auto"/>
        <w:ind w:left="567"/>
        <w:jc w:val="both"/>
        <w:rPr>
          <w:rFonts w:ascii="Arial" w:eastAsia="Lucida Sans Unicode" w:hAnsi="Arial" w:cs="Arial"/>
          <w:sz w:val="24"/>
          <w:szCs w:val="24"/>
        </w:rPr>
      </w:pPr>
    </w:p>
    <w:p w14:paraId="5C65433F" w14:textId="77777777" w:rsidR="0014381E" w:rsidRPr="00893BA7" w:rsidRDefault="0014381E" w:rsidP="0014381E">
      <w:pPr>
        <w:widowControl w:val="0"/>
        <w:tabs>
          <w:tab w:val="left" w:pos="284"/>
        </w:tabs>
        <w:suppressAutoHyphens/>
        <w:autoSpaceDE w:val="0"/>
        <w:autoSpaceDN w:val="0"/>
        <w:adjustRightInd w:val="0"/>
        <w:spacing w:after="0" w:line="360" w:lineRule="auto"/>
        <w:jc w:val="both"/>
        <w:rPr>
          <w:rFonts w:ascii="Arial" w:eastAsia="Lucida Sans Unicode" w:hAnsi="Arial" w:cs="Arial"/>
          <w:sz w:val="24"/>
          <w:szCs w:val="24"/>
        </w:rPr>
      </w:pPr>
      <w:r>
        <w:rPr>
          <w:rFonts w:ascii="Arial" w:hAnsi="Arial" w:cs="Arial"/>
          <w:sz w:val="24"/>
          <w:szCs w:val="24"/>
        </w:rPr>
        <w:tab/>
      </w:r>
      <w:r w:rsidRPr="00893BA7">
        <w:rPr>
          <w:rFonts w:ascii="Arial" w:hAnsi="Arial" w:cs="Arial"/>
          <w:sz w:val="24"/>
          <w:szCs w:val="24"/>
        </w:rPr>
        <w:t>O serviço de coleta seletiva poderá ser sustado nos feriados civis e religiosos, sendo de inteira responsabilidade da Executante o atendimento do disposto na legislação trabalhista, ou outros dispositivos legais, caso ocorra a execução do serviço naqueles dias.</w:t>
      </w:r>
    </w:p>
    <w:p w14:paraId="33D1BD4D" w14:textId="77777777" w:rsidR="0014381E" w:rsidRPr="00893BA7" w:rsidRDefault="0014381E" w:rsidP="0014381E">
      <w:pPr>
        <w:widowControl w:val="0"/>
        <w:tabs>
          <w:tab w:val="left" w:pos="284"/>
        </w:tabs>
        <w:suppressAutoHyphens/>
        <w:autoSpaceDE w:val="0"/>
        <w:autoSpaceDN w:val="0"/>
        <w:adjustRightInd w:val="0"/>
        <w:spacing w:after="0" w:line="360" w:lineRule="auto"/>
        <w:jc w:val="both"/>
        <w:rPr>
          <w:rFonts w:ascii="Arial" w:eastAsia="Lucida Sans Unicode" w:hAnsi="Arial" w:cs="Arial"/>
          <w:sz w:val="24"/>
          <w:szCs w:val="24"/>
        </w:rPr>
      </w:pPr>
      <w:r>
        <w:rPr>
          <w:rFonts w:ascii="Arial" w:eastAsia="Lucida Sans Unicode" w:hAnsi="Arial" w:cs="Arial"/>
          <w:sz w:val="24"/>
          <w:szCs w:val="24"/>
        </w:rPr>
        <w:tab/>
      </w:r>
      <w:r w:rsidRPr="00893BA7">
        <w:rPr>
          <w:rFonts w:ascii="Arial" w:eastAsia="Lucida Sans Unicode" w:hAnsi="Arial" w:cs="Arial"/>
          <w:sz w:val="24"/>
          <w:szCs w:val="24"/>
        </w:rPr>
        <w:t>A coleta seletiva poderá ser realizada com maior ou menor frequência em áreas com características especiais.</w:t>
      </w:r>
    </w:p>
    <w:p w14:paraId="1057FEA7" w14:textId="77777777" w:rsidR="0014381E" w:rsidRPr="00893BA7" w:rsidRDefault="0014381E" w:rsidP="0014381E">
      <w:pPr>
        <w:widowControl w:val="0"/>
        <w:tabs>
          <w:tab w:val="left" w:pos="284"/>
        </w:tabs>
        <w:suppressAutoHyphens/>
        <w:autoSpaceDE w:val="0"/>
        <w:autoSpaceDN w:val="0"/>
        <w:adjustRightInd w:val="0"/>
        <w:spacing w:after="0" w:line="360" w:lineRule="auto"/>
        <w:jc w:val="both"/>
        <w:rPr>
          <w:rFonts w:ascii="Arial" w:eastAsia="Lucida Sans Unicode" w:hAnsi="Arial" w:cs="Arial"/>
          <w:sz w:val="24"/>
          <w:szCs w:val="24"/>
        </w:rPr>
      </w:pPr>
      <w:r>
        <w:rPr>
          <w:rFonts w:ascii="Arial" w:eastAsia="Lucida Sans Unicode" w:hAnsi="Arial" w:cs="Arial"/>
          <w:sz w:val="24"/>
          <w:szCs w:val="24"/>
        </w:rPr>
        <w:tab/>
      </w:r>
      <w:r w:rsidRPr="00893BA7">
        <w:rPr>
          <w:rFonts w:ascii="Arial" w:hAnsi="Arial" w:cs="Arial"/>
          <w:sz w:val="24"/>
          <w:szCs w:val="24"/>
        </w:rPr>
        <w:t>É atribuição da Executante, executar os serviços aprovados dando ciência prévia dos locais, dias e horários em que o serviço será executado, a todos os munícipes, através de panfletos, rádios e materiais educativos, cuja impressão e distribuição serão de sua responsabilidade, de acordo com o modelo aprovado pelo Município.</w:t>
      </w:r>
    </w:p>
    <w:p w14:paraId="2F331C96" w14:textId="510F2B65" w:rsidR="009F1535" w:rsidRPr="009F1535" w:rsidRDefault="0014381E" w:rsidP="0014381E">
      <w:pPr>
        <w:widowControl w:val="0"/>
        <w:tabs>
          <w:tab w:val="left" w:pos="284"/>
        </w:tabs>
        <w:suppressAutoHyphens/>
        <w:autoSpaceDE w:val="0"/>
        <w:autoSpaceDN w:val="0"/>
        <w:adjustRightInd w:val="0"/>
        <w:spacing w:after="0" w:line="360" w:lineRule="auto"/>
        <w:jc w:val="both"/>
        <w:rPr>
          <w:rFonts w:ascii="Arial" w:hAnsi="Arial" w:cs="Arial"/>
          <w:sz w:val="24"/>
          <w:szCs w:val="24"/>
        </w:rPr>
      </w:pPr>
      <w:r>
        <w:rPr>
          <w:rFonts w:ascii="Arial" w:eastAsia="Lucida Sans Unicode" w:hAnsi="Arial" w:cs="Arial"/>
          <w:sz w:val="24"/>
          <w:szCs w:val="24"/>
        </w:rPr>
        <w:tab/>
      </w:r>
      <w:r w:rsidRPr="00893BA7">
        <w:rPr>
          <w:rFonts w:ascii="Arial" w:hAnsi="Arial" w:cs="Arial"/>
          <w:sz w:val="24"/>
          <w:szCs w:val="24"/>
        </w:rPr>
        <w:t>Qualquer alteração a ser introduzida deverá ser precedida de comunicação através de panfletos e anúncios na mídia (rádios ou jornais), com 48 (quarenta e oito) horas de antecedência.</w:t>
      </w:r>
    </w:p>
    <w:p w14:paraId="69D8875D" w14:textId="049C85FF" w:rsidR="00874697" w:rsidRDefault="00874697" w:rsidP="001A7193">
      <w:pPr>
        <w:spacing w:after="0"/>
      </w:pPr>
    </w:p>
    <w:p w14:paraId="24B61216" w14:textId="6E762224" w:rsidR="006F5B1F" w:rsidRDefault="00EC03C0">
      <w:pPr>
        <w:rPr>
          <w:rFonts w:ascii="Arial" w:hAnsi="Arial" w:cs="Arial"/>
          <w:b/>
          <w:bCs/>
          <w:sz w:val="24"/>
          <w:szCs w:val="24"/>
        </w:rPr>
      </w:pPr>
      <w:bookmarkStart w:id="16" w:name="_Hlk113350211"/>
      <w:r w:rsidRPr="00EC03C0">
        <w:rPr>
          <w:rFonts w:ascii="Arial" w:hAnsi="Arial" w:cs="Arial"/>
          <w:b/>
          <w:bCs/>
          <w:sz w:val="24"/>
          <w:szCs w:val="24"/>
        </w:rPr>
        <w:t xml:space="preserve">COMPOSIÇÃO DE PREÇOS DE SERVIÇOS DE </w:t>
      </w:r>
      <w:bookmarkEnd w:id="16"/>
      <w:r w:rsidRPr="00EC03C0">
        <w:rPr>
          <w:rFonts w:ascii="Arial" w:hAnsi="Arial" w:cs="Arial"/>
          <w:b/>
          <w:bCs/>
          <w:sz w:val="24"/>
          <w:szCs w:val="24"/>
        </w:rPr>
        <w:t>COLETA</w:t>
      </w:r>
      <w:r>
        <w:rPr>
          <w:rFonts w:ascii="Arial" w:hAnsi="Arial" w:cs="Arial"/>
          <w:b/>
          <w:bCs/>
          <w:sz w:val="24"/>
          <w:szCs w:val="24"/>
        </w:rPr>
        <w:t xml:space="preserve"> SELETIVA</w:t>
      </w:r>
    </w:p>
    <w:p w14:paraId="4508BDB5" w14:textId="77777777" w:rsidR="00482E8D" w:rsidRPr="00EC03C0" w:rsidRDefault="00482E8D">
      <w:pPr>
        <w:rPr>
          <w:rFonts w:ascii="Arial" w:hAnsi="Arial" w:cs="Arial"/>
          <w:b/>
          <w:bCs/>
        </w:rPr>
      </w:pPr>
    </w:p>
    <w:tbl>
      <w:tblPr>
        <w:tblW w:w="11268" w:type="dxa"/>
        <w:tblInd w:w="-1428" w:type="dxa"/>
        <w:tblCellMar>
          <w:left w:w="70" w:type="dxa"/>
          <w:right w:w="70" w:type="dxa"/>
        </w:tblCellMar>
        <w:tblLook w:val="04A0" w:firstRow="1" w:lastRow="0" w:firstColumn="1" w:lastColumn="0" w:noHBand="0" w:noVBand="1"/>
      </w:tblPr>
      <w:tblGrid>
        <w:gridCol w:w="563"/>
        <w:gridCol w:w="774"/>
        <w:gridCol w:w="1045"/>
        <w:gridCol w:w="1441"/>
        <w:gridCol w:w="1101"/>
        <w:gridCol w:w="1441"/>
        <w:gridCol w:w="1224"/>
        <w:gridCol w:w="1208"/>
        <w:gridCol w:w="1268"/>
        <w:gridCol w:w="1203"/>
      </w:tblGrid>
      <w:tr w:rsidR="00482E8D" w:rsidRPr="00482E8D" w14:paraId="7E9D3EF8" w14:textId="77777777" w:rsidTr="000B6446">
        <w:trPr>
          <w:trHeight w:val="420"/>
        </w:trPr>
        <w:tc>
          <w:tcPr>
            <w:tcW w:w="11268" w:type="dxa"/>
            <w:gridSpan w:val="10"/>
            <w:tcBorders>
              <w:top w:val="single" w:sz="8" w:space="0" w:color="auto"/>
              <w:left w:val="single" w:sz="8" w:space="0" w:color="auto"/>
              <w:bottom w:val="single" w:sz="8" w:space="0" w:color="auto"/>
              <w:right w:val="single" w:sz="8" w:space="0" w:color="000000"/>
            </w:tcBorders>
            <w:shd w:val="clear" w:color="000000" w:fill="BDD7EE"/>
            <w:vAlign w:val="center"/>
            <w:hideMark/>
          </w:tcPr>
          <w:p w14:paraId="2F12C85C" w14:textId="77777777" w:rsidR="00482E8D" w:rsidRPr="00482E8D" w:rsidRDefault="00482E8D" w:rsidP="00482E8D">
            <w:pPr>
              <w:tabs>
                <w:tab w:val="left" w:pos="11419"/>
              </w:tabs>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8"/>
                <w:szCs w:val="28"/>
                <w:lang w:eastAsia="pt-BR"/>
              </w:rPr>
              <w:lastRenderedPageBreak/>
              <w:t xml:space="preserve">COLETA SELETIVA </w:t>
            </w:r>
          </w:p>
        </w:tc>
      </w:tr>
      <w:tr w:rsidR="00482E8D" w:rsidRPr="00482E8D" w14:paraId="24F39CB2" w14:textId="77777777" w:rsidTr="000B6446">
        <w:trPr>
          <w:trHeight w:val="330"/>
        </w:trPr>
        <w:tc>
          <w:tcPr>
            <w:tcW w:w="492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7185B038"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30C64590" w14:textId="155936B3"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SIEMACO</w:t>
            </w:r>
          </w:p>
        </w:tc>
        <w:tc>
          <w:tcPr>
            <w:tcW w:w="1224" w:type="dxa"/>
            <w:tcBorders>
              <w:top w:val="single" w:sz="8" w:space="0" w:color="auto"/>
              <w:left w:val="nil"/>
              <w:bottom w:val="single" w:sz="8" w:space="0" w:color="auto"/>
              <w:right w:val="single" w:sz="8" w:space="0" w:color="auto"/>
            </w:tcBorders>
            <w:shd w:val="clear" w:color="auto" w:fill="auto"/>
            <w:vAlign w:val="center"/>
            <w:hideMark/>
          </w:tcPr>
          <w:p w14:paraId="41676A79" w14:textId="040FE296" w:rsidR="00482E8D" w:rsidRPr="00482E8D" w:rsidRDefault="000B6446"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Município</w:t>
            </w:r>
          </w:p>
        </w:tc>
        <w:tc>
          <w:tcPr>
            <w:tcW w:w="1208" w:type="dxa"/>
            <w:tcBorders>
              <w:top w:val="single" w:sz="8" w:space="0" w:color="auto"/>
              <w:left w:val="nil"/>
              <w:bottom w:val="single" w:sz="8" w:space="0" w:color="auto"/>
              <w:right w:val="nil"/>
            </w:tcBorders>
            <w:shd w:val="clear" w:color="auto" w:fill="auto"/>
            <w:vAlign w:val="center"/>
            <w:hideMark/>
          </w:tcPr>
          <w:p w14:paraId="376C7089" w14:textId="368F9710" w:rsidR="00482E8D" w:rsidRPr="00482E8D" w:rsidRDefault="000B6446"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Selvíria</w:t>
            </w:r>
            <w:r w:rsidR="00482E8D" w:rsidRPr="00482E8D">
              <w:rPr>
                <w:rFonts w:ascii="Arial" w:eastAsia="Times New Roman" w:hAnsi="Arial" w:cs="Arial"/>
                <w:b/>
                <w:bCs/>
                <w:color w:val="000000"/>
                <w:sz w:val="20"/>
                <w:szCs w:val="20"/>
                <w:lang w:eastAsia="pt-BR"/>
              </w:rPr>
              <w:t>/MS</w:t>
            </w:r>
          </w:p>
        </w:tc>
        <w:tc>
          <w:tcPr>
            <w:tcW w:w="126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62603AC"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12 meses</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B67B767" w14:textId="77777777" w:rsidR="00482E8D" w:rsidRPr="00482E8D" w:rsidRDefault="00482E8D" w:rsidP="00482E8D">
            <w:pPr>
              <w:spacing w:after="0" w:line="240" w:lineRule="auto"/>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Data base Agosto</w:t>
            </w:r>
          </w:p>
        </w:tc>
      </w:tr>
      <w:tr w:rsidR="00482E8D" w:rsidRPr="00482E8D" w14:paraId="0CD1E3C1" w14:textId="77777777" w:rsidTr="000B6446">
        <w:trPr>
          <w:trHeight w:val="375"/>
        </w:trPr>
        <w:tc>
          <w:tcPr>
            <w:tcW w:w="11268"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0D4435D5"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Mão de obra </w:t>
            </w:r>
          </w:p>
        </w:tc>
      </w:tr>
      <w:tr w:rsidR="00482E8D" w:rsidRPr="00482E8D" w14:paraId="0A948124" w14:textId="77777777" w:rsidTr="000B6446">
        <w:trPr>
          <w:trHeight w:val="330"/>
        </w:trPr>
        <w:tc>
          <w:tcPr>
            <w:tcW w:w="112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6B1B1F8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Gari coletor (Caminhão)</w:t>
            </w:r>
          </w:p>
        </w:tc>
      </w:tr>
      <w:tr w:rsidR="00482E8D" w:rsidRPr="00482E8D" w14:paraId="2D14294D" w14:textId="77777777" w:rsidTr="000B6446">
        <w:trPr>
          <w:trHeight w:val="202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7E2AFD7E"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Item</w:t>
            </w:r>
          </w:p>
        </w:tc>
        <w:tc>
          <w:tcPr>
            <w:tcW w:w="3260" w:type="dxa"/>
            <w:gridSpan w:val="3"/>
            <w:tcBorders>
              <w:top w:val="single" w:sz="8" w:space="0" w:color="auto"/>
              <w:left w:val="nil"/>
              <w:bottom w:val="single" w:sz="8" w:space="0" w:color="auto"/>
              <w:right w:val="single" w:sz="8" w:space="0" w:color="000000"/>
            </w:tcBorders>
            <w:shd w:val="clear" w:color="000000" w:fill="E2EFDA"/>
            <w:vAlign w:val="center"/>
            <w:hideMark/>
          </w:tcPr>
          <w:p w14:paraId="524BCC8C"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Custo de mão de obra- CONVENÇÃO COLETIVA 2022 - STEAC/MS</w:t>
            </w:r>
          </w:p>
        </w:tc>
        <w:tc>
          <w:tcPr>
            <w:tcW w:w="1101" w:type="dxa"/>
            <w:tcBorders>
              <w:top w:val="nil"/>
              <w:left w:val="nil"/>
              <w:bottom w:val="single" w:sz="8" w:space="0" w:color="auto"/>
              <w:right w:val="single" w:sz="8" w:space="0" w:color="auto"/>
            </w:tcBorders>
            <w:shd w:val="clear" w:color="000000" w:fill="E2EFDA"/>
            <w:vAlign w:val="center"/>
            <w:hideMark/>
          </w:tcPr>
          <w:p w14:paraId="40F307C7"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467E2CDE"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Auxilio alimentação - CONVENÇÃO COLETIVA 2022 - STEAC/MS</w:t>
            </w:r>
          </w:p>
        </w:tc>
        <w:tc>
          <w:tcPr>
            <w:tcW w:w="1224" w:type="dxa"/>
            <w:tcBorders>
              <w:top w:val="nil"/>
              <w:left w:val="nil"/>
              <w:bottom w:val="single" w:sz="8" w:space="0" w:color="auto"/>
              <w:right w:val="single" w:sz="8" w:space="0" w:color="auto"/>
            </w:tcBorders>
            <w:shd w:val="clear" w:color="000000" w:fill="E2EFDA"/>
            <w:vAlign w:val="center"/>
            <w:hideMark/>
          </w:tcPr>
          <w:p w14:paraId="718C16BD" w14:textId="77777777" w:rsidR="00482E8D" w:rsidRPr="00482E8D" w:rsidRDefault="00482E8D" w:rsidP="00482E8D">
            <w:pPr>
              <w:tabs>
                <w:tab w:val="left" w:pos="3770"/>
              </w:tabs>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2651458D"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Assit</w:t>
            </w:r>
            <w:proofErr w:type="spellEnd"/>
            <w:r w:rsidRPr="00482E8D">
              <w:rPr>
                <w:rFonts w:ascii="Arial" w:eastAsia="Times New Roman" w:hAnsi="Arial" w:cs="Arial"/>
                <w:b/>
                <w:bCs/>
                <w:color w:val="000000"/>
                <w:sz w:val="20"/>
                <w:szCs w:val="20"/>
                <w:lang w:eastAsia="pt-BR"/>
              </w:rPr>
              <w:t>. Social Familiar Sindical</w:t>
            </w:r>
          </w:p>
        </w:tc>
        <w:tc>
          <w:tcPr>
            <w:tcW w:w="1268" w:type="dxa"/>
            <w:tcBorders>
              <w:top w:val="nil"/>
              <w:left w:val="nil"/>
              <w:bottom w:val="single" w:sz="8" w:space="0" w:color="auto"/>
              <w:right w:val="single" w:sz="8" w:space="0" w:color="auto"/>
            </w:tcBorders>
            <w:shd w:val="clear" w:color="000000" w:fill="E2EFDA"/>
            <w:vAlign w:val="center"/>
            <w:hideMark/>
          </w:tcPr>
          <w:p w14:paraId="16E5F37D"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Unid.</w:t>
            </w:r>
          </w:p>
        </w:tc>
        <w:tc>
          <w:tcPr>
            <w:tcW w:w="1200" w:type="dxa"/>
            <w:tcBorders>
              <w:top w:val="nil"/>
              <w:left w:val="nil"/>
              <w:bottom w:val="single" w:sz="8" w:space="0" w:color="auto"/>
              <w:right w:val="single" w:sz="8" w:space="0" w:color="auto"/>
            </w:tcBorders>
            <w:shd w:val="clear" w:color="000000" w:fill="E2EFDA"/>
            <w:vAlign w:val="center"/>
            <w:hideMark/>
          </w:tcPr>
          <w:p w14:paraId="0EBABDE8"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por mês</w:t>
            </w:r>
          </w:p>
        </w:tc>
      </w:tr>
      <w:tr w:rsidR="00482E8D" w:rsidRPr="00482E8D" w14:paraId="386EF430" w14:textId="77777777" w:rsidTr="000B6446">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79813567"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1</w:t>
            </w:r>
          </w:p>
        </w:tc>
        <w:tc>
          <w:tcPr>
            <w:tcW w:w="774" w:type="dxa"/>
            <w:tcBorders>
              <w:top w:val="nil"/>
              <w:left w:val="nil"/>
              <w:bottom w:val="single" w:sz="8" w:space="0" w:color="auto"/>
              <w:right w:val="single" w:sz="8" w:space="0" w:color="auto"/>
            </w:tcBorders>
            <w:shd w:val="clear" w:color="000000" w:fill="E2EFDA"/>
            <w:vAlign w:val="center"/>
            <w:hideMark/>
          </w:tcPr>
          <w:p w14:paraId="6CEAA6BA"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Quant.</w:t>
            </w:r>
          </w:p>
        </w:tc>
        <w:tc>
          <w:tcPr>
            <w:tcW w:w="1045" w:type="dxa"/>
            <w:tcBorders>
              <w:top w:val="nil"/>
              <w:left w:val="nil"/>
              <w:bottom w:val="single" w:sz="8" w:space="0" w:color="auto"/>
              <w:right w:val="single" w:sz="8" w:space="0" w:color="auto"/>
            </w:tcBorders>
            <w:shd w:val="clear" w:color="000000" w:fill="E2EFDA"/>
            <w:vAlign w:val="center"/>
            <w:hideMark/>
          </w:tcPr>
          <w:p w14:paraId="010B2695"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23D3E318"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Adic</w:t>
            </w:r>
            <w:proofErr w:type="spellEnd"/>
            <w:r w:rsidRPr="00482E8D">
              <w:rPr>
                <w:rFonts w:ascii="Arial" w:eastAsia="Times New Roman" w:hAnsi="Arial" w:cs="Arial"/>
                <w:b/>
                <w:bCs/>
                <w:color w:val="000000"/>
                <w:sz w:val="20"/>
                <w:szCs w:val="20"/>
                <w:lang w:eastAsia="pt-BR"/>
              </w:rPr>
              <w:t>. Insalubridade 40%</w:t>
            </w:r>
          </w:p>
        </w:tc>
        <w:tc>
          <w:tcPr>
            <w:tcW w:w="1101" w:type="dxa"/>
            <w:vMerge w:val="restart"/>
            <w:tcBorders>
              <w:top w:val="nil"/>
              <w:left w:val="single" w:sz="8" w:space="0" w:color="auto"/>
              <w:bottom w:val="single" w:sz="8" w:space="0" w:color="000000"/>
              <w:right w:val="single" w:sz="8" w:space="0" w:color="auto"/>
            </w:tcBorders>
            <w:shd w:val="clear" w:color="auto" w:fill="auto"/>
            <w:vAlign w:val="bottom"/>
            <w:hideMark/>
          </w:tcPr>
          <w:p w14:paraId="12BBD5B5"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4B023265"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R$ 272,25</w:t>
            </w:r>
          </w:p>
        </w:tc>
        <w:tc>
          <w:tcPr>
            <w:tcW w:w="1224" w:type="dxa"/>
            <w:vMerge w:val="restart"/>
            <w:tcBorders>
              <w:top w:val="nil"/>
              <w:left w:val="single" w:sz="8" w:space="0" w:color="auto"/>
              <w:bottom w:val="single" w:sz="8" w:space="0" w:color="000000"/>
              <w:right w:val="single" w:sz="8" w:space="0" w:color="auto"/>
            </w:tcBorders>
            <w:shd w:val="clear" w:color="auto" w:fill="auto"/>
            <w:vAlign w:val="bottom"/>
            <w:hideMark/>
          </w:tcPr>
          <w:p w14:paraId="2E542046"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6C66FBD6"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R$ 9,51</w:t>
            </w:r>
          </w:p>
        </w:tc>
        <w:tc>
          <w:tcPr>
            <w:tcW w:w="1268" w:type="dxa"/>
            <w:vMerge w:val="restart"/>
            <w:tcBorders>
              <w:top w:val="nil"/>
              <w:left w:val="single" w:sz="8" w:space="0" w:color="auto"/>
              <w:bottom w:val="single" w:sz="8" w:space="0" w:color="000000"/>
              <w:right w:val="single" w:sz="8" w:space="0" w:color="auto"/>
            </w:tcBorders>
            <w:shd w:val="clear" w:color="auto" w:fill="auto"/>
            <w:vAlign w:val="bottom"/>
            <w:hideMark/>
          </w:tcPr>
          <w:p w14:paraId="45D83BD9"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R$ 3.164,40</w:t>
            </w:r>
          </w:p>
        </w:tc>
        <w:tc>
          <w:tcPr>
            <w:tcW w:w="1200"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137CDE75"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R$ 9.493,20</w:t>
            </w:r>
          </w:p>
        </w:tc>
      </w:tr>
      <w:tr w:rsidR="00482E8D" w:rsidRPr="00482E8D" w14:paraId="3CFE5DBA" w14:textId="77777777" w:rsidTr="000B6446">
        <w:trPr>
          <w:trHeight w:val="315"/>
        </w:trPr>
        <w:tc>
          <w:tcPr>
            <w:tcW w:w="563" w:type="dxa"/>
            <w:vMerge/>
            <w:tcBorders>
              <w:top w:val="nil"/>
              <w:left w:val="single" w:sz="8" w:space="0" w:color="auto"/>
              <w:bottom w:val="single" w:sz="8" w:space="0" w:color="000000"/>
              <w:right w:val="single" w:sz="8" w:space="0" w:color="auto"/>
            </w:tcBorders>
            <w:vAlign w:val="center"/>
            <w:hideMark/>
          </w:tcPr>
          <w:p w14:paraId="139AAC6F"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2FD5CD61"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3</w:t>
            </w:r>
          </w:p>
        </w:tc>
        <w:tc>
          <w:tcPr>
            <w:tcW w:w="1045" w:type="dxa"/>
            <w:tcBorders>
              <w:top w:val="nil"/>
              <w:left w:val="nil"/>
              <w:bottom w:val="single" w:sz="8" w:space="0" w:color="auto"/>
              <w:right w:val="single" w:sz="8" w:space="0" w:color="auto"/>
            </w:tcBorders>
            <w:shd w:val="clear" w:color="auto" w:fill="auto"/>
            <w:vAlign w:val="center"/>
            <w:hideMark/>
          </w:tcPr>
          <w:p w14:paraId="3834DEC7"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5F53384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R$ 486,80</w:t>
            </w:r>
          </w:p>
        </w:tc>
        <w:tc>
          <w:tcPr>
            <w:tcW w:w="1101" w:type="dxa"/>
            <w:vMerge/>
            <w:tcBorders>
              <w:top w:val="nil"/>
              <w:left w:val="single" w:sz="8" w:space="0" w:color="auto"/>
              <w:bottom w:val="single" w:sz="8" w:space="0" w:color="000000"/>
              <w:right w:val="single" w:sz="8" w:space="0" w:color="auto"/>
            </w:tcBorders>
            <w:vAlign w:val="center"/>
            <w:hideMark/>
          </w:tcPr>
          <w:p w14:paraId="16A300A5"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065C6F4B"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24" w:type="dxa"/>
            <w:vMerge/>
            <w:tcBorders>
              <w:top w:val="nil"/>
              <w:left w:val="single" w:sz="8" w:space="0" w:color="auto"/>
              <w:bottom w:val="single" w:sz="8" w:space="0" w:color="000000"/>
              <w:right w:val="single" w:sz="8" w:space="0" w:color="auto"/>
            </w:tcBorders>
            <w:vAlign w:val="center"/>
            <w:hideMark/>
          </w:tcPr>
          <w:p w14:paraId="23265050"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0FE3CC28"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68" w:type="dxa"/>
            <w:vMerge/>
            <w:tcBorders>
              <w:top w:val="nil"/>
              <w:left w:val="single" w:sz="8" w:space="0" w:color="auto"/>
              <w:bottom w:val="single" w:sz="8" w:space="0" w:color="000000"/>
              <w:right w:val="single" w:sz="8" w:space="0" w:color="auto"/>
            </w:tcBorders>
            <w:vAlign w:val="center"/>
            <w:hideMark/>
          </w:tcPr>
          <w:p w14:paraId="311BCBC3"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0" w:type="dxa"/>
            <w:vMerge/>
            <w:tcBorders>
              <w:top w:val="nil"/>
              <w:left w:val="single" w:sz="8" w:space="0" w:color="auto"/>
              <w:bottom w:val="single" w:sz="8" w:space="0" w:color="000000"/>
              <w:right w:val="single" w:sz="8" w:space="0" w:color="auto"/>
            </w:tcBorders>
            <w:vAlign w:val="center"/>
            <w:hideMark/>
          </w:tcPr>
          <w:p w14:paraId="1264B848" w14:textId="77777777" w:rsidR="00482E8D" w:rsidRPr="00482E8D" w:rsidRDefault="00482E8D" w:rsidP="00482E8D">
            <w:pPr>
              <w:spacing w:after="0" w:line="240" w:lineRule="auto"/>
              <w:rPr>
                <w:rFonts w:ascii="Arial" w:eastAsia="Times New Roman" w:hAnsi="Arial" w:cs="Arial"/>
                <w:b/>
                <w:bCs/>
                <w:color w:val="000000"/>
                <w:sz w:val="20"/>
                <w:szCs w:val="20"/>
                <w:lang w:eastAsia="pt-BR"/>
              </w:rPr>
            </w:pPr>
          </w:p>
        </w:tc>
      </w:tr>
      <w:tr w:rsidR="00482E8D" w:rsidRPr="00482E8D" w14:paraId="15FC3F67" w14:textId="77777777" w:rsidTr="000B6446">
        <w:trPr>
          <w:trHeight w:val="315"/>
        </w:trPr>
        <w:tc>
          <w:tcPr>
            <w:tcW w:w="563" w:type="dxa"/>
            <w:tcBorders>
              <w:top w:val="nil"/>
              <w:left w:val="nil"/>
              <w:bottom w:val="nil"/>
              <w:right w:val="nil"/>
            </w:tcBorders>
            <w:shd w:val="clear" w:color="auto" w:fill="auto"/>
            <w:vAlign w:val="center"/>
            <w:hideMark/>
          </w:tcPr>
          <w:p w14:paraId="055E6B8F"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p>
        </w:tc>
        <w:tc>
          <w:tcPr>
            <w:tcW w:w="774" w:type="dxa"/>
            <w:tcBorders>
              <w:top w:val="nil"/>
              <w:left w:val="nil"/>
              <w:bottom w:val="nil"/>
              <w:right w:val="nil"/>
            </w:tcBorders>
            <w:shd w:val="clear" w:color="auto" w:fill="auto"/>
            <w:vAlign w:val="center"/>
            <w:hideMark/>
          </w:tcPr>
          <w:p w14:paraId="12510F44"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045" w:type="dxa"/>
            <w:tcBorders>
              <w:top w:val="nil"/>
              <w:left w:val="nil"/>
              <w:bottom w:val="nil"/>
              <w:right w:val="nil"/>
            </w:tcBorders>
            <w:shd w:val="clear" w:color="auto" w:fill="auto"/>
            <w:vAlign w:val="center"/>
            <w:hideMark/>
          </w:tcPr>
          <w:p w14:paraId="4AC34DAA"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418741CF"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101" w:type="dxa"/>
            <w:tcBorders>
              <w:top w:val="nil"/>
              <w:left w:val="nil"/>
              <w:bottom w:val="nil"/>
              <w:right w:val="nil"/>
            </w:tcBorders>
            <w:shd w:val="clear" w:color="auto" w:fill="auto"/>
            <w:vAlign w:val="center"/>
            <w:hideMark/>
          </w:tcPr>
          <w:p w14:paraId="7CF46DE0"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482815BF"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24" w:type="dxa"/>
            <w:tcBorders>
              <w:top w:val="nil"/>
              <w:left w:val="nil"/>
              <w:bottom w:val="nil"/>
              <w:right w:val="nil"/>
            </w:tcBorders>
            <w:shd w:val="clear" w:color="auto" w:fill="auto"/>
            <w:vAlign w:val="center"/>
            <w:hideMark/>
          </w:tcPr>
          <w:p w14:paraId="44D72577"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8" w:type="dxa"/>
            <w:tcBorders>
              <w:top w:val="nil"/>
              <w:left w:val="nil"/>
              <w:bottom w:val="nil"/>
              <w:right w:val="nil"/>
            </w:tcBorders>
            <w:shd w:val="clear" w:color="auto" w:fill="auto"/>
            <w:vAlign w:val="center"/>
            <w:hideMark/>
          </w:tcPr>
          <w:p w14:paraId="0CC52159"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68" w:type="dxa"/>
            <w:tcBorders>
              <w:top w:val="nil"/>
              <w:left w:val="nil"/>
              <w:bottom w:val="nil"/>
              <w:right w:val="nil"/>
            </w:tcBorders>
            <w:shd w:val="clear" w:color="auto" w:fill="auto"/>
            <w:vAlign w:val="center"/>
            <w:hideMark/>
          </w:tcPr>
          <w:p w14:paraId="019D0204"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0" w:type="dxa"/>
            <w:tcBorders>
              <w:top w:val="nil"/>
              <w:left w:val="nil"/>
              <w:bottom w:val="nil"/>
              <w:right w:val="nil"/>
            </w:tcBorders>
            <w:shd w:val="clear" w:color="auto" w:fill="auto"/>
            <w:vAlign w:val="center"/>
            <w:hideMark/>
          </w:tcPr>
          <w:p w14:paraId="7F630D25"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r>
      <w:tr w:rsidR="00482E8D" w:rsidRPr="00482E8D" w14:paraId="222BDB09" w14:textId="77777777" w:rsidTr="000B6446">
        <w:trPr>
          <w:trHeight w:val="330"/>
        </w:trPr>
        <w:tc>
          <w:tcPr>
            <w:tcW w:w="112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09191449"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Auxiliar de serviços gerais (Triagem)</w:t>
            </w:r>
          </w:p>
        </w:tc>
      </w:tr>
      <w:tr w:rsidR="00482E8D" w:rsidRPr="00482E8D" w14:paraId="71F9D5F0" w14:textId="77777777" w:rsidTr="000B6446">
        <w:trPr>
          <w:trHeight w:val="190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077EA9B0"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Item</w:t>
            </w:r>
          </w:p>
        </w:tc>
        <w:tc>
          <w:tcPr>
            <w:tcW w:w="3260" w:type="dxa"/>
            <w:gridSpan w:val="3"/>
            <w:tcBorders>
              <w:top w:val="single" w:sz="8" w:space="0" w:color="auto"/>
              <w:left w:val="nil"/>
              <w:bottom w:val="single" w:sz="8" w:space="0" w:color="auto"/>
              <w:right w:val="single" w:sz="8" w:space="0" w:color="000000"/>
            </w:tcBorders>
            <w:shd w:val="clear" w:color="000000" w:fill="E2EFDA"/>
            <w:vAlign w:val="center"/>
            <w:hideMark/>
          </w:tcPr>
          <w:p w14:paraId="21406802"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Custo de mão de obra- CONVENÇÃO COLETIVA 2022 - STEAC/MS</w:t>
            </w:r>
          </w:p>
        </w:tc>
        <w:tc>
          <w:tcPr>
            <w:tcW w:w="1101" w:type="dxa"/>
            <w:tcBorders>
              <w:top w:val="nil"/>
              <w:left w:val="nil"/>
              <w:bottom w:val="single" w:sz="8" w:space="0" w:color="auto"/>
              <w:right w:val="single" w:sz="8" w:space="0" w:color="auto"/>
            </w:tcBorders>
            <w:shd w:val="clear" w:color="000000" w:fill="E2EFDA"/>
            <w:vAlign w:val="center"/>
            <w:hideMark/>
          </w:tcPr>
          <w:p w14:paraId="3EE2C88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1D32C40C"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Auxilio alimentação - CONVENÇÃO COLETIVA 2022 - STEAC/MS</w:t>
            </w:r>
          </w:p>
        </w:tc>
        <w:tc>
          <w:tcPr>
            <w:tcW w:w="1224" w:type="dxa"/>
            <w:tcBorders>
              <w:top w:val="nil"/>
              <w:left w:val="nil"/>
              <w:bottom w:val="single" w:sz="8" w:space="0" w:color="auto"/>
              <w:right w:val="single" w:sz="8" w:space="0" w:color="auto"/>
            </w:tcBorders>
            <w:shd w:val="clear" w:color="000000" w:fill="E2EFDA"/>
            <w:vAlign w:val="center"/>
            <w:hideMark/>
          </w:tcPr>
          <w:p w14:paraId="3F97C944"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3D11056D"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Assit</w:t>
            </w:r>
            <w:proofErr w:type="spellEnd"/>
            <w:r w:rsidRPr="00482E8D">
              <w:rPr>
                <w:rFonts w:ascii="Arial" w:eastAsia="Times New Roman" w:hAnsi="Arial" w:cs="Arial"/>
                <w:b/>
                <w:bCs/>
                <w:color w:val="000000"/>
                <w:sz w:val="20"/>
                <w:szCs w:val="20"/>
                <w:lang w:eastAsia="pt-BR"/>
              </w:rPr>
              <w:t>. Social Familiar Sindical</w:t>
            </w:r>
          </w:p>
        </w:tc>
        <w:tc>
          <w:tcPr>
            <w:tcW w:w="1268" w:type="dxa"/>
            <w:tcBorders>
              <w:top w:val="nil"/>
              <w:left w:val="nil"/>
              <w:bottom w:val="single" w:sz="8" w:space="0" w:color="auto"/>
              <w:right w:val="single" w:sz="8" w:space="0" w:color="auto"/>
            </w:tcBorders>
            <w:shd w:val="clear" w:color="000000" w:fill="E2EFDA"/>
            <w:vAlign w:val="center"/>
            <w:hideMark/>
          </w:tcPr>
          <w:p w14:paraId="510A0AA0"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Unid.</w:t>
            </w:r>
          </w:p>
        </w:tc>
        <w:tc>
          <w:tcPr>
            <w:tcW w:w="1200" w:type="dxa"/>
            <w:tcBorders>
              <w:top w:val="nil"/>
              <w:left w:val="nil"/>
              <w:bottom w:val="single" w:sz="8" w:space="0" w:color="auto"/>
              <w:right w:val="single" w:sz="8" w:space="0" w:color="auto"/>
            </w:tcBorders>
            <w:shd w:val="clear" w:color="000000" w:fill="E2EFDA"/>
            <w:vAlign w:val="center"/>
            <w:hideMark/>
          </w:tcPr>
          <w:p w14:paraId="094688C6"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por mês</w:t>
            </w:r>
          </w:p>
        </w:tc>
      </w:tr>
      <w:tr w:rsidR="00482E8D" w:rsidRPr="00482E8D" w14:paraId="48CA772E" w14:textId="77777777" w:rsidTr="000B6446">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1891595E"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2</w:t>
            </w:r>
          </w:p>
        </w:tc>
        <w:tc>
          <w:tcPr>
            <w:tcW w:w="774" w:type="dxa"/>
            <w:tcBorders>
              <w:top w:val="nil"/>
              <w:left w:val="nil"/>
              <w:bottom w:val="single" w:sz="8" w:space="0" w:color="auto"/>
              <w:right w:val="single" w:sz="8" w:space="0" w:color="auto"/>
            </w:tcBorders>
            <w:shd w:val="clear" w:color="000000" w:fill="E2EFDA"/>
            <w:vAlign w:val="center"/>
            <w:hideMark/>
          </w:tcPr>
          <w:p w14:paraId="1B1E2452"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Quant.</w:t>
            </w:r>
          </w:p>
        </w:tc>
        <w:tc>
          <w:tcPr>
            <w:tcW w:w="1045" w:type="dxa"/>
            <w:tcBorders>
              <w:top w:val="nil"/>
              <w:left w:val="nil"/>
              <w:bottom w:val="single" w:sz="8" w:space="0" w:color="auto"/>
              <w:right w:val="single" w:sz="8" w:space="0" w:color="auto"/>
            </w:tcBorders>
            <w:shd w:val="clear" w:color="000000" w:fill="E2EFDA"/>
            <w:vAlign w:val="center"/>
            <w:hideMark/>
          </w:tcPr>
          <w:p w14:paraId="6E6427F7"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135E283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Adic</w:t>
            </w:r>
            <w:proofErr w:type="spellEnd"/>
            <w:r w:rsidRPr="00482E8D">
              <w:rPr>
                <w:rFonts w:ascii="Arial" w:eastAsia="Times New Roman" w:hAnsi="Arial" w:cs="Arial"/>
                <w:b/>
                <w:bCs/>
                <w:color w:val="000000"/>
                <w:sz w:val="20"/>
                <w:szCs w:val="20"/>
                <w:lang w:eastAsia="pt-BR"/>
              </w:rPr>
              <w:t>. Insalubridade 40%</w:t>
            </w:r>
          </w:p>
        </w:tc>
        <w:tc>
          <w:tcPr>
            <w:tcW w:w="1101" w:type="dxa"/>
            <w:vMerge w:val="restart"/>
            <w:tcBorders>
              <w:top w:val="nil"/>
              <w:left w:val="single" w:sz="8" w:space="0" w:color="auto"/>
              <w:bottom w:val="single" w:sz="8" w:space="0" w:color="000000"/>
              <w:right w:val="single" w:sz="8" w:space="0" w:color="auto"/>
            </w:tcBorders>
            <w:shd w:val="clear" w:color="auto" w:fill="auto"/>
            <w:vAlign w:val="bottom"/>
            <w:hideMark/>
          </w:tcPr>
          <w:p w14:paraId="1E38A436"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7E007F3C"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R$ 272,25</w:t>
            </w:r>
          </w:p>
        </w:tc>
        <w:tc>
          <w:tcPr>
            <w:tcW w:w="1224" w:type="dxa"/>
            <w:vMerge w:val="restart"/>
            <w:tcBorders>
              <w:top w:val="nil"/>
              <w:left w:val="single" w:sz="8" w:space="0" w:color="auto"/>
              <w:bottom w:val="single" w:sz="8" w:space="0" w:color="000000"/>
              <w:right w:val="single" w:sz="8" w:space="0" w:color="auto"/>
            </w:tcBorders>
            <w:shd w:val="clear" w:color="auto" w:fill="auto"/>
            <w:vAlign w:val="bottom"/>
            <w:hideMark/>
          </w:tcPr>
          <w:p w14:paraId="741E15E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413B61E3"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R$ 9,51</w:t>
            </w:r>
          </w:p>
        </w:tc>
        <w:tc>
          <w:tcPr>
            <w:tcW w:w="1268" w:type="dxa"/>
            <w:vMerge w:val="restart"/>
            <w:tcBorders>
              <w:top w:val="nil"/>
              <w:left w:val="single" w:sz="8" w:space="0" w:color="auto"/>
              <w:bottom w:val="single" w:sz="8" w:space="0" w:color="000000"/>
              <w:right w:val="single" w:sz="8" w:space="0" w:color="auto"/>
            </w:tcBorders>
            <w:shd w:val="clear" w:color="auto" w:fill="auto"/>
            <w:vAlign w:val="bottom"/>
            <w:hideMark/>
          </w:tcPr>
          <w:p w14:paraId="1E271E01"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R$ 2.677,60</w:t>
            </w:r>
          </w:p>
        </w:tc>
        <w:tc>
          <w:tcPr>
            <w:tcW w:w="1200"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5DB6CC5A"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R$ 32.131,20</w:t>
            </w:r>
          </w:p>
        </w:tc>
      </w:tr>
      <w:tr w:rsidR="00482E8D" w:rsidRPr="00482E8D" w14:paraId="1B002DE6" w14:textId="77777777" w:rsidTr="000B6446">
        <w:trPr>
          <w:trHeight w:val="315"/>
        </w:trPr>
        <w:tc>
          <w:tcPr>
            <w:tcW w:w="563" w:type="dxa"/>
            <w:vMerge/>
            <w:tcBorders>
              <w:top w:val="nil"/>
              <w:left w:val="single" w:sz="8" w:space="0" w:color="auto"/>
              <w:bottom w:val="single" w:sz="8" w:space="0" w:color="000000"/>
              <w:right w:val="single" w:sz="8" w:space="0" w:color="auto"/>
            </w:tcBorders>
            <w:vAlign w:val="center"/>
            <w:hideMark/>
          </w:tcPr>
          <w:p w14:paraId="1A4AFB6D"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499C44A9"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12</w:t>
            </w:r>
          </w:p>
        </w:tc>
        <w:tc>
          <w:tcPr>
            <w:tcW w:w="1045" w:type="dxa"/>
            <w:tcBorders>
              <w:top w:val="nil"/>
              <w:left w:val="nil"/>
              <w:bottom w:val="single" w:sz="8" w:space="0" w:color="auto"/>
              <w:right w:val="single" w:sz="8" w:space="0" w:color="auto"/>
            </w:tcBorders>
            <w:shd w:val="clear" w:color="auto" w:fill="auto"/>
            <w:vAlign w:val="center"/>
            <w:hideMark/>
          </w:tcPr>
          <w:p w14:paraId="0B02ECDA"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0A45186D"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 </w:t>
            </w:r>
          </w:p>
        </w:tc>
        <w:tc>
          <w:tcPr>
            <w:tcW w:w="1101" w:type="dxa"/>
            <w:vMerge/>
            <w:tcBorders>
              <w:top w:val="nil"/>
              <w:left w:val="single" w:sz="8" w:space="0" w:color="auto"/>
              <w:bottom w:val="single" w:sz="8" w:space="0" w:color="000000"/>
              <w:right w:val="single" w:sz="8" w:space="0" w:color="auto"/>
            </w:tcBorders>
            <w:vAlign w:val="center"/>
            <w:hideMark/>
          </w:tcPr>
          <w:p w14:paraId="17C6CE0A"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40DB1133"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24" w:type="dxa"/>
            <w:vMerge/>
            <w:tcBorders>
              <w:top w:val="nil"/>
              <w:left w:val="single" w:sz="8" w:space="0" w:color="auto"/>
              <w:bottom w:val="single" w:sz="8" w:space="0" w:color="000000"/>
              <w:right w:val="single" w:sz="8" w:space="0" w:color="auto"/>
            </w:tcBorders>
            <w:vAlign w:val="center"/>
            <w:hideMark/>
          </w:tcPr>
          <w:p w14:paraId="2F2FBAE1"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55210C0D"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68" w:type="dxa"/>
            <w:vMerge/>
            <w:tcBorders>
              <w:top w:val="nil"/>
              <w:left w:val="single" w:sz="8" w:space="0" w:color="auto"/>
              <w:bottom w:val="single" w:sz="8" w:space="0" w:color="000000"/>
              <w:right w:val="single" w:sz="8" w:space="0" w:color="auto"/>
            </w:tcBorders>
            <w:vAlign w:val="center"/>
            <w:hideMark/>
          </w:tcPr>
          <w:p w14:paraId="6FD81F0B"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0" w:type="dxa"/>
            <w:vMerge/>
            <w:tcBorders>
              <w:top w:val="nil"/>
              <w:left w:val="single" w:sz="8" w:space="0" w:color="auto"/>
              <w:bottom w:val="single" w:sz="8" w:space="0" w:color="000000"/>
              <w:right w:val="single" w:sz="8" w:space="0" w:color="auto"/>
            </w:tcBorders>
            <w:vAlign w:val="center"/>
            <w:hideMark/>
          </w:tcPr>
          <w:p w14:paraId="512BDE68" w14:textId="77777777" w:rsidR="00482E8D" w:rsidRPr="00482E8D" w:rsidRDefault="00482E8D" w:rsidP="00482E8D">
            <w:pPr>
              <w:spacing w:after="0" w:line="240" w:lineRule="auto"/>
              <w:rPr>
                <w:rFonts w:ascii="Arial" w:eastAsia="Times New Roman" w:hAnsi="Arial" w:cs="Arial"/>
                <w:b/>
                <w:bCs/>
                <w:color w:val="000000"/>
                <w:sz w:val="20"/>
                <w:szCs w:val="20"/>
                <w:lang w:eastAsia="pt-BR"/>
              </w:rPr>
            </w:pPr>
          </w:p>
        </w:tc>
      </w:tr>
      <w:tr w:rsidR="00482E8D" w:rsidRPr="00482E8D" w14:paraId="156A215E" w14:textId="77777777" w:rsidTr="000B6446">
        <w:trPr>
          <w:trHeight w:val="315"/>
        </w:trPr>
        <w:tc>
          <w:tcPr>
            <w:tcW w:w="563" w:type="dxa"/>
            <w:tcBorders>
              <w:top w:val="nil"/>
              <w:left w:val="nil"/>
              <w:bottom w:val="nil"/>
              <w:right w:val="nil"/>
            </w:tcBorders>
            <w:shd w:val="clear" w:color="auto" w:fill="auto"/>
            <w:vAlign w:val="center"/>
            <w:hideMark/>
          </w:tcPr>
          <w:p w14:paraId="70ED9C8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p>
        </w:tc>
        <w:tc>
          <w:tcPr>
            <w:tcW w:w="774" w:type="dxa"/>
            <w:tcBorders>
              <w:top w:val="nil"/>
              <w:left w:val="nil"/>
              <w:bottom w:val="nil"/>
              <w:right w:val="nil"/>
            </w:tcBorders>
            <w:shd w:val="clear" w:color="auto" w:fill="auto"/>
            <w:vAlign w:val="center"/>
            <w:hideMark/>
          </w:tcPr>
          <w:p w14:paraId="669AEE49"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045" w:type="dxa"/>
            <w:tcBorders>
              <w:top w:val="nil"/>
              <w:left w:val="nil"/>
              <w:bottom w:val="nil"/>
              <w:right w:val="nil"/>
            </w:tcBorders>
            <w:shd w:val="clear" w:color="auto" w:fill="auto"/>
            <w:vAlign w:val="center"/>
            <w:hideMark/>
          </w:tcPr>
          <w:p w14:paraId="60B4617A"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030C61F0"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101" w:type="dxa"/>
            <w:tcBorders>
              <w:top w:val="nil"/>
              <w:left w:val="nil"/>
              <w:bottom w:val="nil"/>
              <w:right w:val="nil"/>
            </w:tcBorders>
            <w:shd w:val="clear" w:color="auto" w:fill="auto"/>
            <w:vAlign w:val="center"/>
            <w:hideMark/>
          </w:tcPr>
          <w:p w14:paraId="0D15D4C9"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1990D706"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24" w:type="dxa"/>
            <w:tcBorders>
              <w:top w:val="nil"/>
              <w:left w:val="nil"/>
              <w:bottom w:val="nil"/>
              <w:right w:val="nil"/>
            </w:tcBorders>
            <w:shd w:val="clear" w:color="auto" w:fill="auto"/>
            <w:vAlign w:val="center"/>
            <w:hideMark/>
          </w:tcPr>
          <w:p w14:paraId="6495CDE5"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8" w:type="dxa"/>
            <w:tcBorders>
              <w:top w:val="nil"/>
              <w:left w:val="nil"/>
              <w:bottom w:val="nil"/>
              <w:right w:val="nil"/>
            </w:tcBorders>
            <w:shd w:val="clear" w:color="auto" w:fill="auto"/>
            <w:vAlign w:val="center"/>
            <w:hideMark/>
          </w:tcPr>
          <w:p w14:paraId="6208BB25"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68" w:type="dxa"/>
            <w:tcBorders>
              <w:top w:val="nil"/>
              <w:left w:val="nil"/>
              <w:bottom w:val="nil"/>
              <w:right w:val="nil"/>
            </w:tcBorders>
            <w:shd w:val="clear" w:color="auto" w:fill="auto"/>
            <w:vAlign w:val="center"/>
            <w:hideMark/>
          </w:tcPr>
          <w:p w14:paraId="040060A6"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0" w:type="dxa"/>
            <w:tcBorders>
              <w:top w:val="nil"/>
              <w:left w:val="nil"/>
              <w:bottom w:val="nil"/>
              <w:right w:val="nil"/>
            </w:tcBorders>
            <w:shd w:val="clear" w:color="auto" w:fill="auto"/>
            <w:vAlign w:val="center"/>
            <w:hideMark/>
          </w:tcPr>
          <w:p w14:paraId="1D886A7E"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r>
      <w:tr w:rsidR="00482E8D" w:rsidRPr="00482E8D" w14:paraId="392CE55D" w14:textId="77777777" w:rsidTr="000B6446">
        <w:trPr>
          <w:trHeight w:val="330"/>
        </w:trPr>
        <w:tc>
          <w:tcPr>
            <w:tcW w:w="112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238ED277"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Motorista de caminhão </w:t>
            </w:r>
          </w:p>
        </w:tc>
      </w:tr>
      <w:tr w:rsidR="00482E8D" w:rsidRPr="00482E8D" w14:paraId="7CB9E1A2" w14:textId="77777777" w:rsidTr="000B6446">
        <w:trPr>
          <w:trHeight w:val="190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0A67FB3A"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Item</w:t>
            </w:r>
          </w:p>
        </w:tc>
        <w:tc>
          <w:tcPr>
            <w:tcW w:w="3260" w:type="dxa"/>
            <w:gridSpan w:val="3"/>
            <w:tcBorders>
              <w:top w:val="single" w:sz="8" w:space="0" w:color="auto"/>
              <w:left w:val="nil"/>
              <w:bottom w:val="single" w:sz="8" w:space="0" w:color="auto"/>
              <w:right w:val="single" w:sz="8" w:space="0" w:color="000000"/>
            </w:tcBorders>
            <w:shd w:val="clear" w:color="000000" w:fill="E2EFDA"/>
            <w:vAlign w:val="center"/>
            <w:hideMark/>
          </w:tcPr>
          <w:p w14:paraId="521D9CC3"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Custo de mão de obra- CONVENÇÃO COLETIVA 2022 - STEAC/MS</w:t>
            </w:r>
          </w:p>
        </w:tc>
        <w:tc>
          <w:tcPr>
            <w:tcW w:w="1101" w:type="dxa"/>
            <w:tcBorders>
              <w:top w:val="nil"/>
              <w:left w:val="nil"/>
              <w:bottom w:val="single" w:sz="8" w:space="0" w:color="auto"/>
              <w:right w:val="single" w:sz="8" w:space="0" w:color="auto"/>
            </w:tcBorders>
            <w:shd w:val="clear" w:color="000000" w:fill="E2EFDA"/>
            <w:vAlign w:val="center"/>
            <w:hideMark/>
          </w:tcPr>
          <w:p w14:paraId="5513C3A0"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7244A258"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Auxilio alimentação - CONVENÇÃO COLETIVA 2022 - STEAC/MS</w:t>
            </w:r>
          </w:p>
        </w:tc>
        <w:tc>
          <w:tcPr>
            <w:tcW w:w="1224" w:type="dxa"/>
            <w:tcBorders>
              <w:top w:val="nil"/>
              <w:left w:val="nil"/>
              <w:bottom w:val="single" w:sz="8" w:space="0" w:color="auto"/>
              <w:right w:val="single" w:sz="8" w:space="0" w:color="auto"/>
            </w:tcBorders>
            <w:shd w:val="clear" w:color="000000" w:fill="E2EFDA"/>
            <w:vAlign w:val="center"/>
            <w:hideMark/>
          </w:tcPr>
          <w:p w14:paraId="4E150646"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179E9275"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Assit</w:t>
            </w:r>
            <w:proofErr w:type="spellEnd"/>
            <w:r w:rsidRPr="00482E8D">
              <w:rPr>
                <w:rFonts w:ascii="Arial" w:eastAsia="Times New Roman" w:hAnsi="Arial" w:cs="Arial"/>
                <w:b/>
                <w:bCs/>
                <w:color w:val="000000"/>
                <w:sz w:val="20"/>
                <w:szCs w:val="20"/>
                <w:lang w:eastAsia="pt-BR"/>
              </w:rPr>
              <w:t>. Social Familiar Sindical</w:t>
            </w:r>
          </w:p>
        </w:tc>
        <w:tc>
          <w:tcPr>
            <w:tcW w:w="1268" w:type="dxa"/>
            <w:tcBorders>
              <w:top w:val="nil"/>
              <w:left w:val="nil"/>
              <w:bottom w:val="single" w:sz="8" w:space="0" w:color="auto"/>
              <w:right w:val="single" w:sz="8" w:space="0" w:color="auto"/>
            </w:tcBorders>
            <w:shd w:val="clear" w:color="000000" w:fill="E2EFDA"/>
            <w:vAlign w:val="center"/>
            <w:hideMark/>
          </w:tcPr>
          <w:p w14:paraId="396562FA"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Unid.</w:t>
            </w:r>
          </w:p>
        </w:tc>
        <w:tc>
          <w:tcPr>
            <w:tcW w:w="1200" w:type="dxa"/>
            <w:tcBorders>
              <w:top w:val="nil"/>
              <w:left w:val="nil"/>
              <w:bottom w:val="single" w:sz="8" w:space="0" w:color="auto"/>
              <w:right w:val="single" w:sz="8" w:space="0" w:color="auto"/>
            </w:tcBorders>
            <w:shd w:val="clear" w:color="000000" w:fill="E2EFDA"/>
            <w:vAlign w:val="center"/>
            <w:hideMark/>
          </w:tcPr>
          <w:p w14:paraId="0192EDCF"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por mês</w:t>
            </w:r>
          </w:p>
        </w:tc>
      </w:tr>
      <w:tr w:rsidR="00482E8D" w:rsidRPr="00482E8D" w14:paraId="05EF215C" w14:textId="77777777" w:rsidTr="000B6446">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0211EFFA"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3</w:t>
            </w:r>
          </w:p>
        </w:tc>
        <w:tc>
          <w:tcPr>
            <w:tcW w:w="774" w:type="dxa"/>
            <w:tcBorders>
              <w:top w:val="nil"/>
              <w:left w:val="nil"/>
              <w:bottom w:val="single" w:sz="8" w:space="0" w:color="auto"/>
              <w:right w:val="single" w:sz="8" w:space="0" w:color="auto"/>
            </w:tcBorders>
            <w:shd w:val="clear" w:color="000000" w:fill="E2EFDA"/>
            <w:vAlign w:val="center"/>
            <w:hideMark/>
          </w:tcPr>
          <w:p w14:paraId="05300D09"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Quant.</w:t>
            </w:r>
          </w:p>
        </w:tc>
        <w:tc>
          <w:tcPr>
            <w:tcW w:w="1045" w:type="dxa"/>
            <w:tcBorders>
              <w:top w:val="nil"/>
              <w:left w:val="nil"/>
              <w:bottom w:val="single" w:sz="8" w:space="0" w:color="auto"/>
              <w:right w:val="single" w:sz="8" w:space="0" w:color="auto"/>
            </w:tcBorders>
            <w:shd w:val="clear" w:color="000000" w:fill="E2EFDA"/>
            <w:vAlign w:val="center"/>
            <w:hideMark/>
          </w:tcPr>
          <w:p w14:paraId="1F70C32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43FA7D94"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Adic</w:t>
            </w:r>
            <w:proofErr w:type="spellEnd"/>
            <w:r w:rsidRPr="00482E8D">
              <w:rPr>
                <w:rFonts w:ascii="Arial" w:eastAsia="Times New Roman" w:hAnsi="Arial" w:cs="Arial"/>
                <w:b/>
                <w:bCs/>
                <w:color w:val="000000"/>
                <w:sz w:val="20"/>
                <w:szCs w:val="20"/>
                <w:lang w:eastAsia="pt-BR"/>
              </w:rPr>
              <w:t>. Insalubridade 40%</w:t>
            </w:r>
          </w:p>
        </w:tc>
        <w:tc>
          <w:tcPr>
            <w:tcW w:w="1101" w:type="dxa"/>
            <w:vMerge w:val="restart"/>
            <w:tcBorders>
              <w:top w:val="nil"/>
              <w:left w:val="single" w:sz="8" w:space="0" w:color="auto"/>
              <w:bottom w:val="single" w:sz="8" w:space="0" w:color="000000"/>
              <w:right w:val="single" w:sz="8" w:space="0" w:color="auto"/>
            </w:tcBorders>
            <w:shd w:val="clear" w:color="auto" w:fill="auto"/>
            <w:vAlign w:val="bottom"/>
            <w:hideMark/>
          </w:tcPr>
          <w:p w14:paraId="7BB074FC"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R$ 1.535,44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3B84E461"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R$ 272,25</w:t>
            </w:r>
          </w:p>
        </w:tc>
        <w:tc>
          <w:tcPr>
            <w:tcW w:w="1224" w:type="dxa"/>
            <w:vMerge w:val="restart"/>
            <w:tcBorders>
              <w:top w:val="nil"/>
              <w:left w:val="single" w:sz="8" w:space="0" w:color="auto"/>
              <w:bottom w:val="single" w:sz="8" w:space="0" w:color="000000"/>
              <w:right w:val="single" w:sz="8" w:space="0" w:color="auto"/>
            </w:tcBorders>
            <w:shd w:val="clear" w:color="auto" w:fill="auto"/>
            <w:vAlign w:val="bottom"/>
            <w:hideMark/>
          </w:tcPr>
          <w:p w14:paraId="743A2863"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762C654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R$ 9,51</w:t>
            </w:r>
          </w:p>
        </w:tc>
        <w:tc>
          <w:tcPr>
            <w:tcW w:w="1268" w:type="dxa"/>
            <w:vMerge w:val="restart"/>
            <w:tcBorders>
              <w:top w:val="nil"/>
              <w:left w:val="single" w:sz="8" w:space="0" w:color="auto"/>
              <w:bottom w:val="single" w:sz="8" w:space="0" w:color="000000"/>
              <w:right w:val="single" w:sz="8" w:space="0" w:color="auto"/>
            </w:tcBorders>
            <w:shd w:val="clear" w:color="auto" w:fill="auto"/>
            <w:vAlign w:val="bottom"/>
            <w:hideMark/>
          </w:tcPr>
          <w:p w14:paraId="20367D29"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R$ 3.822,46</w:t>
            </w:r>
          </w:p>
        </w:tc>
        <w:tc>
          <w:tcPr>
            <w:tcW w:w="1200"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656C4710"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R$ 3.822,46</w:t>
            </w:r>
          </w:p>
        </w:tc>
      </w:tr>
      <w:tr w:rsidR="00482E8D" w:rsidRPr="00482E8D" w14:paraId="048451A0" w14:textId="77777777" w:rsidTr="000B6446">
        <w:trPr>
          <w:trHeight w:val="315"/>
        </w:trPr>
        <w:tc>
          <w:tcPr>
            <w:tcW w:w="563" w:type="dxa"/>
            <w:vMerge/>
            <w:tcBorders>
              <w:top w:val="nil"/>
              <w:left w:val="single" w:sz="8" w:space="0" w:color="auto"/>
              <w:bottom w:val="single" w:sz="8" w:space="0" w:color="000000"/>
              <w:right w:val="single" w:sz="8" w:space="0" w:color="auto"/>
            </w:tcBorders>
            <w:vAlign w:val="center"/>
            <w:hideMark/>
          </w:tcPr>
          <w:p w14:paraId="41DF7327"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345189DE"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1</w:t>
            </w:r>
          </w:p>
        </w:tc>
        <w:tc>
          <w:tcPr>
            <w:tcW w:w="1045" w:type="dxa"/>
            <w:tcBorders>
              <w:top w:val="nil"/>
              <w:left w:val="nil"/>
              <w:bottom w:val="single" w:sz="8" w:space="0" w:color="auto"/>
              <w:right w:val="single" w:sz="8" w:space="0" w:color="auto"/>
            </w:tcBorders>
            <w:shd w:val="clear" w:color="auto" w:fill="auto"/>
            <w:vAlign w:val="center"/>
            <w:hideMark/>
          </w:tcPr>
          <w:p w14:paraId="3722D64D"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R$ 1.841,28</w:t>
            </w:r>
          </w:p>
        </w:tc>
        <w:tc>
          <w:tcPr>
            <w:tcW w:w="1441" w:type="dxa"/>
            <w:tcBorders>
              <w:top w:val="nil"/>
              <w:left w:val="nil"/>
              <w:bottom w:val="single" w:sz="8" w:space="0" w:color="auto"/>
              <w:right w:val="single" w:sz="8" w:space="0" w:color="auto"/>
            </w:tcBorders>
            <w:shd w:val="clear" w:color="auto" w:fill="auto"/>
            <w:vAlign w:val="center"/>
            <w:hideMark/>
          </w:tcPr>
          <w:p w14:paraId="4E841AD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 </w:t>
            </w:r>
          </w:p>
        </w:tc>
        <w:tc>
          <w:tcPr>
            <w:tcW w:w="1101" w:type="dxa"/>
            <w:vMerge/>
            <w:tcBorders>
              <w:top w:val="nil"/>
              <w:left w:val="single" w:sz="8" w:space="0" w:color="auto"/>
              <w:bottom w:val="single" w:sz="8" w:space="0" w:color="000000"/>
              <w:right w:val="single" w:sz="8" w:space="0" w:color="auto"/>
            </w:tcBorders>
            <w:vAlign w:val="center"/>
            <w:hideMark/>
          </w:tcPr>
          <w:p w14:paraId="3D06A643"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4325315B"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24" w:type="dxa"/>
            <w:vMerge/>
            <w:tcBorders>
              <w:top w:val="nil"/>
              <w:left w:val="single" w:sz="8" w:space="0" w:color="auto"/>
              <w:bottom w:val="single" w:sz="8" w:space="0" w:color="000000"/>
              <w:right w:val="single" w:sz="8" w:space="0" w:color="auto"/>
            </w:tcBorders>
            <w:vAlign w:val="center"/>
            <w:hideMark/>
          </w:tcPr>
          <w:p w14:paraId="04E341CF"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1D605C32"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68" w:type="dxa"/>
            <w:vMerge/>
            <w:tcBorders>
              <w:top w:val="nil"/>
              <w:left w:val="single" w:sz="8" w:space="0" w:color="auto"/>
              <w:bottom w:val="single" w:sz="8" w:space="0" w:color="000000"/>
              <w:right w:val="single" w:sz="8" w:space="0" w:color="auto"/>
            </w:tcBorders>
            <w:vAlign w:val="center"/>
            <w:hideMark/>
          </w:tcPr>
          <w:p w14:paraId="14BDB445"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0" w:type="dxa"/>
            <w:vMerge/>
            <w:tcBorders>
              <w:top w:val="nil"/>
              <w:left w:val="single" w:sz="8" w:space="0" w:color="auto"/>
              <w:bottom w:val="single" w:sz="8" w:space="0" w:color="000000"/>
              <w:right w:val="single" w:sz="8" w:space="0" w:color="auto"/>
            </w:tcBorders>
            <w:vAlign w:val="center"/>
            <w:hideMark/>
          </w:tcPr>
          <w:p w14:paraId="4CB98731" w14:textId="77777777" w:rsidR="00482E8D" w:rsidRPr="00482E8D" w:rsidRDefault="00482E8D" w:rsidP="00482E8D">
            <w:pPr>
              <w:spacing w:after="0" w:line="240" w:lineRule="auto"/>
              <w:rPr>
                <w:rFonts w:ascii="Arial" w:eastAsia="Times New Roman" w:hAnsi="Arial" w:cs="Arial"/>
                <w:b/>
                <w:bCs/>
                <w:color w:val="000000"/>
                <w:sz w:val="20"/>
                <w:szCs w:val="20"/>
                <w:lang w:eastAsia="pt-BR"/>
              </w:rPr>
            </w:pPr>
          </w:p>
        </w:tc>
      </w:tr>
      <w:tr w:rsidR="00482E8D" w:rsidRPr="00482E8D" w14:paraId="106FDAC7" w14:textId="77777777" w:rsidTr="000B6446">
        <w:trPr>
          <w:trHeight w:val="315"/>
        </w:trPr>
        <w:tc>
          <w:tcPr>
            <w:tcW w:w="563" w:type="dxa"/>
            <w:tcBorders>
              <w:top w:val="nil"/>
              <w:left w:val="nil"/>
              <w:bottom w:val="nil"/>
              <w:right w:val="nil"/>
            </w:tcBorders>
            <w:shd w:val="clear" w:color="auto" w:fill="auto"/>
            <w:vAlign w:val="center"/>
            <w:hideMark/>
          </w:tcPr>
          <w:p w14:paraId="633C0D09"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p>
        </w:tc>
        <w:tc>
          <w:tcPr>
            <w:tcW w:w="774" w:type="dxa"/>
            <w:tcBorders>
              <w:top w:val="nil"/>
              <w:left w:val="nil"/>
              <w:bottom w:val="nil"/>
              <w:right w:val="nil"/>
            </w:tcBorders>
            <w:shd w:val="clear" w:color="auto" w:fill="auto"/>
            <w:vAlign w:val="center"/>
            <w:hideMark/>
          </w:tcPr>
          <w:p w14:paraId="11CD0F07"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045" w:type="dxa"/>
            <w:tcBorders>
              <w:top w:val="nil"/>
              <w:left w:val="nil"/>
              <w:bottom w:val="nil"/>
              <w:right w:val="nil"/>
            </w:tcBorders>
            <w:shd w:val="clear" w:color="auto" w:fill="auto"/>
            <w:vAlign w:val="center"/>
            <w:hideMark/>
          </w:tcPr>
          <w:p w14:paraId="02C64395"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0B1B5BE9"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101" w:type="dxa"/>
            <w:tcBorders>
              <w:top w:val="nil"/>
              <w:left w:val="nil"/>
              <w:bottom w:val="nil"/>
              <w:right w:val="nil"/>
            </w:tcBorders>
            <w:shd w:val="clear" w:color="auto" w:fill="auto"/>
            <w:vAlign w:val="center"/>
            <w:hideMark/>
          </w:tcPr>
          <w:p w14:paraId="33A1B6A4"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5DE87680"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24" w:type="dxa"/>
            <w:tcBorders>
              <w:top w:val="nil"/>
              <w:left w:val="nil"/>
              <w:bottom w:val="nil"/>
              <w:right w:val="nil"/>
            </w:tcBorders>
            <w:shd w:val="clear" w:color="auto" w:fill="auto"/>
            <w:vAlign w:val="center"/>
            <w:hideMark/>
          </w:tcPr>
          <w:p w14:paraId="3A1701A7"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8" w:type="dxa"/>
            <w:tcBorders>
              <w:top w:val="nil"/>
              <w:left w:val="nil"/>
              <w:bottom w:val="nil"/>
              <w:right w:val="nil"/>
            </w:tcBorders>
            <w:shd w:val="clear" w:color="auto" w:fill="auto"/>
            <w:vAlign w:val="center"/>
            <w:hideMark/>
          </w:tcPr>
          <w:p w14:paraId="1FA72A1A"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68" w:type="dxa"/>
            <w:tcBorders>
              <w:top w:val="nil"/>
              <w:left w:val="nil"/>
              <w:bottom w:val="nil"/>
              <w:right w:val="nil"/>
            </w:tcBorders>
            <w:shd w:val="clear" w:color="auto" w:fill="auto"/>
            <w:vAlign w:val="center"/>
            <w:hideMark/>
          </w:tcPr>
          <w:p w14:paraId="6B06F764"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c>
          <w:tcPr>
            <w:tcW w:w="1200" w:type="dxa"/>
            <w:tcBorders>
              <w:top w:val="nil"/>
              <w:left w:val="nil"/>
              <w:bottom w:val="nil"/>
              <w:right w:val="nil"/>
            </w:tcBorders>
            <w:shd w:val="clear" w:color="auto" w:fill="auto"/>
            <w:vAlign w:val="center"/>
            <w:hideMark/>
          </w:tcPr>
          <w:p w14:paraId="054DB044" w14:textId="77777777" w:rsidR="00482E8D" w:rsidRPr="00482E8D" w:rsidRDefault="00482E8D" w:rsidP="00482E8D">
            <w:pPr>
              <w:spacing w:after="0" w:line="240" w:lineRule="auto"/>
              <w:jc w:val="center"/>
              <w:rPr>
                <w:rFonts w:ascii="Arial" w:eastAsia="Times New Roman" w:hAnsi="Arial" w:cs="Arial"/>
                <w:sz w:val="20"/>
                <w:szCs w:val="20"/>
                <w:lang w:eastAsia="pt-BR"/>
              </w:rPr>
            </w:pPr>
          </w:p>
        </w:tc>
      </w:tr>
      <w:tr w:rsidR="00482E8D" w:rsidRPr="00482E8D" w14:paraId="69CE815E" w14:textId="77777777" w:rsidTr="000B6446">
        <w:trPr>
          <w:trHeight w:val="330"/>
        </w:trPr>
        <w:tc>
          <w:tcPr>
            <w:tcW w:w="112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2E28AF0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Encarregado</w:t>
            </w:r>
          </w:p>
        </w:tc>
      </w:tr>
      <w:tr w:rsidR="00482E8D" w:rsidRPr="00482E8D" w14:paraId="7DE7D349" w14:textId="77777777" w:rsidTr="000B6446">
        <w:trPr>
          <w:trHeight w:val="1905"/>
        </w:trPr>
        <w:tc>
          <w:tcPr>
            <w:tcW w:w="563" w:type="dxa"/>
            <w:tcBorders>
              <w:top w:val="nil"/>
              <w:left w:val="single" w:sz="8" w:space="0" w:color="auto"/>
              <w:bottom w:val="single" w:sz="8" w:space="0" w:color="auto"/>
              <w:right w:val="single" w:sz="8" w:space="0" w:color="auto"/>
            </w:tcBorders>
            <w:shd w:val="clear" w:color="000000" w:fill="E2EFDA"/>
            <w:vAlign w:val="center"/>
            <w:hideMark/>
          </w:tcPr>
          <w:p w14:paraId="3245E258"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Item</w:t>
            </w:r>
          </w:p>
        </w:tc>
        <w:tc>
          <w:tcPr>
            <w:tcW w:w="3260" w:type="dxa"/>
            <w:gridSpan w:val="3"/>
            <w:tcBorders>
              <w:top w:val="single" w:sz="8" w:space="0" w:color="auto"/>
              <w:left w:val="nil"/>
              <w:bottom w:val="single" w:sz="8" w:space="0" w:color="auto"/>
              <w:right w:val="single" w:sz="8" w:space="0" w:color="000000"/>
            </w:tcBorders>
            <w:shd w:val="clear" w:color="000000" w:fill="E2EFDA"/>
            <w:vAlign w:val="center"/>
            <w:hideMark/>
          </w:tcPr>
          <w:p w14:paraId="3E0912B9"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Custo de mão de obra- CONVENÇÃO COLETIVA 2022 - STEAC/MS</w:t>
            </w:r>
          </w:p>
        </w:tc>
        <w:tc>
          <w:tcPr>
            <w:tcW w:w="1101" w:type="dxa"/>
            <w:tcBorders>
              <w:top w:val="nil"/>
              <w:left w:val="nil"/>
              <w:bottom w:val="single" w:sz="8" w:space="0" w:color="auto"/>
              <w:right w:val="single" w:sz="8" w:space="0" w:color="auto"/>
            </w:tcBorders>
            <w:shd w:val="clear" w:color="000000" w:fill="E2EFDA"/>
            <w:vAlign w:val="center"/>
            <w:hideMark/>
          </w:tcPr>
          <w:p w14:paraId="7D202B5B"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562C2E54"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Auxilio alimentação - CONVENÇÃO COLETIVA 2022 - STEAC/MS</w:t>
            </w:r>
          </w:p>
        </w:tc>
        <w:tc>
          <w:tcPr>
            <w:tcW w:w="1224" w:type="dxa"/>
            <w:tcBorders>
              <w:top w:val="nil"/>
              <w:left w:val="nil"/>
              <w:bottom w:val="single" w:sz="8" w:space="0" w:color="auto"/>
              <w:right w:val="single" w:sz="8" w:space="0" w:color="auto"/>
            </w:tcBorders>
            <w:shd w:val="clear" w:color="000000" w:fill="E2EFDA"/>
            <w:vAlign w:val="center"/>
            <w:hideMark/>
          </w:tcPr>
          <w:p w14:paraId="77FA387C"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5555E36F"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Assit</w:t>
            </w:r>
            <w:proofErr w:type="spellEnd"/>
            <w:r w:rsidRPr="00482E8D">
              <w:rPr>
                <w:rFonts w:ascii="Arial" w:eastAsia="Times New Roman" w:hAnsi="Arial" w:cs="Arial"/>
                <w:b/>
                <w:bCs/>
                <w:color w:val="000000"/>
                <w:sz w:val="20"/>
                <w:szCs w:val="20"/>
                <w:lang w:eastAsia="pt-BR"/>
              </w:rPr>
              <w:t>. Social Familiar Sindical</w:t>
            </w:r>
          </w:p>
        </w:tc>
        <w:tc>
          <w:tcPr>
            <w:tcW w:w="1268" w:type="dxa"/>
            <w:tcBorders>
              <w:top w:val="nil"/>
              <w:left w:val="nil"/>
              <w:bottom w:val="single" w:sz="8" w:space="0" w:color="auto"/>
              <w:right w:val="single" w:sz="8" w:space="0" w:color="auto"/>
            </w:tcBorders>
            <w:shd w:val="clear" w:color="000000" w:fill="E2EFDA"/>
            <w:vAlign w:val="center"/>
            <w:hideMark/>
          </w:tcPr>
          <w:p w14:paraId="5B02F2DD"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Unid.</w:t>
            </w:r>
          </w:p>
        </w:tc>
        <w:tc>
          <w:tcPr>
            <w:tcW w:w="1200" w:type="dxa"/>
            <w:tcBorders>
              <w:top w:val="nil"/>
              <w:left w:val="nil"/>
              <w:bottom w:val="single" w:sz="8" w:space="0" w:color="auto"/>
              <w:right w:val="single" w:sz="8" w:space="0" w:color="auto"/>
            </w:tcBorders>
            <w:shd w:val="clear" w:color="000000" w:fill="E2EFDA"/>
            <w:vAlign w:val="center"/>
            <w:hideMark/>
          </w:tcPr>
          <w:p w14:paraId="1B2BE473"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Total por mês</w:t>
            </w:r>
          </w:p>
        </w:tc>
      </w:tr>
      <w:tr w:rsidR="00482E8D" w:rsidRPr="00482E8D" w14:paraId="4D3F1AC9" w14:textId="77777777" w:rsidTr="000B6446">
        <w:trPr>
          <w:trHeight w:val="960"/>
        </w:trPr>
        <w:tc>
          <w:tcPr>
            <w:tcW w:w="563" w:type="dxa"/>
            <w:vMerge w:val="restart"/>
            <w:tcBorders>
              <w:top w:val="nil"/>
              <w:left w:val="single" w:sz="8" w:space="0" w:color="auto"/>
              <w:bottom w:val="single" w:sz="8" w:space="0" w:color="000000"/>
              <w:right w:val="single" w:sz="8" w:space="0" w:color="auto"/>
            </w:tcBorders>
            <w:shd w:val="clear" w:color="auto" w:fill="auto"/>
            <w:vAlign w:val="center"/>
            <w:hideMark/>
          </w:tcPr>
          <w:p w14:paraId="41A18A9C"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4</w:t>
            </w:r>
          </w:p>
        </w:tc>
        <w:tc>
          <w:tcPr>
            <w:tcW w:w="774" w:type="dxa"/>
            <w:tcBorders>
              <w:top w:val="nil"/>
              <w:left w:val="nil"/>
              <w:bottom w:val="single" w:sz="8" w:space="0" w:color="auto"/>
              <w:right w:val="single" w:sz="8" w:space="0" w:color="auto"/>
            </w:tcBorders>
            <w:shd w:val="clear" w:color="000000" w:fill="E2EFDA"/>
            <w:vAlign w:val="center"/>
            <w:hideMark/>
          </w:tcPr>
          <w:p w14:paraId="6D4F5C82"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Quant.</w:t>
            </w:r>
          </w:p>
        </w:tc>
        <w:tc>
          <w:tcPr>
            <w:tcW w:w="1045" w:type="dxa"/>
            <w:tcBorders>
              <w:top w:val="nil"/>
              <w:left w:val="nil"/>
              <w:bottom w:val="single" w:sz="8" w:space="0" w:color="auto"/>
              <w:right w:val="single" w:sz="8" w:space="0" w:color="auto"/>
            </w:tcBorders>
            <w:shd w:val="clear" w:color="000000" w:fill="E2EFDA"/>
            <w:vAlign w:val="center"/>
            <w:hideMark/>
          </w:tcPr>
          <w:p w14:paraId="189CDF44"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552DE6E1"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proofErr w:type="spellStart"/>
            <w:r w:rsidRPr="00482E8D">
              <w:rPr>
                <w:rFonts w:ascii="Arial" w:eastAsia="Times New Roman" w:hAnsi="Arial" w:cs="Arial"/>
                <w:b/>
                <w:bCs/>
                <w:color w:val="000000"/>
                <w:sz w:val="20"/>
                <w:szCs w:val="20"/>
                <w:lang w:eastAsia="pt-BR"/>
              </w:rPr>
              <w:t>Adic</w:t>
            </w:r>
            <w:proofErr w:type="spellEnd"/>
            <w:r w:rsidRPr="00482E8D">
              <w:rPr>
                <w:rFonts w:ascii="Arial" w:eastAsia="Times New Roman" w:hAnsi="Arial" w:cs="Arial"/>
                <w:b/>
                <w:bCs/>
                <w:color w:val="000000"/>
                <w:sz w:val="20"/>
                <w:szCs w:val="20"/>
                <w:lang w:eastAsia="pt-BR"/>
              </w:rPr>
              <w:t>. Insalubridade 40%</w:t>
            </w:r>
          </w:p>
        </w:tc>
        <w:tc>
          <w:tcPr>
            <w:tcW w:w="1101" w:type="dxa"/>
            <w:vMerge w:val="restart"/>
            <w:tcBorders>
              <w:top w:val="nil"/>
              <w:left w:val="single" w:sz="8" w:space="0" w:color="auto"/>
              <w:bottom w:val="single" w:sz="8" w:space="0" w:color="000000"/>
              <w:right w:val="single" w:sz="8" w:space="0" w:color="auto"/>
            </w:tcBorders>
            <w:shd w:val="clear" w:color="auto" w:fill="auto"/>
            <w:vAlign w:val="bottom"/>
            <w:hideMark/>
          </w:tcPr>
          <w:p w14:paraId="5CFF21E6"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42C45E6E"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R$ 272,25</w:t>
            </w:r>
          </w:p>
        </w:tc>
        <w:tc>
          <w:tcPr>
            <w:tcW w:w="1224" w:type="dxa"/>
            <w:vMerge w:val="restart"/>
            <w:tcBorders>
              <w:top w:val="nil"/>
              <w:left w:val="single" w:sz="8" w:space="0" w:color="auto"/>
              <w:bottom w:val="single" w:sz="8" w:space="0" w:color="000000"/>
              <w:right w:val="single" w:sz="8" w:space="0" w:color="auto"/>
            </w:tcBorders>
            <w:shd w:val="clear" w:color="auto" w:fill="auto"/>
            <w:vAlign w:val="bottom"/>
            <w:hideMark/>
          </w:tcPr>
          <w:p w14:paraId="02676EB1"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550E2FC7"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R$ 9,51</w:t>
            </w:r>
          </w:p>
        </w:tc>
        <w:tc>
          <w:tcPr>
            <w:tcW w:w="1268" w:type="dxa"/>
            <w:vMerge w:val="restart"/>
            <w:tcBorders>
              <w:top w:val="nil"/>
              <w:left w:val="single" w:sz="8" w:space="0" w:color="auto"/>
              <w:bottom w:val="single" w:sz="8" w:space="0" w:color="000000"/>
              <w:right w:val="single" w:sz="8" w:space="0" w:color="auto"/>
            </w:tcBorders>
            <w:shd w:val="clear" w:color="auto" w:fill="auto"/>
            <w:vAlign w:val="bottom"/>
            <w:hideMark/>
          </w:tcPr>
          <w:p w14:paraId="1C4BB6F8"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R$ 2.989,84</w:t>
            </w:r>
          </w:p>
        </w:tc>
        <w:tc>
          <w:tcPr>
            <w:tcW w:w="1200"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1FB71220" w14:textId="77777777" w:rsidR="00482E8D" w:rsidRPr="00482E8D" w:rsidRDefault="00482E8D" w:rsidP="00482E8D">
            <w:pPr>
              <w:spacing w:after="0" w:line="240" w:lineRule="auto"/>
              <w:jc w:val="center"/>
              <w:rPr>
                <w:rFonts w:ascii="Arial" w:eastAsia="Times New Roman" w:hAnsi="Arial" w:cs="Arial"/>
                <w:b/>
                <w:bCs/>
                <w:color w:val="000000"/>
                <w:sz w:val="20"/>
                <w:szCs w:val="20"/>
                <w:lang w:eastAsia="pt-BR"/>
              </w:rPr>
            </w:pPr>
            <w:r w:rsidRPr="00482E8D">
              <w:rPr>
                <w:rFonts w:ascii="Arial" w:eastAsia="Times New Roman" w:hAnsi="Arial" w:cs="Arial"/>
                <w:b/>
                <w:bCs/>
                <w:color w:val="000000"/>
                <w:sz w:val="20"/>
                <w:szCs w:val="20"/>
                <w:lang w:eastAsia="pt-BR"/>
              </w:rPr>
              <w:t>R$ 2.989,84</w:t>
            </w:r>
          </w:p>
        </w:tc>
      </w:tr>
      <w:tr w:rsidR="00482E8D" w:rsidRPr="00482E8D" w14:paraId="330E28BA" w14:textId="77777777" w:rsidTr="000B6446">
        <w:trPr>
          <w:trHeight w:val="315"/>
        </w:trPr>
        <w:tc>
          <w:tcPr>
            <w:tcW w:w="563" w:type="dxa"/>
            <w:vMerge/>
            <w:tcBorders>
              <w:top w:val="nil"/>
              <w:left w:val="single" w:sz="8" w:space="0" w:color="auto"/>
              <w:bottom w:val="single" w:sz="8" w:space="0" w:color="000000"/>
              <w:right w:val="single" w:sz="8" w:space="0" w:color="auto"/>
            </w:tcBorders>
            <w:vAlign w:val="center"/>
            <w:hideMark/>
          </w:tcPr>
          <w:p w14:paraId="08F35D9A"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7B5A827B"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1</w:t>
            </w:r>
          </w:p>
        </w:tc>
        <w:tc>
          <w:tcPr>
            <w:tcW w:w="1045" w:type="dxa"/>
            <w:tcBorders>
              <w:top w:val="nil"/>
              <w:left w:val="nil"/>
              <w:bottom w:val="single" w:sz="8" w:space="0" w:color="auto"/>
              <w:right w:val="single" w:sz="8" w:space="0" w:color="auto"/>
            </w:tcBorders>
            <w:shd w:val="clear" w:color="auto" w:fill="auto"/>
            <w:vAlign w:val="center"/>
            <w:hideMark/>
          </w:tcPr>
          <w:p w14:paraId="5A4CA8F6"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49FABE02" w14:textId="77777777" w:rsidR="00482E8D" w:rsidRPr="00482E8D" w:rsidRDefault="00482E8D" w:rsidP="00482E8D">
            <w:pPr>
              <w:spacing w:after="0" w:line="240" w:lineRule="auto"/>
              <w:jc w:val="center"/>
              <w:rPr>
                <w:rFonts w:ascii="Arial" w:eastAsia="Times New Roman" w:hAnsi="Arial" w:cs="Arial"/>
                <w:color w:val="000000"/>
                <w:sz w:val="20"/>
                <w:szCs w:val="20"/>
                <w:lang w:eastAsia="pt-BR"/>
              </w:rPr>
            </w:pPr>
            <w:r w:rsidRPr="00482E8D">
              <w:rPr>
                <w:rFonts w:ascii="Arial" w:eastAsia="Times New Roman" w:hAnsi="Arial" w:cs="Arial"/>
                <w:color w:val="000000"/>
                <w:sz w:val="20"/>
                <w:szCs w:val="20"/>
                <w:lang w:eastAsia="pt-BR"/>
              </w:rPr>
              <w:t> </w:t>
            </w:r>
          </w:p>
        </w:tc>
        <w:tc>
          <w:tcPr>
            <w:tcW w:w="1101" w:type="dxa"/>
            <w:vMerge/>
            <w:tcBorders>
              <w:top w:val="nil"/>
              <w:left w:val="single" w:sz="8" w:space="0" w:color="auto"/>
              <w:bottom w:val="single" w:sz="8" w:space="0" w:color="000000"/>
              <w:right w:val="single" w:sz="8" w:space="0" w:color="auto"/>
            </w:tcBorders>
            <w:vAlign w:val="center"/>
            <w:hideMark/>
          </w:tcPr>
          <w:p w14:paraId="335827FF"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5803303C"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24" w:type="dxa"/>
            <w:vMerge/>
            <w:tcBorders>
              <w:top w:val="nil"/>
              <w:left w:val="single" w:sz="8" w:space="0" w:color="auto"/>
              <w:bottom w:val="single" w:sz="8" w:space="0" w:color="000000"/>
              <w:right w:val="single" w:sz="8" w:space="0" w:color="auto"/>
            </w:tcBorders>
            <w:vAlign w:val="center"/>
            <w:hideMark/>
          </w:tcPr>
          <w:p w14:paraId="0D5E5C65"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780B460F"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68" w:type="dxa"/>
            <w:vMerge/>
            <w:tcBorders>
              <w:top w:val="nil"/>
              <w:left w:val="single" w:sz="8" w:space="0" w:color="auto"/>
              <w:bottom w:val="single" w:sz="8" w:space="0" w:color="000000"/>
              <w:right w:val="single" w:sz="8" w:space="0" w:color="auto"/>
            </w:tcBorders>
            <w:vAlign w:val="center"/>
            <w:hideMark/>
          </w:tcPr>
          <w:p w14:paraId="638BB691" w14:textId="77777777" w:rsidR="00482E8D" w:rsidRPr="00482E8D" w:rsidRDefault="00482E8D" w:rsidP="00482E8D">
            <w:pPr>
              <w:spacing w:after="0" w:line="240" w:lineRule="auto"/>
              <w:rPr>
                <w:rFonts w:ascii="Arial" w:eastAsia="Times New Roman" w:hAnsi="Arial" w:cs="Arial"/>
                <w:color w:val="000000"/>
                <w:sz w:val="20"/>
                <w:szCs w:val="20"/>
                <w:lang w:eastAsia="pt-BR"/>
              </w:rPr>
            </w:pPr>
          </w:p>
        </w:tc>
        <w:tc>
          <w:tcPr>
            <w:tcW w:w="1200" w:type="dxa"/>
            <w:vMerge/>
            <w:tcBorders>
              <w:top w:val="nil"/>
              <w:left w:val="single" w:sz="8" w:space="0" w:color="auto"/>
              <w:bottom w:val="single" w:sz="8" w:space="0" w:color="000000"/>
              <w:right w:val="single" w:sz="8" w:space="0" w:color="auto"/>
            </w:tcBorders>
            <w:vAlign w:val="center"/>
            <w:hideMark/>
          </w:tcPr>
          <w:p w14:paraId="01E7C21B" w14:textId="77777777" w:rsidR="00482E8D" w:rsidRPr="00482E8D" w:rsidRDefault="00482E8D" w:rsidP="00482E8D">
            <w:pPr>
              <w:spacing w:after="0" w:line="240" w:lineRule="auto"/>
              <w:rPr>
                <w:rFonts w:ascii="Arial" w:eastAsia="Times New Roman" w:hAnsi="Arial" w:cs="Arial"/>
                <w:b/>
                <w:bCs/>
                <w:color w:val="000000"/>
                <w:sz w:val="20"/>
                <w:szCs w:val="20"/>
                <w:lang w:eastAsia="pt-BR"/>
              </w:rPr>
            </w:pPr>
          </w:p>
        </w:tc>
      </w:tr>
    </w:tbl>
    <w:p w14:paraId="31F71443" w14:textId="3DA3085F" w:rsidR="006F5B1F" w:rsidRDefault="006F5B1F">
      <w:pPr>
        <w:rPr>
          <w:b/>
          <w:bCs/>
        </w:rPr>
      </w:pPr>
    </w:p>
    <w:tbl>
      <w:tblPr>
        <w:tblW w:w="11341" w:type="dxa"/>
        <w:tblInd w:w="-1428" w:type="dxa"/>
        <w:tblCellMar>
          <w:left w:w="70" w:type="dxa"/>
          <w:right w:w="70" w:type="dxa"/>
        </w:tblCellMar>
        <w:tblLook w:val="04A0" w:firstRow="1" w:lastRow="0" w:firstColumn="1" w:lastColumn="0" w:noHBand="0" w:noVBand="1"/>
      </w:tblPr>
      <w:tblGrid>
        <w:gridCol w:w="565"/>
        <w:gridCol w:w="3439"/>
        <w:gridCol w:w="1700"/>
        <w:gridCol w:w="1447"/>
        <w:gridCol w:w="896"/>
        <w:gridCol w:w="1229"/>
        <w:gridCol w:w="774"/>
        <w:gridCol w:w="1291"/>
      </w:tblGrid>
      <w:tr w:rsidR="000B6446" w:rsidRPr="000B6446" w14:paraId="5C8BDBC0" w14:textId="77777777" w:rsidTr="000B6446">
        <w:trPr>
          <w:trHeight w:val="375"/>
        </w:trPr>
        <w:tc>
          <w:tcPr>
            <w:tcW w:w="11341"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3E6C51D3"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Uniforme / Equipamento de proteção individual (EPI)</w:t>
            </w:r>
          </w:p>
        </w:tc>
      </w:tr>
      <w:tr w:rsidR="000B6446" w:rsidRPr="000B6446" w14:paraId="73C0AA4A" w14:textId="77777777" w:rsidTr="000B6446">
        <w:trPr>
          <w:trHeight w:val="960"/>
        </w:trPr>
        <w:tc>
          <w:tcPr>
            <w:tcW w:w="565" w:type="dxa"/>
            <w:tcBorders>
              <w:top w:val="nil"/>
              <w:left w:val="single" w:sz="8" w:space="0" w:color="auto"/>
              <w:bottom w:val="single" w:sz="8" w:space="0" w:color="auto"/>
              <w:right w:val="single" w:sz="8" w:space="0" w:color="auto"/>
            </w:tcBorders>
            <w:shd w:val="clear" w:color="000000" w:fill="E2EFDA"/>
            <w:vAlign w:val="center"/>
            <w:hideMark/>
          </w:tcPr>
          <w:p w14:paraId="7C7A3541"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Item</w:t>
            </w:r>
          </w:p>
        </w:tc>
        <w:tc>
          <w:tcPr>
            <w:tcW w:w="3439" w:type="dxa"/>
            <w:tcBorders>
              <w:top w:val="single" w:sz="8" w:space="0" w:color="auto"/>
              <w:left w:val="nil"/>
              <w:bottom w:val="single" w:sz="8" w:space="0" w:color="auto"/>
              <w:right w:val="single" w:sz="8" w:space="0" w:color="000000"/>
            </w:tcBorders>
            <w:shd w:val="clear" w:color="000000" w:fill="E2EFDA"/>
            <w:vAlign w:val="center"/>
            <w:hideMark/>
          </w:tcPr>
          <w:p w14:paraId="7759FD04"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Descrição</w:t>
            </w:r>
          </w:p>
        </w:tc>
        <w:tc>
          <w:tcPr>
            <w:tcW w:w="1700" w:type="dxa"/>
            <w:tcBorders>
              <w:top w:val="nil"/>
              <w:left w:val="nil"/>
              <w:bottom w:val="single" w:sz="8" w:space="0" w:color="auto"/>
              <w:right w:val="single" w:sz="8" w:space="0" w:color="auto"/>
            </w:tcBorders>
            <w:shd w:val="clear" w:color="000000" w:fill="E2EFDA"/>
            <w:vAlign w:val="center"/>
            <w:hideMark/>
          </w:tcPr>
          <w:p w14:paraId="524C6CC7" w14:textId="17BCC9F8"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Código</w:t>
            </w:r>
          </w:p>
        </w:tc>
        <w:tc>
          <w:tcPr>
            <w:tcW w:w="1447" w:type="dxa"/>
            <w:tcBorders>
              <w:top w:val="nil"/>
              <w:left w:val="nil"/>
              <w:bottom w:val="single" w:sz="8" w:space="0" w:color="auto"/>
              <w:right w:val="single" w:sz="8" w:space="0" w:color="auto"/>
            </w:tcBorders>
            <w:shd w:val="clear" w:color="000000" w:fill="E2EFDA"/>
            <w:vAlign w:val="center"/>
            <w:hideMark/>
          </w:tcPr>
          <w:p w14:paraId="58F5DE8A" w14:textId="5F701868"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Custo Unitário</w:t>
            </w:r>
          </w:p>
        </w:tc>
        <w:tc>
          <w:tcPr>
            <w:tcW w:w="896" w:type="dxa"/>
            <w:tcBorders>
              <w:top w:val="nil"/>
              <w:left w:val="nil"/>
              <w:bottom w:val="single" w:sz="8" w:space="0" w:color="auto"/>
              <w:right w:val="single" w:sz="8" w:space="0" w:color="auto"/>
            </w:tcBorders>
            <w:shd w:val="clear" w:color="000000" w:fill="E2EFDA"/>
            <w:vAlign w:val="center"/>
            <w:hideMark/>
          </w:tcPr>
          <w:p w14:paraId="6B674293" w14:textId="32C6058C"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Vida Útil (meses)</w:t>
            </w:r>
          </w:p>
        </w:tc>
        <w:tc>
          <w:tcPr>
            <w:tcW w:w="1229" w:type="dxa"/>
            <w:tcBorders>
              <w:top w:val="nil"/>
              <w:left w:val="nil"/>
              <w:bottom w:val="single" w:sz="8" w:space="0" w:color="auto"/>
              <w:right w:val="single" w:sz="8" w:space="0" w:color="auto"/>
            </w:tcBorders>
            <w:shd w:val="clear" w:color="000000" w:fill="E2EFDA"/>
            <w:vAlign w:val="center"/>
            <w:hideMark/>
          </w:tcPr>
          <w:p w14:paraId="7371F790" w14:textId="467D3631"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Quant. de 01 funcionário / ano</w:t>
            </w:r>
          </w:p>
        </w:tc>
        <w:tc>
          <w:tcPr>
            <w:tcW w:w="774" w:type="dxa"/>
            <w:tcBorders>
              <w:top w:val="nil"/>
              <w:left w:val="nil"/>
              <w:bottom w:val="single" w:sz="8" w:space="0" w:color="auto"/>
              <w:right w:val="single" w:sz="8" w:space="0" w:color="auto"/>
            </w:tcBorders>
            <w:shd w:val="clear" w:color="000000" w:fill="E2EFDA"/>
            <w:vAlign w:val="center"/>
            <w:hideMark/>
          </w:tcPr>
          <w:p w14:paraId="76333A62"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Quant. Anual</w:t>
            </w:r>
          </w:p>
        </w:tc>
        <w:tc>
          <w:tcPr>
            <w:tcW w:w="1291" w:type="dxa"/>
            <w:tcBorders>
              <w:top w:val="nil"/>
              <w:left w:val="nil"/>
              <w:bottom w:val="single" w:sz="8" w:space="0" w:color="auto"/>
              <w:right w:val="single" w:sz="8" w:space="0" w:color="auto"/>
            </w:tcBorders>
            <w:shd w:val="clear" w:color="000000" w:fill="E2EFDA"/>
            <w:vAlign w:val="center"/>
            <w:hideMark/>
          </w:tcPr>
          <w:p w14:paraId="2653B12C"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 xml:space="preserve">Custo por mês </w:t>
            </w:r>
          </w:p>
        </w:tc>
      </w:tr>
      <w:tr w:rsidR="000B6446" w:rsidRPr="000B6446" w14:paraId="7C1BD17F" w14:textId="77777777" w:rsidTr="000B6446">
        <w:trPr>
          <w:trHeight w:val="330"/>
        </w:trPr>
        <w:tc>
          <w:tcPr>
            <w:tcW w:w="11341"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14:paraId="4151D9C2"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Uniforme</w:t>
            </w:r>
          </w:p>
        </w:tc>
      </w:tr>
      <w:tr w:rsidR="000B6446" w:rsidRPr="000B6446" w14:paraId="6E42B1C2" w14:textId="77777777" w:rsidTr="000B6446">
        <w:trPr>
          <w:trHeight w:val="3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5240F62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w:t>
            </w:r>
          </w:p>
        </w:tc>
        <w:tc>
          <w:tcPr>
            <w:tcW w:w="3439" w:type="dxa"/>
            <w:tcBorders>
              <w:top w:val="nil"/>
              <w:left w:val="nil"/>
              <w:bottom w:val="single" w:sz="4" w:space="0" w:color="auto"/>
              <w:right w:val="single" w:sz="4" w:space="0" w:color="auto"/>
            </w:tcBorders>
            <w:shd w:val="clear" w:color="auto" w:fill="auto"/>
            <w:vAlign w:val="center"/>
            <w:hideMark/>
          </w:tcPr>
          <w:p w14:paraId="21307B0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 xml:space="preserve">Calça, confeccionados em brim ou similar. </w:t>
            </w:r>
          </w:p>
        </w:tc>
        <w:tc>
          <w:tcPr>
            <w:tcW w:w="1700" w:type="dxa"/>
            <w:tcBorders>
              <w:top w:val="nil"/>
              <w:left w:val="nil"/>
              <w:bottom w:val="single" w:sz="4" w:space="0" w:color="auto"/>
              <w:right w:val="single" w:sz="4" w:space="0" w:color="auto"/>
            </w:tcBorders>
            <w:shd w:val="clear" w:color="auto" w:fill="auto"/>
            <w:vAlign w:val="center"/>
            <w:hideMark/>
          </w:tcPr>
          <w:p w14:paraId="5BEBB5B8"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single" w:sz="4" w:space="0" w:color="auto"/>
              <w:right w:val="single" w:sz="4" w:space="0" w:color="auto"/>
            </w:tcBorders>
            <w:shd w:val="clear" w:color="auto" w:fill="auto"/>
            <w:vAlign w:val="center"/>
            <w:hideMark/>
          </w:tcPr>
          <w:p w14:paraId="7CA7444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R$ 53,24</w:t>
            </w:r>
          </w:p>
        </w:tc>
        <w:tc>
          <w:tcPr>
            <w:tcW w:w="896" w:type="dxa"/>
            <w:tcBorders>
              <w:top w:val="nil"/>
              <w:left w:val="nil"/>
              <w:bottom w:val="single" w:sz="4" w:space="0" w:color="auto"/>
              <w:right w:val="single" w:sz="4" w:space="0" w:color="auto"/>
            </w:tcBorders>
            <w:shd w:val="clear" w:color="auto" w:fill="auto"/>
            <w:vAlign w:val="center"/>
            <w:hideMark/>
          </w:tcPr>
          <w:p w14:paraId="37F47D3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3973894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2065754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68</w:t>
            </w:r>
          </w:p>
        </w:tc>
        <w:tc>
          <w:tcPr>
            <w:tcW w:w="1291" w:type="dxa"/>
            <w:tcBorders>
              <w:top w:val="nil"/>
              <w:left w:val="nil"/>
              <w:bottom w:val="single" w:sz="4" w:space="0" w:color="auto"/>
              <w:right w:val="single" w:sz="8" w:space="0" w:color="auto"/>
            </w:tcBorders>
            <w:shd w:val="clear" w:color="auto" w:fill="auto"/>
            <w:vAlign w:val="center"/>
            <w:hideMark/>
          </w:tcPr>
          <w:p w14:paraId="6F50150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R$ 301,69</w:t>
            </w:r>
          </w:p>
        </w:tc>
      </w:tr>
      <w:tr w:rsidR="000B6446" w:rsidRPr="000B6446" w14:paraId="3C691D21" w14:textId="77777777" w:rsidTr="000B6446">
        <w:trPr>
          <w:trHeight w:val="3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0FAA5CFC"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2</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15BDEC9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Camisa de mangas compridas com faixas refletivas.</w:t>
            </w:r>
          </w:p>
        </w:tc>
        <w:tc>
          <w:tcPr>
            <w:tcW w:w="1700" w:type="dxa"/>
            <w:tcBorders>
              <w:top w:val="nil"/>
              <w:left w:val="nil"/>
              <w:bottom w:val="single" w:sz="4" w:space="0" w:color="auto"/>
              <w:right w:val="single" w:sz="4" w:space="0" w:color="auto"/>
            </w:tcBorders>
            <w:shd w:val="clear" w:color="auto" w:fill="auto"/>
            <w:vAlign w:val="center"/>
            <w:hideMark/>
          </w:tcPr>
          <w:p w14:paraId="322B1E4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single" w:sz="4" w:space="0" w:color="auto"/>
              <w:right w:val="single" w:sz="4" w:space="0" w:color="auto"/>
            </w:tcBorders>
            <w:shd w:val="clear" w:color="auto" w:fill="auto"/>
            <w:vAlign w:val="center"/>
            <w:hideMark/>
          </w:tcPr>
          <w:p w14:paraId="3B362C9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R$ 59,17</w:t>
            </w:r>
          </w:p>
        </w:tc>
        <w:tc>
          <w:tcPr>
            <w:tcW w:w="896" w:type="dxa"/>
            <w:tcBorders>
              <w:top w:val="nil"/>
              <w:left w:val="nil"/>
              <w:bottom w:val="single" w:sz="4" w:space="0" w:color="auto"/>
              <w:right w:val="single" w:sz="4" w:space="0" w:color="auto"/>
            </w:tcBorders>
            <w:shd w:val="clear" w:color="auto" w:fill="auto"/>
            <w:vAlign w:val="center"/>
            <w:hideMark/>
          </w:tcPr>
          <w:p w14:paraId="285974AC"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0ADDBFD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7814FD9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68</w:t>
            </w:r>
          </w:p>
        </w:tc>
        <w:tc>
          <w:tcPr>
            <w:tcW w:w="1291" w:type="dxa"/>
            <w:tcBorders>
              <w:top w:val="nil"/>
              <w:left w:val="nil"/>
              <w:bottom w:val="single" w:sz="4" w:space="0" w:color="auto"/>
              <w:right w:val="single" w:sz="8" w:space="0" w:color="auto"/>
            </w:tcBorders>
            <w:shd w:val="clear" w:color="auto" w:fill="auto"/>
            <w:vAlign w:val="center"/>
            <w:hideMark/>
          </w:tcPr>
          <w:p w14:paraId="5851279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R$ 335,30</w:t>
            </w:r>
          </w:p>
        </w:tc>
      </w:tr>
      <w:tr w:rsidR="000B6446" w:rsidRPr="000B6446" w14:paraId="1C561A66" w14:textId="77777777" w:rsidTr="000B6446">
        <w:trPr>
          <w:trHeight w:val="6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278F613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3</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4290655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Botina cano curto ou sapato.</w:t>
            </w:r>
          </w:p>
        </w:tc>
        <w:tc>
          <w:tcPr>
            <w:tcW w:w="1700" w:type="dxa"/>
            <w:tcBorders>
              <w:top w:val="nil"/>
              <w:left w:val="nil"/>
              <w:bottom w:val="single" w:sz="4" w:space="0" w:color="auto"/>
              <w:right w:val="single" w:sz="4" w:space="0" w:color="auto"/>
            </w:tcBorders>
            <w:shd w:val="clear" w:color="auto" w:fill="auto"/>
            <w:vAlign w:val="center"/>
            <w:hideMark/>
          </w:tcPr>
          <w:p w14:paraId="388CEB4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SINDUSCON/MS - (Junho / 2022)</w:t>
            </w:r>
          </w:p>
        </w:tc>
        <w:tc>
          <w:tcPr>
            <w:tcW w:w="1447" w:type="dxa"/>
            <w:tcBorders>
              <w:top w:val="nil"/>
              <w:left w:val="nil"/>
              <w:bottom w:val="single" w:sz="4" w:space="0" w:color="auto"/>
              <w:right w:val="single" w:sz="4" w:space="0" w:color="auto"/>
            </w:tcBorders>
            <w:shd w:val="clear" w:color="auto" w:fill="auto"/>
            <w:vAlign w:val="center"/>
            <w:hideMark/>
          </w:tcPr>
          <w:p w14:paraId="112B3533"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R$ 70,00</w:t>
            </w:r>
          </w:p>
        </w:tc>
        <w:tc>
          <w:tcPr>
            <w:tcW w:w="896" w:type="dxa"/>
            <w:tcBorders>
              <w:top w:val="nil"/>
              <w:left w:val="nil"/>
              <w:bottom w:val="single" w:sz="4" w:space="0" w:color="auto"/>
              <w:right w:val="single" w:sz="4" w:space="0" w:color="auto"/>
            </w:tcBorders>
            <w:shd w:val="clear" w:color="auto" w:fill="auto"/>
            <w:vAlign w:val="center"/>
            <w:hideMark/>
          </w:tcPr>
          <w:p w14:paraId="41A4ABA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655A4CD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54426A6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34</w:t>
            </w:r>
          </w:p>
        </w:tc>
        <w:tc>
          <w:tcPr>
            <w:tcW w:w="1291" w:type="dxa"/>
            <w:tcBorders>
              <w:top w:val="nil"/>
              <w:left w:val="nil"/>
              <w:bottom w:val="single" w:sz="4" w:space="0" w:color="auto"/>
              <w:right w:val="single" w:sz="8" w:space="0" w:color="auto"/>
            </w:tcBorders>
            <w:shd w:val="clear" w:color="auto" w:fill="auto"/>
            <w:vAlign w:val="center"/>
            <w:hideMark/>
          </w:tcPr>
          <w:p w14:paraId="12FA031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R$ 198,33</w:t>
            </w:r>
          </w:p>
        </w:tc>
      </w:tr>
      <w:tr w:rsidR="000B6446" w:rsidRPr="000B6446" w14:paraId="7B9B5A77" w14:textId="77777777" w:rsidTr="000B6446">
        <w:trPr>
          <w:trHeight w:val="315"/>
        </w:trPr>
        <w:tc>
          <w:tcPr>
            <w:tcW w:w="565" w:type="dxa"/>
            <w:tcBorders>
              <w:top w:val="nil"/>
              <w:left w:val="single" w:sz="8" w:space="0" w:color="auto"/>
              <w:bottom w:val="nil"/>
              <w:right w:val="single" w:sz="4" w:space="0" w:color="auto"/>
            </w:tcBorders>
            <w:shd w:val="clear" w:color="auto" w:fill="auto"/>
            <w:vAlign w:val="center"/>
            <w:hideMark/>
          </w:tcPr>
          <w:p w14:paraId="2E3F6AA3"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3439" w:type="dxa"/>
            <w:tcBorders>
              <w:top w:val="single" w:sz="4" w:space="0" w:color="auto"/>
              <w:left w:val="nil"/>
              <w:bottom w:val="nil"/>
              <w:right w:val="single" w:sz="4" w:space="0" w:color="auto"/>
            </w:tcBorders>
            <w:shd w:val="clear" w:color="auto" w:fill="auto"/>
            <w:vAlign w:val="center"/>
            <w:hideMark/>
          </w:tcPr>
          <w:p w14:paraId="51EAAFC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Boné.</w:t>
            </w:r>
          </w:p>
        </w:tc>
        <w:tc>
          <w:tcPr>
            <w:tcW w:w="1700" w:type="dxa"/>
            <w:tcBorders>
              <w:top w:val="nil"/>
              <w:left w:val="nil"/>
              <w:bottom w:val="nil"/>
              <w:right w:val="single" w:sz="4" w:space="0" w:color="auto"/>
            </w:tcBorders>
            <w:shd w:val="clear" w:color="auto" w:fill="auto"/>
            <w:vAlign w:val="center"/>
            <w:hideMark/>
          </w:tcPr>
          <w:p w14:paraId="33673B5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nil"/>
              <w:right w:val="single" w:sz="4" w:space="0" w:color="auto"/>
            </w:tcBorders>
            <w:shd w:val="clear" w:color="auto" w:fill="auto"/>
            <w:vAlign w:val="center"/>
            <w:hideMark/>
          </w:tcPr>
          <w:p w14:paraId="1A5C59B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R$ 11,38</w:t>
            </w:r>
          </w:p>
        </w:tc>
        <w:tc>
          <w:tcPr>
            <w:tcW w:w="896" w:type="dxa"/>
            <w:tcBorders>
              <w:top w:val="nil"/>
              <w:left w:val="nil"/>
              <w:bottom w:val="nil"/>
              <w:right w:val="single" w:sz="4" w:space="0" w:color="auto"/>
            </w:tcBorders>
            <w:shd w:val="clear" w:color="auto" w:fill="auto"/>
            <w:vAlign w:val="center"/>
            <w:hideMark/>
          </w:tcPr>
          <w:p w14:paraId="63EA848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nil"/>
              <w:right w:val="single" w:sz="4" w:space="0" w:color="auto"/>
            </w:tcBorders>
            <w:shd w:val="clear" w:color="auto" w:fill="auto"/>
            <w:vAlign w:val="center"/>
            <w:hideMark/>
          </w:tcPr>
          <w:p w14:paraId="36EB91C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2</w:t>
            </w:r>
          </w:p>
        </w:tc>
        <w:tc>
          <w:tcPr>
            <w:tcW w:w="774" w:type="dxa"/>
            <w:tcBorders>
              <w:top w:val="nil"/>
              <w:left w:val="nil"/>
              <w:bottom w:val="nil"/>
              <w:right w:val="single" w:sz="4" w:space="0" w:color="auto"/>
            </w:tcBorders>
            <w:shd w:val="clear" w:color="auto" w:fill="auto"/>
            <w:vAlign w:val="center"/>
            <w:hideMark/>
          </w:tcPr>
          <w:p w14:paraId="06444B8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8</w:t>
            </w:r>
          </w:p>
        </w:tc>
        <w:tc>
          <w:tcPr>
            <w:tcW w:w="1291" w:type="dxa"/>
            <w:tcBorders>
              <w:top w:val="nil"/>
              <w:left w:val="nil"/>
              <w:bottom w:val="single" w:sz="8" w:space="0" w:color="auto"/>
              <w:right w:val="single" w:sz="8" w:space="0" w:color="auto"/>
            </w:tcBorders>
            <w:shd w:val="clear" w:color="auto" w:fill="auto"/>
            <w:vAlign w:val="center"/>
            <w:hideMark/>
          </w:tcPr>
          <w:p w14:paraId="0511169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R$ 7,59</w:t>
            </w:r>
          </w:p>
        </w:tc>
      </w:tr>
      <w:tr w:rsidR="000B6446" w:rsidRPr="000B6446" w14:paraId="1A85A041" w14:textId="77777777" w:rsidTr="000B6446">
        <w:trPr>
          <w:trHeight w:val="300"/>
        </w:trPr>
        <w:tc>
          <w:tcPr>
            <w:tcW w:w="1005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1EA845D"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Sub total do uniforme</w:t>
            </w:r>
          </w:p>
        </w:tc>
        <w:tc>
          <w:tcPr>
            <w:tcW w:w="1291" w:type="dxa"/>
            <w:tcBorders>
              <w:top w:val="nil"/>
              <w:left w:val="nil"/>
              <w:bottom w:val="single" w:sz="8" w:space="0" w:color="auto"/>
              <w:right w:val="single" w:sz="8" w:space="0" w:color="auto"/>
            </w:tcBorders>
            <w:shd w:val="clear" w:color="auto" w:fill="auto"/>
            <w:vAlign w:val="center"/>
            <w:hideMark/>
          </w:tcPr>
          <w:p w14:paraId="6CE4A472"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R$ 842,91</w:t>
            </w:r>
          </w:p>
        </w:tc>
      </w:tr>
      <w:tr w:rsidR="000B6446" w:rsidRPr="000B6446" w14:paraId="21866B57" w14:textId="77777777" w:rsidTr="000B6446">
        <w:trPr>
          <w:trHeight w:val="300"/>
        </w:trPr>
        <w:tc>
          <w:tcPr>
            <w:tcW w:w="11341"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14:paraId="13619464"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EPI</w:t>
            </w:r>
          </w:p>
        </w:tc>
      </w:tr>
      <w:tr w:rsidR="000B6446" w:rsidRPr="000B6446" w14:paraId="3FDBEE8A" w14:textId="77777777" w:rsidTr="000B6446">
        <w:trPr>
          <w:trHeight w:val="6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3CD0A61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5</w:t>
            </w:r>
          </w:p>
        </w:tc>
        <w:tc>
          <w:tcPr>
            <w:tcW w:w="3439" w:type="dxa"/>
            <w:tcBorders>
              <w:top w:val="nil"/>
              <w:left w:val="nil"/>
              <w:bottom w:val="single" w:sz="4" w:space="0" w:color="auto"/>
              <w:right w:val="single" w:sz="4" w:space="0" w:color="auto"/>
            </w:tcBorders>
            <w:shd w:val="clear" w:color="auto" w:fill="auto"/>
            <w:vAlign w:val="center"/>
            <w:hideMark/>
          </w:tcPr>
          <w:p w14:paraId="2B81D1F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Óculos de proteção (Óculos RJ incolor CA 34082)</w:t>
            </w:r>
          </w:p>
        </w:tc>
        <w:tc>
          <w:tcPr>
            <w:tcW w:w="1700" w:type="dxa"/>
            <w:tcBorders>
              <w:top w:val="nil"/>
              <w:left w:val="nil"/>
              <w:bottom w:val="single" w:sz="4" w:space="0" w:color="auto"/>
              <w:right w:val="single" w:sz="4" w:space="0" w:color="auto"/>
            </w:tcBorders>
            <w:shd w:val="clear" w:color="auto" w:fill="auto"/>
            <w:vAlign w:val="center"/>
            <w:hideMark/>
          </w:tcPr>
          <w:p w14:paraId="2E6107B6"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SINAPI 36152 (JUN/2022)</w:t>
            </w:r>
          </w:p>
        </w:tc>
        <w:tc>
          <w:tcPr>
            <w:tcW w:w="1447" w:type="dxa"/>
            <w:tcBorders>
              <w:top w:val="nil"/>
              <w:left w:val="nil"/>
              <w:bottom w:val="single" w:sz="4" w:space="0" w:color="auto"/>
              <w:right w:val="single" w:sz="4" w:space="0" w:color="auto"/>
            </w:tcBorders>
            <w:shd w:val="clear" w:color="auto" w:fill="auto"/>
            <w:vAlign w:val="center"/>
            <w:hideMark/>
          </w:tcPr>
          <w:p w14:paraId="5B71AB2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R$ 5,42</w:t>
            </w:r>
          </w:p>
        </w:tc>
        <w:tc>
          <w:tcPr>
            <w:tcW w:w="896" w:type="dxa"/>
            <w:tcBorders>
              <w:top w:val="nil"/>
              <w:left w:val="nil"/>
              <w:bottom w:val="single" w:sz="4" w:space="0" w:color="auto"/>
              <w:right w:val="single" w:sz="4" w:space="0" w:color="auto"/>
            </w:tcBorders>
            <w:shd w:val="clear" w:color="auto" w:fill="auto"/>
            <w:vAlign w:val="center"/>
            <w:hideMark/>
          </w:tcPr>
          <w:p w14:paraId="32C0EA4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12</w:t>
            </w:r>
          </w:p>
        </w:tc>
        <w:tc>
          <w:tcPr>
            <w:tcW w:w="1229" w:type="dxa"/>
            <w:tcBorders>
              <w:top w:val="nil"/>
              <w:left w:val="nil"/>
              <w:bottom w:val="single" w:sz="4" w:space="0" w:color="auto"/>
              <w:right w:val="single" w:sz="4" w:space="0" w:color="auto"/>
            </w:tcBorders>
            <w:shd w:val="clear" w:color="auto" w:fill="auto"/>
            <w:vAlign w:val="center"/>
            <w:hideMark/>
          </w:tcPr>
          <w:p w14:paraId="2DE8E5E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5AC8EAF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12</w:t>
            </w:r>
          </w:p>
        </w:tc>
        <w:tc>
          <w:tcPr>
            <w:tcW w:w="1291" w:type="dxa"/>
            <w:tcBorders>
              <w:top w:val="nil"/>
              <w:left w:val="nil"/>
              <w:bottom w:val="single" w:sz="4" w:space="0" w:color="auto"/>
              <w:right w:val="single" w:sz="8" w:space="0" w:color="auto"/>
            </w:tcBorders>
            <w:shd w:val="clear" w:color="auto" w:fill="auto"/>
            <w:vAlign w:val="center"/>
            <w:hideMark/>
          </w:tcPr>
          <w:p w14:paraId="68EBF9D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R$ 5,42</w:t>
            </w:r>
          </w:p>
        </w:tc>
      </w:tr>
      <w:tr w:rsidR="000B6446" w:rsidRPr="000B6446" w14:paraId="43880A02" w14:textId="77777777" w:rsidTr="000B6446">
        <w:trPr>
          <w:trHeight w:val="3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735B0AA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06B3D54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Protetor Auricular</w:t>
            </w:r>
          </w:p>
        </w:tc>
        <w:tc>
          <w:tcPr>
            <w:tcW w:w="1700" w:type="dxa"/>
            <w:tcBorders>
              <w:top w:val="nil"/>
              <w:left w:val="nil"/>
              <w:bottom w:val="single" w:sz="4" w:space="0" w:color="auto"/>
              <w:right w:val="single" w:sz="4" w:space="0" w:color="auto"/>
            </w:tcBorders>
            <w:shd w:val="clear" w:color="auto" w:fill="auto"/>
            <w:vAlign w:val="center"/>
            <w:hideMark/>
          </w:tcPr>
          <w:p w14:paraId="3C09B1F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single" w:sz="4" w:space="0" w:color="auto"/>
              <w:right w:val="single" w:sz="4" w:space="0" w:color="auto"/>
            </w:tcBorders>
            <w:shd w:val="clear" w:color="auto" w:fill="auto"/>
            <w:vAlign w:val="center"/>
            <w:hideMark/>
          </w:tcPr>
          <w:p w14:paraId="5AFD8B9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R$ 1,87</w:t>
            </w:r>
          </w:p>
        </w:tc>
        <w:tc>
          <w:tcPr>
            <w:tcW w:w="896" w:type="dxa"/>
            <w:tcBorders>
              <w:top w:val="nil"/>
              <w:left w:val="nil"/>
              <w:bottom w:val="single" w:sz="4" w:space="0" w:color="auto"/>
              <w:right w:val="single" w:sz="4" w:space="0" w:color="auto"/>
            </w:tcBorders>
            <w:shd w:val="clear" w:color="auto" w:fill="auto"/>
            <w:vAlign w:val="center"/>
            <w:hideMark/>
          </w:tcPr>
          <w:p w14:paraId="4BE16D3C"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22286BEB"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3C0D70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48</w:t>
            </w:r>
          </w:p>
        </w:tc>
        <w:tc>
          <w:tcPr>
            <w:tcW w:w="1291" w:type="dxa"/>
            <w:tcBorders>
              <w:top w:val="nil"/>
              <w:left w:val="nil"/>
              <w:bottom w:val="single" w:sz="4" w:space="0" w:color="auto"/>
              <w:right w:val="single" w:sz="8" w:space="0" w:color="auto"/>
            </w:tcBorders>
            <w:shd w:val="clear" w:color="auto" w:fill="auto"/>
            <w:vAlign w:val="center"/>
            <w:hideMark/>
          </w:tcPr>
          <w:p w14:paraId="180644B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R$ 7,48</w:t>
            </w:r>
          </w:p>
        </w:tc>
      </w:tr>
      <w:tr w:rsidR="000B6446" w:rsidRPr="000B6446" w14:paraId="7A8C4A12" w14:textId="77777777" w:rsidTr="000B6446">
        <w:trPr>
          <w:trHeight w:val="3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54F4D886"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7</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502378C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Respirador PFF2 sem válvula CA 44527</w:t>
            </w:r>
          </w:p>
        </w:tc>
        <w:tc>
          <w:tcPr>
            <w:tcW w:w="1700" w:type="dxa"/>
            <w:tcBorders>
              <w:top w:val="nil"/>
              <w:left w:val="nil"/>
              <w:bottom w:val="single" w:sz="4" w:space="0" w:color="auto"/>
              <w:right w:val="single" w:sz="4" w:space="0" w:color="auto"/>
            </w:tcBorders>
            <w:shd w:val="clear" w:color="auto" w:fill="auto"/>
            <w:vAlign w:val="center"/>
            <w:hideMark/>
          </w:tcPr>
          <w:p w14:paraId="7BDE2E6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single" w:sz="4" w:space="0" w:color="auto"/>
              <w:right w:val="single" w:sz="4" w:space="0" w:color="auto"/>
            </w:tcBorders>
            <w:shd w:val="clear" w:color="auto" w:fill="auto"/>
            <w:vAlign w:val="center"/>
            <w:hideMark/>
          </w:tcPr>
          <w:p w14:paraId="15A829A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R$ 2,45</w:t>
            </w:r>
          </w:p>
        </w:tc>
        <w:tc>
          <w:tcPr>
            <w:tcW w:w="896" w:type="dxa"/>
            <w:tcBorders>
              <w:top w:val="nil"/>
              <w:left w:val="nil"/>
              <w:bottom w:val="single" w:sz="4" w:space="0" w:color="auto"/>
              <w:right w:val="single" w:sz="4" w:space="0" w:color="auto"/>
            </w:tcBorders>
            <w:shd w:val="clear" w:color="auto" w:fill="auto"/>
            <w:vAlign w:val="center"/>
            <w:hideMark/>
          </w:tcPr>
          <w:p w14:paraId="6F5195B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27EAAA3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708FB93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48</w:t>
            </w:r>
          </w:p>
        </w:tc>
        <w:tc>
          <w:tcPr>
            <w:tcW w:w="1291" w:type="dxa"/>
            <w:tcBorders>
              <w:top w:val="nil"/>
              <w:left w:val="nil"/>
              <w:bottom w:val="single" w:sz="4" w:space="0" w:color="auto"/>
              <w:right w:val="single" w:sz="8" w:space="0" w:color="auto"/>
            </w:tcBorders>
            <w:shd w:val="clear" w:color="auto" w:fill="auto"/>
            <w:vAlign w:val="center"/>
            <w:hideMark/>
          </w:tcPr>
          <w:p w14:paraId="54C0912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R$ 9,80</w:t>
            </w:r>
          </w:p>
        </w:tc>
      </w:tr>
      <w:tr w:rsidR="000B6446" w:rsidRPr="000B6446" w14:paraId="27429447" w14:textId="77777777" w:rsidTr="000B6446">
        <w:trPr>
          <w:trHeight w:val="3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73027F6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8</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41DDD3B4"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Luva tricotada pigmentada branca CA 36890</w:t>
            </w:r>
          </w:p>
        </w:tc>
        <w:tc>
          <w:tcPr>
            <w:tcW w:w="1700" w:type="dxa"/>
            <w:tcBorders>
              <w:top w:val="nil"/>
              <w:left w:val="nil"/>
              <w:bottom w:val="single" w:sz="4" w:space="0" w:color="auto"/>
              <w:right w:val="single" w:sz="4" w:space="0" w:color="auto"/>
            </w:tcBorders>
            <w:shd w:val="clear" w:color="auto" w:fill="auto"/>
            <w:vAlign w:val="center"/>
            <w:hideMark/>
          </w:tcPr>
          <w:p w14:paraId="760F790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single" w:sz="4" w:space="0" w:color="auto"/>
              <w:right w:val="single" w:sz="4" w:space="0" w:color="auto"/>
            </w:tcBorders>
            <w:shd w:val="clear" w:color="auto" w:fill="auto"/>
            <w:vAlign w:val="center"/>
            <w:hideMark/>
          </w:tcPr>
          <w:p w14:paraId="4AA2FD2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R$ 3,24</w:t>
            </w:r>
          </w:p>
        </w:tc>
        <w:tc>
          <w:tcPr>
            <w:tcW w:w="896" w:type="dxa"/>
            <w:tcBorders>
              <w:top w:val="nil"/>
              <w:left w:val="nil"/>
              <w:bottom w:val="single" w:sz="4" w:space="0" w:color="auto"/>
              <w:right w:val="single" w:sz="4" w:space="0" w:color="auto"/>
            </w:tcBorders>
            <w:shd w:val="clear" w:color="auto" w:fill="auto"/>
            <w:vAlign w:val="center"/>
            <w:hideMark/>
          </w:tcPr>
          <w:p w14:paraId="69D77618"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09DA734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C8433B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68</w:t>
            </w:r>
          </w:p>
        </w:tc>
        <w:tc>
          <w:tcPr>
            <w:tcW w:w="1291" w:type="dxa"/>
            <w:tcBorders>
              <w:top w:val="nil"/>
              <w:left w:val="nil"/>
              <w:bottom w:val="single" w:sz="4" w:space="0" w:color="auto"/>
              <w:right w:val="single" w:sz="8" w:space="0" w:color="auto"/>
            </w:tcBorders>
            <w:shd w:val="clear" w:color="auto" w:fill="auto"/>
            <w:vAlign w:val="center"/>
            <w:hideMark/>
          </w:tcPr>
          <w:p w14:paraId="16C1E388"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R$ 18,36</w:t>
            </w:r>
          </w:p>
        </w:tc>
      </w:tr>
      <w:tr w:rsidR="000B6446" w:rsidRPr="000B6446" w14:paraId="54F76ED8" w14:textId="77777777" w:rsidTr="000B6446">
        <w:trPr>
          <w:trHeight w:val="600"/>
        </w:trPr>
        <w:tc>
          <w:tcPr>
            <w:tcW w:w="565" w:type="dxa"/>
            <w:tcBorders>
              <w:top w:val="nil"/>
              <w:left w:val="single" w:sz="8" w:space="0" w:color="auto"/>
              <w:bottom w:val="single" w:sz="4" w:space="0" w:color="auto"/>
              <w:right w:val="single" w:sz="4" w:space="0" w:color="auto"/>
            </w:tcBorders>
            <w:shd w:val="clear" w:color="auto" w:fill="auto"/>
            <w:vAlign w:val="center"/>
            <w:hideMark/>
          </w:tcPr>
          <w:p w14:paraId="403F204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9</w:t>
            </w:r>
          </w:p>
        </w:tc>
        <w:tc>
          <w:tcPr>
            <w:tcW w:w="3439" w:type="dxa"/>
            <w:tcBorders>
              <w:top w:val="single" w:sz="4" w:space="0" w:color="auto"/>
              <w:left w:val="nil"/>
              <w:bottom w:val="single" w:sz="4" w:space="0" w:color="auto"/>
              <w:right w:val="single" w:sz="4" w:space="0" w:color="auto"/>
            </w:tcBorders>
            <w:shd w:val="clear" w:color="auto" w:fill="auto"/>
            <w:vAlign w:val="center"/>
            <w:hideMark/>
          </w:tcPr>
          <w:p w14:paraId="50C68F13"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Protetor solar FPS 30 120 ML</w:t>
            </w:r>
          </w:p>
        </w:tc>
        <w:tc>
          <w:tcPr>
            <w:tcW w:w="1700" w:type="dxa"/>
            <w:tcBorders>
              <w:top w:val="nil"/>
              <w:left w:val="nil"/>
              <w:bottom w:val="single" w:sz="4" w:space="0" w:color="auto"/>
              <w:right w:val="single" w:sz="4" w:space="0" w:color="auto"/>
            </w:tcBorders>
            <w:shd w:val="clear" w:color="auto" w:fill="auto"/>
            <w:vAlign w:val="center"/>
            <w:hideMark/>
          </w:tcPr>
          <w:p w14:paraId="6C6B9DB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SINDUSCON/MS - (Junho / 2022)</w:t>
            </w:r>
          </w:p>
        </w:tc>
        <w:tc>
          <w:tcPr>
            <w:tcW w:w="1447" w:type="dxa"/>
            <w:tcBorders>
              <w:top w:val="nil"/>
              <w:left w:val="nil"/>
              <w:bottom w:val="single" w:sz="4" w:space="0" w:color="auto"/>
              <w:right w:val="single" w:sz="4" w:space="0" w:color="auto"/>
            </w:tcBorders>
            <w:shd w:val="clear" w:color="auto" w:fill="auto"/>
            <w:vAlign w:val="center"/>
            <w:hideMark/>
          </w:tcPr>
          <w:p w14:paraId="778EA988"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R$ 13,20</w:t>
            </w:r>
          </w:p>
        </w:tc>
        <w:tc>
          <w:tcPr>
            <w:tcW w:w="896" w:type="dxa"/>
            <w:tcBorders>
              <w:top w:val="nil"/>
              <w:left w:val="nil"/>
              <w:bottom w:val="single" w:sz="4" w:space="0" w:color="auto"/>
              <w:right w:val="single" w:sz="4" w:space="0" w:color="auto"/>
            </w:tcBorders>
            <w:shd w:val="clear" w:color="auto" w:fill="auto"/>
            <w:vAlign w:val="center"/>
            <w:hideMark/>
          </w:tcPr>
          <w:p w14:paraId="370AB2D4"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5</w:t>
            </w:r>
          </w:p>
        </w:tc>
        <w:tc>
          <w:tcPr>
            <w:tcW w:w="1229" w:type="dxa"/>
            <w:tcBorders>
              <w:top w:val="nil"/>
              <w:left w:val="nil"/>
              <w:bottom w:val="single" w:sz="4" w:space="0" w:color="auto"/>
              <w:right w:val="single" w:sz="4" w:space="0" w:color="auto"/>
            </w:tcBorders>
            <w:shd w:val="clear" w:color="auto" w:fill="auto"/>
            <w:vAlign w:val="center"/>
            <w:hideMark/>
          </w:tcPr>
          <w:p w14:paraId="307B429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3B5561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16</w:t>
            </w:r>
          </w:p>
        </w:tc>
        <w:tc>
          <w:tcPr>
            <w:tcW w:w="1291" w:type="dxa"/>
            <w:tcBorders>
              <w:top w:val="nil"/>
              <w:left w:val="nil"/>
              <w:bottom w:val="single" w:sz="4" w:space="0" w:color="auto"/>
              <w:right w:val="single" w:sz="8" w:space="0" w:color="auto"/>
            </w:tcBorders>
            <w:shd w:val="clear" w:color="auto" w:fill="auto"/>
            <w:vAlign w:val="center"/>
            <w:hideMark/>
          </w:tcPr>
          <w:p w14:paraId="5EB4B101"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R$ 17,60</w:t>
            </w:r>
          </w:p>
        </w:tc>
      </w:tr>
      <w:tr w:rsidR="000B6446" w:rsidRPr="000B6446" w14:paraId="31738887" w14:textId="77777777" w:rsidTr="000B6446">
        <w:trPr>
          <w:trHeight w:val="315"/>
        </w:trPr>
        <w:tc>
          <w:tcPr>
            <w:tcW w:w="565" w:type="dxa"/>
            <w:tcBorders>
              <w:top w:val="nil"/>
              <w:left w:val="single" w:sz="8" w:space="0" w:color="auto"/>
              <w:bottom w:val="nil"/>
              <w:right w:val="single" w:sz="4" w:space="0" w:color="auto"/>
            </w:tcBorders>
            <w:shd w:val="clear" w:color="auto" w:fill="auto"/>
            <w:vAlign w:val="center"/>
            <w:hideMark/>
          </w:tcPr>
          <w:p w14:paraId="33643B7F"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10</w:t>
            </w:r>
          </w:p>
        </w:tc>
        <w:tc>
          <w:tcPr>
            <w:tcW w:w="3439" w:type="dxa"/>
            <w:tcBorders>
              <w:top w:val="single" w:sz="4" w:space="0" w:color="auto"/>
              <w:left w:val="nil"/>
              <w:bottom w:val="nil"/>
              <w:right w:val="single" w:sz="4" w:space="0" w:color="auto"/>
            </w:tcBorders>
            <w:shd w:val="clear" w:color="auto" w:fill="auto"/>
            <w:vAlign w:val="center"/>
            <w:hideMark/>
          </w:tcPr>
          <w:p w14:paraId="274B479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Capa de chuva c/ capuz forrada amarela G CA 12227</w:t>
            </w:r>
          </w:p>
        </w:tc>
        <w:tc>
          <w:tcPr>
            <w:tcW w:w="1700" w:type="dxa"/>
            <w:tcBorders>
              <w:top w:val="nil"/>
              <w:left w:val="nil"/>
              <w:bottom w:val="nil"/>
              <w:right w:val="single" w:sz="4" w:space="0" w:color="auto"/>
            </w:tcBorders>
            <w:shd w:val="clear" w:color="auto" w:fill="auto"/>
            <w:vAlign w:val="center"/>
            <w:hideMark/>
          </w:tcPr>
          <w:p w14:paraId="0E0708A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Cotação</w:t>
            </w:r>
          </w:p>
        </w:tc>
        <w:tc>
          <w:tcPr>
            <w:tcW w:w="1447" w:type="dxa"/>
            <w:tcBorders>
              <w:top w:val="nil"/>
              <w:left w:val="nil"/>
              <w:bottom w:val="nil"/>
              <w:right w:val="single" w:sz="4" w:space="0" w:color="auto"/>
            </w:tcBorders>
            <w:shd w:val="clear" w:color="auto" w:fill="auto"/>
            <w:vAlign w:val="center"/>
            <w:hideMark/>
          </w:tcPr>
          <w:p w14:paraId="3EE3FED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R$ 13,56</w:t>
            </w:r>
          </w:p>
        </w:tc>
        <w:tc>
          <w:tcPr>
            <w:tcW w:w="896" w:type="dxa"/>
            <w:tcBorders>
              <w:top w:val="nil"/>
              <w:left w:val="nil"/>
              <w:bottom w:val="nil"/>
              <w:right w:val="single" w:sz="4" w:space="0" w:color="auto"/>
            </w:tcBorders>
            <w:shd w:val="clear" w:color="auto" w:fill="auto"/>
            <w:vAlign w:val="center"/>
            <w:hideMark/>
          </w:tcPr>
          <w:p w14:paraId="4BB3F723"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12</w:t>
            </w:r>
          </w:p>
        </w:tc>
        <w:tc>
          <w:tcPr>
            <w:tcW w:w="1229" w:type="dxa"/>
            <w:tcBorders>
              <w:top w:val="nil"/>
              <w:left w:val="nil"/>
              <w:bottom w:val="nil"/>
              <w:right w:val="single" w:sz="4" w:space="0" w:color="auto"/>
            </w:tcBorders>
            <w:shd w:val="clear" w:color="auto" w:fill="auto"/>
            <w:vAlign w:val="center"/>
            <w:hideMark/>
          </w:tcPr>
          <w:p w14:paraId="521CD7AD"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w:t>
            </w:r>
          </w:p>
        </w:tc>
        <w:tc>
          <w:tcPr>
            <w:tcW w:w="774" w:type="dxa"/>
            <w:tcBorders>
              <w:top w:val="nil"/>
              <w:left w:val="nil"/>
              <w:bottom w:val="nil"/>
              <w:right w:val="single" w:sz="4" w:space="0" w:color="auto"/>
            </w:tcBorders>
            <w:shd w:val="clear" w:color="auto" w:fill="auto"/>
            <w:vAlign w:val="center"/>
            <w:hideMark/>
          </w:tcPr>
          <w:p w14:paraId="378AD92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4</w:t>
            </w:r>
          </w:p>
        </w:tc>
        <w:tc>
          <w:tcPr>
            <w:tcW w:w="1291" w:type="dxa"/>
            <w:tcBorders>
              <w:top w:val="nil"/>
              <w:left w:val="nil"/>
              <w:bottom w:val="nil"/>
              <w:right w:val="single" w:sz="8" w:space="0" w:color="auto"/>
            </w:tcBorders>
            <w:shd w:val="clear" w:color="auto" w:fill="auto"/>
            <w:vAlign w:val="center"/>
            <w:hideMark/>
          </w:tcPr>
          <w:p w14:paraId="64B93D5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R$ 4,52</w:t>
            </w:r>
          </w:p>
        </w:tc>
      </w:tr>
      <w:tr w:rsidR="000B6446" w:rsidRPr="000B6446" w14:paraId="1EC2599C" w14:textId="77777777" w:rsidTr="000B6446">
        <w:trPr>
          <w:trHeight w:val="330"/>
        </w:trPr>
        <w:tc>
          <w:tcPr>
            <w:tcW w:w="1005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8496CEC"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Sub total de EPI</w:t>
            </w:r>
          </w:p>
        </w:tc>
        <w:tc>
          <w:tcPr>
            <w:tcW w:w="1291" w:type="dxa"/>
            <w:tcBorders>
              <w:top w:val="single" w:sz="8" w:space="0" w:color="auto"/>
              <w:left w:val="nil"/>
              <w:bottom w:val="single" w:sz="8" w:space="0" w:color="auto"/>
              <w:right w:val="single" w:sz="8" w:space="0" w:color="auto"/>
            </w:tcBorders>
            <w:shd w:val="clear" w:color="auto" w:fill="auto"/>
            <w:vAlign w:val="center"/>
            <w:hideMark/>
          </w:tcPr>
          <w:p w14:paraId="73E47751"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R$ 63,18</w:t>
            </w:r>
          </w:p>
        </w:tc>
      </w:tr>
      <w:tr w:rsidR="000B6446" w:rsidRPr="000B6446" w14:paraId="77A0DF28" w14:textId="77777777" w:rsidTr="000B6446">
        <w:trPr>
          <w:trHeight w:val="375"/>
        </w:trPr>
        <w:tc>
          <w:tcPr>
            <w:tcW w:w="10050" w:type="dxa"/>
            <w:gridSpan w:val="7"/>
            <w:tcBorders>
              <w:top w:val="single" w:sz="8" w:space="0" w:color="auto"/>
              <w:left w:val="single" w:sz="8" w:space="0" w:color="auto"/>
              <w:bottom w:val="single" w:sz="8" w:space="0" w:color="auto"/>
              <w:right w:val="single" w:sz="8" w:space="0" w:color="000000"/>
            </w:tcBorders>
            <w:shd w:val="clear" w:color="000000" w:fill="FFF2CC"/>
            <w:vAlign w:val="center"/>
            <w:hideMark/>
          </w:tcPr>
          <w:p w14:paraId="20F480D4"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Custo total por mês</w:t>
            </w:r>
          </w:p>
        </w:tc>
        <w:tc>
          <w:tcPr>
            <w:tcW w:w="1291" w:type="dxa"/>
            <w:tcBorders>
              <w:top w:val="nil"/>
              <w:left w:val="nil"/>
              <w:bottom w:val="single" w:sz="8" w:space="0" w:color="auto"/>
              <w:right w:val="single" w:sz="8" w:space="0" w:color="auto"/>
            </w:tcBorders>
            <w:shd w:val="clear" w:color="000000" w:fill="FFF2CC"/>
            <w:vAlign w:val="center"/>
            <w:hideMark/>
          </w:tcPr>
          <w:p w14:paraId="5EFEFF9C"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R$ 906,09</w:t>
            </w:r>
          </w:p>
        </w:tc>
      </w:tr>
    </w:tbl>
    <w:p w14:paraId="3284E9E5" w14:textId="3159669F" w:rsidR="000B6446" w:rsidRDefault="000B6446">
      <w:pPr>
        <w:rPr>
          <w:b/>
          <w:bCs/>
        </w:rPr>
      </w:pPr>
    </w:p>
    <w:p w14:paraId="4DC29ED4" w14:textId="3E540647" w:rsidR="000B6446" w:rsidRDefault="000B6446">
      <w:pPr>
        <w:rPr>
          <w:b/>
          <w:bCs/>
        </w:rPr>
      </w:pPr>
    </w:p>
    <w:tbl>
      <w:tblPr>
        <w:tblW w:w="9520" w:type="dxa"/>
        <w:jc w:val="center"/>
        <w:tblCellMar>
          <w:left w:w="70" w:type="dxa"/>
          <w:right w:w="70" w:type="dxa"/>
        </w:tblCellMar>
        <w:tblLook w:val="04A0" w:firstRow="1" w:lastRow="0" w:firstColumn="1" w:lastColumn="0" w:noHBand="0" w:noVBand="1"/>
      </w:tblPr>
      <w:tblGrid>
        <w:gridCol w:w="566"/>
        <w:gridCol w:w="2056"/>
        <w:gridCol w:w="1489"/>
        <w:gridCol w:w="1028"/>
        <w:gridCol w:w="1241"/>
        <w:gridCol w:w="1275"/>
        <w:gridCol w:w="1844"/>
        <w:gridCol w:w="21"/>
      </w:tblGrid>
      <w:tr w:rsidR="000B6446" w:rsidRPr="000B6446" w14:paraId="20CA2EB1" w14:textId="77777777" w:rsidTr="000B6446">
        <w:trPr>
          <w:trHeight w:val="360"/>
          <w:jc w:val="center"/>
        </w:trPr>
        <w:tc>
          <w:tcPr>
            <w:tcW w:w="9520"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52C66980" w14:textId="77777777" w:rsidR="000B6446" w:rsidRPr="000B6446" w:rsidRDefault="000B6446" w:rsidP="000B6446">
            <w:pPr>
              <w:spacing w:after="0" w:line="240" w:lineRule="auto"/>
              <w:jc w:val="center"/>
              <w:rPr>
                <w:rFonts w:ascii="Arial" w:eastAsia="Times New Roman" w:hAnsi="Arial" w:cs="Arial"/>
                <w:b/>
                <w:bCs/>
                <w:color w:val="000000"/>
                <w:sz w:val="24"/>
                <w:szCs w:val="24"/>
                <w:lang w:eastAsia="pt-BR"/>
              </w:rPr>
            </w:pPr>
            <w:r w:rsidRPr="000B6446">
              <w:rPr>
                <w:rFonts w:ascii="Arial" w:eastAsia="Times New Roman" w:hAnsi="Arial" w:cs="Arial"/>
                <w:b/>
                <w:bCs/>
                <w:color w:val="000000"/>
                <w:sz w:val="24"/>
                <w:szCs w:val="24"/>
                <w:lang w:eastAsia="pt-BR"/>
              </w:rPr>
              <w:lastRenderedPageBreak/>
              <w:t xml:space="preserve">Maquinas / Equipamento </w:t>
            </w:r>
          </w:p>
        </w:tc>
      </w:tr>
      <w:tr w:rsidR="000B6446" w:rsidRPr="000B6446" w14:paraId="2639D880" w14:textId="77777777" w:rsidTr="000B6446">
        <w:trPr>
          <w:gridAfter w:val="1"/>
          <w:wAfter w:w="21" w:type="dxa"/>
          <w:trHeight w:val="735"/>
          <w:jc w:val="center"/>
        </w:trPr>
        <w:tc>
          <w:tcPr>
            <w:tcW w:w="566" w:type="dxa"/>
            <w:tcBorders>
              <w:top w:val="nil"/>
              <w:left w:val="single" w:sz="8" w:space="0" w:color="auto"/>
              <w:bottom w:val="single" w:sz="8" w:space="0" w:color="auto"/>
              <w:right w:val="single" w:sz="8" w:space="0" w:color="auto"/>
            </w:tcBorders>
            <w:shd w:val="clear" w:color="000000" w:fill="E2EFDA"/>
            <w:vAlign w:val="center"/>
            <w:hideMark/>
          </w:tcPr>
          <w:p w14:paraId="076DF1F4"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Item</w:t>
            </w:r>
          </w:p>
        </w:tc>
        <w:tc>
          <w:tcPr>
            <w:tcW w:w="2056" w:type="dxa"/>
            <w:tcBorders>
              <w:top w:val="single" w:sz="8" w:space="0" w:color="auto"/>
              <w:left w:val="nil"/>
              <w:bottom w:val="single" w:sz="8" w:space="0" w:color="auto"/>
              <w:right w:val="single" w:sz="8" w:space="0" w:color="000000"/>
            </w:tcBorders>
            <w:shd w:val="clear" w:color="000000" w:fill="E2EFDA"/>
            <w:vAlign w:val="center"/>
            <w:hideMark/>
          </w:tcPr>
          <w:p w14:paraId="1FE7D337"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Descrição</w:t>
            </w:r>
          </w:p>
        </w:tc>
        <w:tc>
          <w:tcPr>
            <w:tcW w:w="1489" w:type="dxa"/>
            <w:tcBorders>
              <w:top w:val="nil"/>
              <w:left w:val="nil"/>
              <w:bottom w:val="single" w:sz="8" w:space="0" w:color="auto"/>
              <w:right w:val="single" w:sz="8" w:space="0" w:color="auto"/>
            </w:tcBorders>
            <w:shd w:val="clear" w:color="000000" w:fill="E2EFDA"/>
            <w:vAlign w:val="center"/>
            <w:hideMark/>
          </w:tcPr>
          <w:p w14:paraId="1B9EB9F4"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Código</w:t>
            </w:r>
          </w:p>
        </w:tc>
        <w:tc>
          <w:tcPr>
            <w:tcW w:w="1028" w:type="dxa"/>
            <w:tcBorders>
              <w:top w:val="nil"/>
              <w:left w:val="nil"/>
              <w:bottom w:val="single" w:sz="8" w:space="0" w:color="auto"/>
              <w:right w:val="single" w:sz="8" w:space="0" w:color="auto"/>
            </w:tcBorders>
            <w:shd w:val="clear" w:color="000000" w:fill="E2EFDA"/>
            <w:vAlign w:val="center"/>
            <w:hideMark/>
          </w:tcPr>
          <w:p w14:paraId="3350785E"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Unidade</w:t>
            </w:r>
          </w:p>
        </w:tc>
        <w:tc>
          <w:tcPr>
            <w:tcW w:w="1241" w:type="dxa"/>
            <w:tcBorders>
              <w:top w:val="nil"/>
              <w:left w:val="nil"/>
              <w:bottom w:val="single" w:sz="8" w:space="0" w:color="auto"/>
              <w:right w:val="single" w:sz="8" w:space="0" w:color="auto"/>
            </w:tcBorders>
            <w:shd w:val="clear" w:color="000000" w:fill="E2EFDA"/>
            <w:vAlign w:val="center"/>
            <w:hideMark/>
          </w:tcPr>
          <w:p w14:paraId="312686DD"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Quantidade</w:t>
            </w:r>
          </w:p>
        </w:tc>
        <w:tc>
          <w:tcPr>
            <w:tcW w:w="1275" w:type="dxa"/>
            <w:tcBorders>
              <w:top w:val="nil"/>
              <w:left w:val="nil"/>
              <w:bottom w:val="single" w:sz="8" w:space="0" w:color="auto"/>
              <w:right w:val="single" w:sz="8" w:space="0" w:color="auto"/>
            </w:tcBorders>
            <w:shd w:val="clear" w:color="000000" w:fill="E2EFDA"/>
            <w:vAlign w:val="center"/>
            <w:hideMark/>
          </w:tcPr>
          <w:p w14:paraId="2E10A886"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Custo Unit.</w:t>
            </w:r>
          </w:p>
        </w:tc>
        <w:tc>
          <w:tcPr>
            <w:tcW w:w="1844" w:type="dxa"/>
            <w:tcBorders>
              <w:top w:val="nil"/>
              <w:left w:val="nil"/>
              <w:bottom w:val="single" w:sz="8" w:space="0" w:color="auto"/>
              <w:right w:val="single" w:sz="8" w:space="0" w:color="auto"/>
            </w:tcBorders>
            <w:shd w:val="clear" w:color="000000" w:fill="E2EFDA"/>
            <w:vAlign w:val="center"/>
            <w:hideMark/>
          </w:tcPr>
          <w:p w14:paraId="501DE728"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 xml:space="preserve">Custo por mês </w:t>
            </w:r>
          </w:p>
        </w:tc>
      </w:tr>
      <w:tr w:rsidR="000B6446" w:rsidRPr="000B6446" w14:paraId="7892EE28" w14:textId="77777777" w:rsidTr="000B6446">
        <w:trPr>
          <w:gridAfter w:val="1"/>
          <w:wAfter w:w="21" w:type="dxa"/>
          <w:trHeight w:val="570"/>
          <w:jc w:val="center"/>
        </w:trPr>
        <w:tc>
          <w:tcPr>
            <w:tcW w:w="566" w:type="dxa"/>
            <w:tcBorders>
              <w:top w:val="nil"/>
              <w:left w:val="single" w:sz="8" w:space="0" w:color="auto"/>
              <w:bottom w:val="single" w:sz="8" w:space="0" w:color="auto"/>
              <w:right w:val="single" w:sz="4" w:space="0" w:color="auto"/>
            </w:tcBorders>
            <w:shd w:val="clear" w:color="auto" w:fill="auto"/>
            <w:vAlign w:val="center"/>
            <w:hideMark/>
          </w:tcPr>
          <w:p w14:paraId="143380B7"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1</w:t>
            </w:r>
          </w:p>
        </w:tc>
        <w:tc>
          <w:tcPr>
            <w:tcW w:w="2056" w:type="dxa"/>
            <w:tcBorders>
              <w:top w:val="nil"/>
              <w:left w:val="nil"/>
              <w:bottom w:val="single" w:sz="8" w:space="0" w:color="auto"/>
              <w:right w:val="single" w:sz="4" w:space="0" w:color="auto"/>
            </w:tcBorders>
            <w:shd w:val="clear" w:color="auto" w:fill="auto"/>
            <w:vAlign w:val="center"/>
            <w:hideMark/>
          </w:tcPr>
          <w:p w14:paraId="16DDBAA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Caminhão com capacidade de 4.000KG com gaiola</w:t>
            </w:r>
          </w:p>
        </w:tc>
        <w:tc>
          <w:tcPr>
            <w:tcW w:w="1489" w:type="dxa"/>
            <w:tcBorders>
              <w:top w:val="nil"/>
              <w:left w:val="nil"/>
              <w:bottom w:val="single" w:sz="8" w:space="0" w:color="auto"/>
              <w:right w:val="single" w:sz="4" w:space="0" w:color="auto"/>
            </w:tcBorders>
            <w:shd w:val="clear" w:color="auto" w:fill="auto"/>
            <w:vAlign w:val="center"/>
            <w:hideMark/>
          </w:tcPr>
          <w:p w14:paraId="534D9DA3"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SINAPI 73467 (JUN/2022)</w:t>
            </w:r>
          </w:p>
        </w:tc>
        <w:tc>
          <w:tcPr>
            <w:tcW w:w="1028" w:type="dxa"/>
            <w:tcBorders>
              <w:top w:val="nil"/>
              <w:left w:val="nil"/>
              <w:bottom w:val="single" w:sz="8" w:space="0" w:color="auto"/>
              <w:right w:val="single" w:sz="4" w:space="0" w:color="auto"/>
            </w:tcBorders>
            <w:shd w:val="clear" w:color="auto" w:fill="auto"/>
            <w:vAlign w:val="center"/>
            <w:hideMark/>
          </w:tcPr>
          <w:p w14:paraId="63A54650"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Hora / mês</w:t>
            </w:r>
          </w:p>
        </w:tc>
        <w:tc>
          <w:tcPr>
            <w:tcW w:w="1241" w:type="dxa"/>
            <w:tcBorders>
              <w:top w:val="nil"/>
              <w:left w:val="nil"/>
              <w:bottom w:val="single" w:sz="8" w:space="0" w:color="auto"/>
              <w:right w:val="single" w:sz="4" w:space="0" w:color="auto"/>
            </w:tcBorders>
            <w:shd w:val="clear" w:color="auto" w:fill="auto"/>
            <w:vAlign w:val="center"/>
            <w:hideMark/>
          </w:tcPr>
          <w:p w14:paraId="56874B92"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96</w:t>
            </w:r>
          </w:p>
        </w:tc>
        <w:tc>
          <w:tcPr>
            <w:tcW w:w="1275" w:type="dxa"/>
            <w:tcBorders>
              <w:top w:val="nil"/>
              <w:left w:val="nil"/>
              <w:bottom w:val="single" w:sz="8" w:space="0" w:color="auto"/>
              <w:right w:val="nil"/>
            </w:tcBorders>
            <w:shd w:val="clear" w:color="auto" w:fill="auto"/>
            <w:vAlign w:val="center"/>
            <w:hideMark/>
          </w:tcPr>
          <w:p w14:paraId="1F6AF815"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R$ 167,34</w:t>
            </w:r>
          </w:p>
        </w:tc>
        <w:tc>
          <w:tcPr>
            <w:tcW w:w="1844" w:type="dxa"/>
            <w:tcBorders>
              <w:top w:val="nil"/>
              <w:left w:val="single" w:sz="8" w:space="0" w:color="auto"/>
              <w:bottom w:val="single" w:sz="8" w:space="0" w:color="auto"/>
              <w:right w:val="single" w:sz="8" w:space="0" w:color="auto"/>
            </w:tcBorders>
            <w:shd w:val="clear" w:color="000000" w:fill="FFF2CC"/>
            <w:vAlign w:val="center"/>
            <w:hideMark/>
          </w:tcPr>
          <w:p w14:paraId="65BC0183"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R$ 16.064,64</w:t>
            </w:r>
          </w:p>
        </w:tc>
      </w:tr>
    </w:tbl>
    <w:p w14:paraId="3881B4C6" w14:textId="75581AC1" w:rsidR="000B6446" w:rsidRDefault="000B6446">
      <w:pPr>
        <w:rPr>
          <w:b/>
          <w:bCs/>
        </w:rPr>
      </w:pPr>
    </w:p>
    <w:tbl>
      <w:tblPr>
        <w:tblW w:w="4385" w:type="dxa"/>
        <w:jc w:val="center"/>
        <w:tblCellMar>
          <w:left w:w="70" w:type="dxa"/>
          <w:right w:w="70" w:type="dxa"/>
        </w:tblCellMar>
        <w:tblLook w:val="04A0" w:firstRow="1" w:lastRow="0" w:firstColumn="1" w:lastColumn="0" w:noHBand="0" w:noVBand="1"/>
      </w:tblPr>
      <w:tblGrid>
        <w:gridCol w:w="2933"/>
        <w:gridCol w:w="34"/>
        <w:gridCol w:w="1418"/>
      </w:tblGrid>
      <w:tr w:rsidR="000B6446" w:rsidRPr="000B6446" w14:paraId="68AAC7B0" w14:textId="77777777" w:rsidTr="000B6446">
        <w:trPr>
          <w:trHeight w:val="375"/>
          <w:jc w:val="center"/>
        </w:trPr>
        <w:tc>
          <w:tcPr>
            <w:tcW w:w="4385"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01C11E0F"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4"/>
                <w:szCs w:val="24"/>
                <w:lang w:eastAsia="pt-BR"/>
              </w:rPr>
              <w:t>Resumo de valores / Equipe</w:t>
            </w:r>
          </w:p>
        </w:tc>
      </w:tr>
      <w:tr w:rsidR="000B6446" w:rsidRPr="000B6446" w14:paraId="672C007D" w14:textId="77777777" w:rsidTr="000B6446">
        <w:trPr>
          <w:trHeight w:val="315"/>
          <w:jc w:val="center"/>
        </w:trPr>
        <w:tc>
          <w:tcPr>
            <w:tcW w:w="2933" w:type="dxa"/>
            <w:tcBorders>
              <w:top w:val="nil"/>
              <w:left w:val="single" w:sz="4" w:space="0" w:color="auto"/>
              <w:bottom w:val="single" w:sz="4" w:space="0" w:color="auto"/>
              <w:right w:val="single" w:sz="4" w:space="0" w:color="auto"/>
            </w:tcBorders>
            <w:shd w:val="clear" w:color="000000" w:fill="FFF2CC"/>
            <w:vAlign w:val="center"/>
            <w:hideMark/>
          </w:tcPr>
          <w:p w14:paraId="0CAFCC1C"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Custo da mão de obra</w:t>
            </w:r>
          </w:p>
        </w:tc>
        <w:tc>
          <w:tcPr>
            <w:tcW w:w="1452" w:type="dxa"/>
            <w:gridSpan w:val="2"/>
            <w:tcBorders>
              <w:top w:val="nil"/>
              <w:left w:val="nil"/>
              <w:bottom w:val="single" w:sz="4" w:space="0" w:color="auto"/>
              <w:right w:val="single" w:sz="4" w:space="0" w:color="auto"/>
            </w:tcBorders>
            <w:shd w:val="clear" w:color="000000" w:fill="FFF2CC"/>
            <w:vAlign w:val="center"/>
            <w:hideMark/>
          </w:tcPr>
          <w:p w14:paraId="4F360A0A"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R$ 48.436,70</w:t>
            </w:r>
          </w:p>
        </w:tc>
      </w:tr>
      <w:tr w:rsidR="000B6446" w:rsidRPr="000B6446" w14:paraId="4D22A935" w14:textId="77777777" w:rsidTr="000B6446">
        <w:trPr>
          <w:trHeight w:val="315"/>
          <w:jc w:val="center"/>
        </w:trPr>
        <w:tc>
          <w:tcPr>
            <w:tcW w:w="2933"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28BA0A8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Custo do Uniforme / EPI</w:t>
            </w:r>
          </w:p>
        </w:tc>
        <w:tc>
          <w:tcPr>
            <w:tcW w:w="1452" w:type="dxa"/>
            <w:gridSpan w:val="2"/>
            <w:tcBorders>
              <w:top w:val="nil"/>
              <w:left w:val="nil"/>
              <w:bottom w:val="single" w:sz="4" w:space="0" w:color="auto"/>
              <w:right w:val="single" w:sz="4" w:space="0" w:color="auto"/>
            </w:tcBorders>
            <w:shd w:val="clear" w:color="000000" w:fill="FFF2CC"/>
            <w:vAlign w:val="center"/>
            <w:hideMark/>
          </w:tcPr>
          <w:p w14:paraId="0433AA8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R$ 906,09</w:t>
            </w:r>
          </w:p>
        </w:tc>
      </w:tr>
      <w:tr w:rsidR="000B6446" w:rsidRPr="000B6446" w14:paraId="614327FA" w14:textId="77777777" w:rsidTr="000B6446">
        <w:trPr>
          <w:trHeight w:val="330"/>
          <w:jc w:val="center"/>
        </w:trPr>
        <w:tc>
          <w:tcPr>
            <w:tcW w:w="2933" w:type="dxa"/>
            <w:tcBorders>
              <w:top w:val="single" w:sz="4" w:space="0" w:color="auto"/>
              <w:left w:val="single" w:sz="4" w:space="0" w:color="auto"/>
              <w:bottom w:val="nil"/>
              <w:right w:val="single" w:sz="4" w:space="0" w:color="auto"/>
            </w:tcBorders>
            <w:shd w:val="clear" w:color="000000" w:fill="FFF2CC"/>
            <w:vAlign w:val="center"/>
            <w:hideMark/>
          </w:tcPr>
          <w:p w14:paraId="43BC3169"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 xml:space="preserve">Maquinas / Equipamento </w:t>
            </w:r>
          </w:p>
        </w:tc>
        <w:tc>
          <w:tcPr>
            <w:tcW w:w="1452" w:type="dxa"/>
            <w:gridSpan w:val="2"/>
            <w:tcBorders>
              <w:top w:val="nil"/>
              <w:left w:val="nil"/>
              <w:bottom w:val="nil"/>
              <w:right w:val="single" w:sz="4" w:space="0" w:color="auto"/>
            </w:tcBorders>
            <w:shd w:val="clear" w:color="000000" w:fill="FFF2CC"/>
            <w:vAlign w:val="center"/>
            <w:hideMark/>
          </w:tcPr>
          <w:p w14:paraId="25C0672E" w14:textId="77777777" w:rsidR="000B6446" w:rsidRPr="000B6446" w:rsidRDefault="000B6446" w:rsidP="000B6446">
            <w:pPr>
              <w:spacing w:after="0" w:line="240" w:lineRule="auto"/>
              <w:jc w:val="center"/>
              <w:rPr>
                <w:rFonts w:ascii="Arial" w:eastAsia="Times New Roman" w:hAnsi="Arial" w:cs="Arial"/>
                <w:color w:val="000000"/>
                <w:sz w:val="20"/>
                <w:szCs w:val="20"/>
                <w:lang w:eastAsia="pt-BR"/>
              </w:rPr>
            </w:pPr>
            <w:r w:rsidRPr="000B6446">
              <w:rPr>
                <w:rFonts w:ascii="Arial" w:eastAsia="Times New Roman" w:hAnsi="Arial" w:cs="Arial"/>
                <w:color w:val="000000"/>
                <w:sz w:val="20"/>
                <w:szCs w:val="20"/>
                <w:lang w:eastAsia="pt-BR"/>
              </w:rPr>
              <w:t>R$ 16.064,64</w:t>
            </w:r>
          </w:p>
        </w:tc>
      </w:tr>
      <w:tr w:rsidR="000B6446" w:rsidRPr="000B6446" w14:paraId="4AE79F18" w14:textId="77777777" w:rsidTr="000B6446">
        <w:trPr>
          <w:trHeight w:val="375"/>
          <w:jc w:val="center"/>
        </w:trPr>
        <w:tc>
          <w:tcPr>
            <w:tcW w:w="2967" w:type="dxa"/>
            <w:gridSpan w:val="2"/>
            <w:tcBorders>
              <w:top w:val="single" w:sz="8" w:space="0" w:color="auto"/>
              <w:left w:val="single" w:sz="8" w:space="0" w:color="auto"/>
              <w:bottom w:val="single" w:sz="8" w:space="0" w:color="auto"/>
              <w:right w:val="nil"/>
            </w:tcBorders>
            <w:shd w:val="clear" w:color="000000" w:fill="FFD966"/>
            <w:vAlign w:val="center"/>
            <w:hideMark/>
          </w:tcPr>
          <w:p w14:paraId="68617A9C" w14:textId="77777777" w:rsidR="000B6446" w:rsidRPr="000B6446" w:rsidRDefault="000B6446" w:rsidP="000B6446">
            <w:pPr>
              <w:spacing w:after="0" w:line="240" w:lineRule="auto"/>
              <w:jc w:val="right"/>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Custo por mês:</w:t>
            </w:r>
          </w:p>
        </w:tc>
        <w:tc>
          <w:tcPr>
            <w:tcW w:w="1418" w:type="dxa"/>
            <w:tcBorders>
              <w:top w:val="single" w:sz="8" w:space="0" w:color="auto"/>
              <w:left w:val="single" w:sz="8" w:space="0" w:color="auto"/>
              <w:bottom w:val="single" w:sz="8" w:space="0" w:color="auto"/>
              <w:right w:val="single" w:sz="8" w:space="0" w:color="auto"/>
            </w:tcBorders>
            <w:shd w:val="clear" w:color="000000" w:fill="FFD966"/>
            <w:vAlign w:val="center"/>
            <w:hideMark/>
          </w:tcPr>
          <w:p w14:paraId="7EA995E0" w14:textId="77777777" w:rsidR="000B6446" w:rsidRPr="000B6446" w:rsidRDefault="000B6446" w:rsidP="000B6446">
            <w:pPr>
              <w:spacing w:after="0" w:line="240" w:lineRule="auto"/>
              <w:jc w:val="center"/>
              <w:rPr>
                <w:rFonts w:ascii="Arial" w:eastAsia="Times New Roman" w:hAnsi="Arial" w:cs="Arial"/>
                <w:b/>
                <w:bCs/>
                <w:color w:val="000000"/>
                <w:sz w:val="20"/>
                <w:szCs w:val="20"/>
                <w:lang w:eastAsia="pt-BR"/>
              </w:rPr>
            </w:pPr>
            <w:r w:rsidRPr="000B6446">
              <w:rPr>
                <w:rFonts w:ascii="Arial" w:eastAsia="Times New Roman" w:hAnsi="Arial" w:cs="Arial"/>
                <w:b/>
                <w:bCs/>
                <w:color w:val="000000"/>
                <w:sz w:val="20"/>
                <w:szCs w:val="20"/>
                <w:lang w:eastAsia="pt-BR"/>
              </w:rPr>
              <w:t>R$ 65.407,43</w:t>
            </w:r>
          </w:p>
        </w:tc>
      </w:tr>
    </w:tbl>
    <w:p w14:paraId="50074345" w14:textId="77777777" w:rsidR="000B6446" w:rsidRPr="00D6585F" w:rsidRDefault="000B6446">
      <w:pPr>
        <w:rPr>
          <w:b/>
          <w:bCs/>
        </w:rPr>
      </w:pPr>
    </w:p>
    <w:p w14:paraId="4D64A8DF" w14:textId="01A86A53" w:rsidR="00B66B31" w:rsidRDefault="00B66B31" w:rsidP="00210381">
      <w:pPr>
        <w:pStyle w:val="Ttulo2"/>
        <w:spacing w:line="360" w:lineRule="auto"/>
        <w:jc w:val="both"/>
        <w:rPr>
          <w:rFonts w:ascii="Arial" w:hAnsi="Arial" w:cs="Arial"/>
          <w:b/>
          <w:bCs/>
          <w:color w:val="auto"/>
          <w:sz w:val="24"/>
          <w:szCs w:val="24"/>
        </w:rPr>
      </w:pPr>
      <w:bookmarkStart w:id="17" w:name="_Toc113949421"/>
      <w:r w:rsidRPr="00D6585F">
        <w:rPr>
          <w:rFonts w:ascii="Arial" w:hAnsi="Arial" w:cs="Arial"/>
          <w:b/>
          <w:bCs/>
          <w:color w:val="auto"/>
          <w:sz w:val="24"/>
          <w:szCs w:val="24"/>
        </w:rPr>
        <w:t>3.2 ROÇAGEM</w:t>
      </w:r>
      <w:r w:rsidRPr="00210381">
        <w:rPr>
          <w:rFonts w:ascii="Arial" w:hAnsi="Arial" w:cs="Arial"/>
          <w:color w:val="auto"/>
          <w:sz w:val="24"/>
          <w:szCs w:val="24"/>
        </w:rPr>
        <w:t xml:space="preserve"> </w:t>
      </w:r>
      <w:r w:rsidRPr="00D6585F">
        <w:rPr>
          <w:rFonts w:ascii="Arial" w:hAnsi="Arial" w:cs="Arial"/>
          <w:b/>
          <w:bCs/>
          <w:color w:val="auto"/>
          <w:sz w:val="24"/>
          <w:szCs w:val="24"/>
        </w:rPr>
        <w:t>E COLETA DE GRAMA</w:t>
      </w:r>
      <w:bookmarkEnd w:id="17"/>
    </w:p>
    <w:p w14:paraId="3503967E" w14:textId="77777777" w:rsidR="00951579" w:rsidRPr="00951579" w:rsidRDefault="00951579" w:rsidP="00951579">
      <w:pPr>
        <w:spacing w:after="0"/>
      </w:pPr>
    </w:p>
    <w:p w14:paraId="29AF419D" w14:textId="3CEE8EED" w:rsidR="00B66B31" w:rsidRDefault="00B66B31" w:rsidP="00B66B31">
      <w:pPr>
        <w:pStyle w:val="Default"/>
        <w:spacing w:line="360" w:lineRule="auto"/>
        <w:jc w:val="both"/>
        <w:rPr>
          <w:b/>
          <w:bCs/>
          <w:color w:val="auto"/>
        </w:rPr>
      </w:pPr>
      <w:r w:rsidRPr="009C70E8">
        <w:rPr>
          <w:b/>
          <w:bCs/>
          <w:color w:val="auto"/>
        </w:rPr>
        <w:t xml:space="preserve">DEFINIÇÃO </w:t>
      </w:r>
    </w:p>
    <w:p w14:paraId="26EDF789" w14:textId="77777777" w:rsidR="00951579" w:rsidRPr="009C70E8" w:rsidRDefault="00951579" w:rsidP="00B66B31">
      <w:pPr>
        <w:pStyle w:val="Default"/>
        <w:spacing w:line="360" w:lineRule="auto"/>
        <w:jc w:val="both"/>
        <w:rPr>
          <w:color w:val="auto"/>
        </w:rPr>
      </w:pPr>
    </w:p>
    <w:p w14:paraId="4374EC44" w14:textId="134D93D8" w:rsidR="00B66B31" w:rsidRPr="009C70E8" w:rsidRDefault="00B66B31" w:rsidP="00B66B31">
      <w:pPr>
        <w:pStyle w:val="Default"/>
        <w:spacing w:line="360" w:lineRule="auto"/>
        <w:jc w:val="both"/>
        <w:rPr>
          <w:bCs/>
          <w:color w:val="auto"/>
        </w:rPr>
      </w:pPr>
      <w:r w:rsidRPr="009C70E8">
        <w:rPr>
          <w:bCs/>
          <w:color w:val="auto"/>
        </w:rPr>
        <w:tab/>
        <w:t>O serviço de roçagem</w:t>
      </w:r>
      <w:r>
        <w:rPr>
          <w:bCs/>
          <w:color w:val="auto"/>
        </w:rPr>
        <w:t xml:space="preserve">, capinação, </w:t>
      </w:r>
      <w:proofErr w:type="spellStart"/>
      <w:r>
        <w:rPr>
          <w:bCs/>
          <w:color w:val="auto"/>
        </w:rPr>
        <w:t>rastelamento</w:t>
      </w:r>
      <w:proofErr w:type="spellEnd"/>
      <w:r>
        <w:rPr>
          <w:bCs/>
          <w:color w:val="auto"/>
        </w:rPr>
        <w:t xml:space="preserve"> e coleta de grama</w:t>
      </w:r>
      <w:r w:rsidRPr="009C70E8">
        <w:rPr>
          <w:bCs/>
          <w:color w:val="auto"/>
        </w:rPr>
        <w:t xml:space="preserve"> é realizado em razão da limpeza de locais onde a grama está alta. A operação consiste na execução de serviços de aparo de vegetação rasteira nas vias, seguindo programação a ser fornecida pelo município. </w:t>
      </w:r>
    </w:p>
    <w:p w14:paraId="7798CA6F" w14:textId="77777777" w:rsidR="00B66B31" w:rsidRPr="009C70E8" w:rsidRDefault="00B66B31" w:rsidP="00B66B31">
      <w:pPr>
        <w:pStyle w:val="Default"/>
        <w:spacing w:line="360" w:lineRule="auto"/>
        <w:jc w:val="both"/>
        <w:rPr>
          <w:bCs/>
          <w:color w:val="auto"/>
        </w:rPr>
      </w:pPr>
      <w:r w:rsidRPr="009C70E8">
        <w:rPr>
          <w:bCs/>
          <w:color w:val="auto"/>
        </w:rPr>
        <w:tab/>
      </w:r>
      <w:r>
        <w:rPr>
          <w:bCs/>
          <w:color w:val="auto"/>
        </w:rPr>
        <w:t>A Executante</w:t>
      </w:r>
      <w:r w:rsidRPr="009C70E8">
        <w:rPr>
          <w:bCs/>
          <w:color w:val="auto"/>
        </w:rPr>
        <w:t xml:space="preserve">, de acordo com programação prévia a ser fornecida pela Contratante através de OS – Ordem de Serviço, deverá estar apta a atender situações eventuais de trabalho quando deverá proceder a limpeza das vias e logradouros públicos de acordo com o solicitado. </w:t>
      </w:r>
    </w:p>
    <w:p w14:paraId="3B9B0D72" w14:textId="77777777" w:rsidR="00B66B31" w:rsidRPr="009C70E8" w:rsidRDefault="00B66B31" w:rsidP="00B66B31">
      <w:pPr>
        <w:pStyle w:val="Default"/>
        <w:spacing w:line="360" w:lineRule="auto"/>
        <w:jc w:val="both"/>
        <w:rPr>
          <w:bCs/>
          <w:color w:val="auto"/>
        </w:rPr>
      </w:pPr>
      <w:r w:rsidRPr="009C70E8">
        <w:rPr>
          <w:bCs/>
          <w:color w:val="auto"/>
        </w:rPr>
        <w:tab/>
        <w:t xml:space="preserve">Os serviços serão realizados no turno diurno e conforme as necessidades de cada localidade, devendo os horários de início e término constar da OS – Ordem de Serviço, apresentado pela Contratante. </w:t>
      </w:r>
    </w:p>
    <w:p w14:paraId="465F917A" w14:textId="77777777" w:rsidR="00B66B31" w:rsidRPr="009C70E8" w:rsidRDefault="00B66B31" w:rsidP="00B66B31">
      <w:pPr>
        <w:pStyle w:val="Default"/>
        <w:spacing w:line="360" w:lineRule="auto"/>
        <w:jc w:val="both"/>
        <w:rPr>
          <w:bCs/>
          <w:color w:val="auto"/>
        </w:rPr>
      </w:pPr>
      <w:r w:rsidRPr="009C70E8">
        <w:rPr>
          <w:bCs/>
          <w:color w:val="auto"/>
        </w:rPr>
        <w:tab/>
        <w:t xml:space="preserve">Após a limpeza, o resíduo resultante da operação deverá ser removido logo após o término do serviço, e/ou conforme definido na OS – Ordem de Serviço expedida pela Contratante. </w:t>
      </w:r>
    </w:p>
    <w:p w14:paraId="5B5CBE99" w14:textId="286F5DF9" w:rsidR="00B66B31" w:rsidRPr="009C70E8" w:rsidRDefault="00B66B31" w:rsidP="00B66B31">
      <w:pPr>
        <w:pStyle w:val="Default"/>
        <w:spacing w:line="360" w:lineRule="auto"/>
        <w:jc w:val="both"/>
        <w:rPr>
          <w:bCs/>
          <w:color w:val="auto"/>
        </w:rPr>
      </w:pPr>
      <w:r w:rsidRPr="009C70E8">
        <w:rPr>
          <w:bCs/>
          <w:color w:val="auto"/>
        </w:rPr>
        <w:tab/>
        <w:t>A</w:t>
      </w:r>
      <w:r w:rsidR="00165ED9">
        <w:rPr>
          <w:bCs/>
          <w:color w:val="auto"/>
        </w:rPr>
        <w:t>s</w:t>
      </w:r>
      <w:r w:rsidRPr="009C70E8">
        <w:rPr>
          <w:bCs/>
          <w:color w:val="auto"/>
        </w:rPr>
        <w:t xml:space="preserve"> mais indicadas para o serviço de </w:t>
      </w:r>
      <w:r w:rsidR="00165ED9">
        <w:rPr>
          <w:bCs/>
          <w:color w:val="auto"/>
        </w:rPr>
        <w:t>roçagem</w:t>
      </w:r>
      <w:r w:rsidRPr="009C70E8">
        <w:rPr>
          <w:bCs/>
          <w:color w:val="auto"/>
        </w:rPr>
        <w:t xml:space="preserve"> são as roçadeiras portáteis </w:t>
      </w:r>
      <w:r w:rsidR="00165ED9">
        <w:rPr>
          <w:bCs/>
          <w:color w:val="auto"/>
        </w:rPr>
        <w:t>pela facilidade de manuseio, e é também a mais indicada</w:t>
      </w:r>
      <w:r w:rsidRPr="009C70E8">
        <w:rPr>
          <w:bCs/>
          <w:color w:val="auto"/>
        </w:rPr>
        <w:t xml:space="preserve"> para</w:t>
      </w:r>
      <w:r w:rsidR="00165ED9">
        <w:rPr>
          <w:bCs/>
          <w:color w:val="auto"/>
        </w:rPr>
        <w:t xml:space="preserve"> roçagem em</w:t>
      </w:r>
      <w:r w:rsidRPr="009C70E8">
        <w:rPr>
          <w:bCs/>
          <w:color w:val="auto"/>
        </w:rPr>
        <w:t xml:space="preserve"> terrenos acidentados.</w:t>
      </w:r>
    </w:p>
    <w:p w14:paraId="1008E627" w14:textId="77777777" w:rsidR="00B66B31" w:rsidRPr="009C70E8" w:rsidRDefault="00B66B31" w:rsidP="00B66B31">
      <w:pPr>
        <w:pStyle w:val="Default"/>
        <w:spacing w:line="360" w:lineRule="auto"/>
        <w:jc w:val="both"/>
        <w:rPr>
          <w:bCs/>
          <w:color w:val="auto"/>
        </w:rPr>
      </w:pPr>
      <w:r w:rsidRPr="009C70E8">
        <w:rPr>
          <w:bCs/>
          <w:color w:val="auto"/>
        </w:rPr>
        <w:tab/>
      </w:r>
    </w:p>
    <w:p w14:paraId="40720F3B" w14:textId="5374E6A2" w:rsidR="00B66B31" w:rsidRDefault="00AB0E84" w:rsidP="00B66B31">
      <w:pPr>
        <w:pStyle w:val="Default"/>
        <w:spacing w:line="360" w:lineRule="auto"/>
        <w:jc w:val="both"/>
        <w:rPr>
          <w:b/>
          <w:bCs/>
          <w:color w:val="auto"/>
        </w:rPr>
      </w:pPr>
      <w:r w:rsidRPr="009C70E8">
        <w:rPr>
          <w:b/>
          <w:bCs/>
          <w:color w:val="auto"/>
        </w:rPr>
        <w:lastRenderedPageBreak/>
        <w:t xml:space="preserve">PLANO DE EXECUÇÃO </w:t>
      </w:r>
    </w:p>
    <w:p w14:paraId="46C0B223" w14:textId="77777777" w:rsidR="00165ED9" w:rsidRPr="009C70E8" w:rsidRDefault="00165ED9" w:rsidP="00B66B31">
      <w:pPr>
        <w:pStyle w:val="Default"/>
        <w:spacing w:line="360" w:lineRule="auto"/>
        <w:jc w:val="both"/>
        <w:rPr>
          <w:color w:val="auto"/>
        </w:rPr>
      </w:pPr>
    </w:p>
    <w:p w14:paraId="72BF1296" w14:textId="77777777" w:rsidR="00B66B31" w:rsidRPr="009C70E8" w:rsidRDefault="00B66B31" w:rsidP="00B66B31">
      <w:pPr>
        <w:pStyle w:val="Default"/>
        <w:spacing w:line="360" w:lineRule="auto"/>
        <w:jc w:val="both"/>
        <w:rPr>
          <w:bCs/>
          <w:color w:val="auto"/>
        </w:rPr>
      </w:pPr>
      <w:r w:rsidRPr="009C70E8">
        <w:rPr>
          <w:bCs/>
          <w:color w:val="auto"/>
        </w:rPr>
        <w:tab/>
        <w:t xml:space="preserve">Esse serviço pode ser realizado manualmente ou utilizando-se tratamento químico com herbicidas, devendo ser feito, em média, a cada três meses. </w:t>
      </w:r>
    </w:p>
    <w:p w14:paraId="273901A0" w14:textId="77777777" w:rsidR="00B66B31" w:rsidRPr="009C70E8" w:rsidRDefault="00B66B31" w:rsidP="00B66B31">
      <w:pPr>
        <w:pStyle w:val="Default"/>
        <w:spacing w:line="360" w:lineRule="auto"/>
        <w:jc w:val="both"/>
        <w:rPr>
          <w:bCs/>
          <w:color w:val="auto"/>
        </w:rPr>
      </w:pPr>
      <w:r w:rsidRPr="009C70E8">
        <w:rPr>
          <w:bCs/>
          <w:color w:val="auto"/>
        </w:rPr>
        <w:tab/>
        <w:t xml:space="preserve">Um planejamento mais detalhado deve considerar a velocidade de crescimento do mato, que varia significativamente conforme a estação do ano. </w:t>
      </w:r>
    </w:p>
    <w:p w14:paraId="510017CA" w14:textId="77777777" w:rsidR="00B66B31" w:rsidRPr="009C70E8" w:rsidRDefault="00B66B31" w:rsidP="00B66B31">
      <w:pPr>
        <w:pStyle w:val="Default"/>
        <w:spacing w:line="360" w:lineRule="auto"/>
        <w:jc w:val="both"/>
        <w:rPr>
          <w:bCs/>
          <w:color w:val="auto"/>
        </w:rPr>
      </w:pPr>
      <w:r w:rsidRPr="009C70E8">
        <w:rPr>
          <w:bCs/>
          <w:color w:val="auto"/>
        </w:rPr>
        <w:tab/>
        <w:t xml:space="preserve">A prática da capina química em área urbana não está autorizada pela ANVISA ou por qualquer outro órgão, não havendo nenhum agrotóxico registrado para tal finalidade. </w:t>
      </w:r>
    </w:p>
    <w:p w14:paraId="0B9D70DC" w14:textId="77777777" w:rsidR="00B66B31" w:rsidRPr="009C70E8" w:rsidRDefault="00B66B31" w:rsidP="00B66B31">
      <w:pPr>
        <w:pStyle w:val="Default"/>
        <w:spacing w:line="360" w:lineRule="auto"/>
        <w:jc w:val="both"/>
        <w:rPr>
          <w:bCs/>
          <w:color w:val="auto"/>
        </w:rPr>
      </w:pPr>
      <w:r w:rsidRPr="009C70E8">
        <w:rPr>
          <w:bCs/>
          <w:color w:val="auto"/>
        </w:rPr>
        <w:tab/>
        <w:t xml:space="preserve">Segundo o Art. 15 da Lei de Agrotóxicos e Afins nº 7.802, de 11/07/89, aquele que produzir, comercializar, transportar, aplicar, prestar serviço, der destinação a resíduos e embalagens vazias de agrotóxicos, seus componentes e afins, em descumprimento às exigências estabelecidas na legislação pertinente estará sujeito à pena de reclusão, de dois a quatro anos, além de multa. </w:t>
      </w:r>
    </w:p>
    <w:p w14:paraId="31FF5E8C" w14:textId="77777777" w:rsidR="00B66B31" w:rsidRPr="009C70E8" w:rsidRDefault="00B66B31" w:rsidP="00B66B31">
      <w:pPr>
        <w:pStyle w:val="Default"/>
        <w:spacing w:line="360" w:lineRule="auto"/>
        <w:jc w:val="both"/>
        <w:rPr>
          <w:bCs/>
          <w:color w:val="auto"/>
        </w:rPr>
      </w:pPr>
      <w:r w:rsidRPr="009C70E8">
        <w:rPr>
          <w:bCs/>
          <w:color w:val="auto"/>
        </w:rPr>
        <w:tab/>
        <w:t xml:space="preserve">Essa prática também pode ser enquadrada no Art. 56 da Lei de Crimes Ambientais, Lei 9.605, de 12/02/98, o qual estabelece uma pena de reclusão, de um a quatro anos, e multa para quem usar produto ou substância tóxica, perigosa ou nociva à saúde humana ou ao meio ambiente, em desacordo com o estabelecido em leis ou regulamentos. </w:t>
      </w:r>
    </w:p>
    <w:p w14:paraId="2CDAE44C" w14:textId="77777777" w:rsidR="00B66B31" w:rsidRPr="009C70E8" w:rsidRDefault="00B66B31" w:rsidP="00B66B31">
      <w:pPr>
        <w:pStyle w:val="Default"/>
        <w:spacing w:line="360" w:lineRule="auto"/>
        <w:jc w:val="both"/>
        <w:rPr>
          <w:bCs/>
          <w:color w:val="auto"/>
        </w:rPr>
      </w:pPr>
      <w:r w:rsidRPr="009C70E8">
        <w:rPr>
          <w:bCs/>
          <w:color w:val="auto"/>
        </w:rPr>
        <w:tab/>
        <w:t>Portanto, segundo a legislação vigente, a prática da capina química está proibida e por isso não será dimensionado tal serviço.</w:t>
      </w:r>
    </w:p>
    <w:p w14:paraId="6474FD5E" w14:textId="77777777" w:rsidR="00B66B31" w:rsidRPr="009C70E8" w:rsidRDefault="00B66B31" w:rsidP="00B66B31">
      <w:pPr>
        <w:pStyle w:val="Default"/>
        <w:spacing w:line="360" w:lineRule="auto"/>
        <w:jc w:val="both"/>
        <w:rPr>
          <w:color w:val="auto"/>
        </w:rPr>
      </w:pPr>
      <w:r w:rsidRPr="009C70E8">
        <w:rPr>
          <w:color w:val="auto"/>
        </w:rPr>
        <w:tab/>
        <w:t xml:space="preserve">Os serviços de capinação, consistem na operação manual de recolhimento dos resíduos existentes como toda vegetação rasteira e outros, executada ao longo das vias em cada uma das margens, na superfície dos passeios, canteiros centrais ajardinados ou não, praças, pátios de escolas, terrenos de propriedade do Poder Público e ajuntamento dos resíduos para remoção pelos veículos de coleta de resíduos volumosos, em todas as vias e logradouros públicos relacionados no Plano Executivo Definitivo a ser apresentado pela Contratada. </w:t>
      </w:r>
    </w:p>
    <w:p w14:paraId="75B74C77" w14:textId="697EC805" w:rsidR="00B66B31" w:rsidRDefault="00B66B31" w:rsidP="00B66B31">
      <w:pPr>
        <w:pStyle w:val="Default"/>
        <w:spacing w:line="360" w:lineRule="auto"/>
        <w:jc w:val="both"/>
        <w:rPr>
          <w:color w:val="auto"/>
        </w:rPr>
      </w:pPr>
      <w:r w:rsidRPr="009C70E8">
        <w:rPr>
          <w:color w:val="auto"/>
        </w:rPr>
        <w:tab/>
        <w:t xml:space="preserve"> Será facultado alternativamente à Contratada, o emprego de equipamentos operados mecanicamente (capina mecanizada) que propiciem e resultem no mesmo padrão de qualidade proposto para o serviço de capinação manual, desde de que não gerem riscos aos operários e à população. </w:t>
      </w:r>
    </w:p>
    <w:p w14:paraId="3FCC69D1" w14:textId="77777777" w:rsidR="00165ED9" w:rsidRPr="00B66B31" w:rsidRDefault="00165ED9" w:rsidP="00B66B31">
      <w:pPr>
        <w:pStyle w:val="Default"/>
        <w:spacing w:line="360" w:lineRule="auto"/>
        <w:jc w:val="both"/>
        <w:rPr>
          <w:color w:val="auto"/>
        </w:rPr>
      </w:pPr>
    </w:p>
    <w:p w14:paraId="13FD7495" w14:textId="20045663" w:rsidR="00B66B31" w:rsidRDefault="00B66B31" w:rsidP="00B66B31">
      <w:pPr>
        <w:pStyle w:val="Default"/>
        <w:spacing w:line="360" w:lineRule="auto"/>
        <w:jc w:val="both"/>
        <w:rPr>
          <w:b/>
          <w:bCs/>
          <w:color w:val="auto"/>
        </w:rPr>
      </w:pPr>
      <w:r w:rsidRPr="00893BA7">
        <w:rPr>
          <w:b/>
          <w:bCs/>
          <w:color w:val="auto"/>
        </w:rPr>
        <w:lastRenderedPageBreak/>
        <w:t>ESPECIFICAÇÕES COMPLEMENTARES</w:t>
      </w:r>
    </w:p>
    <w:p w14:paraId="6172D72C" w14:textId="77777777" w:rsidR="00165ED9" w:rsidRPr="00893BA7" w:rsidRDefault="00165ED9" w:rsidP="00B66B31">
      <w:pPr>
        <w:pStyle w:val="Default"/>
        <w:spacing w:line="360" w:lineRule="auto"/>
        <w:jc w:val="both"/>
        <w:rPr>
          <w:b/>
          <w:bCs/>
          <w:color w:val="auto"/>
        </w:rPr>
      </w:pPr>
    </w:p>
    <w:p w14:paraId="7D6E3BA3" w14:textId="77777777" w:rsidR="00B66B31" w:rsidRPr="00893BA7" w:rsidRDefault="00B66B31" w:rsidP="00B66B31">
      <w:pPr>
        <w:pStyle w:val="Default"/>
        <w:spacing w:line="360" w:lineRule="auto"/>
        <w:ind w:firstLine="708"/>
        <w:jc w:val="both"/>
        <w:rPr>
          <w:color w:val="auto"/>
        </w:rPr>
      </w:pPr>
      <w:r w:rsidRPr="00893BA7">
        <w:rPr>
          <w:color w:val="auto"/>
        </w:rPr>
        <w:t xml:space="preserve">Os serviços de capinação e raspagem de linhas d’água (sarjetas) passeios e canteiros centrais de vias pavimentadas e não pavimentadas, consistem na operação manual de recolhimento dos resíduos existentes como toda areia, lama, vegetação rasteira e outros, executada ao longo das vias em cada uma das margens, na superfície dos passeios, canteiros centrais ajardinados ou não, praças, pátios de escolas, terrenos de propriedade do Poder Público e ajuntamento dos resíduos para remoção pelos veículos de coleta de resíduos volumosos, em todas as vias e logradouros públicos relacionados no Plano Executivo Definitivo a ser apresentado pela Executante. </w:t>
      </w:r>
    </w:p>
    <w:p w14:paraId="08F2CF4F" w14:textId="77777777" w:rsidR="00B66B31" w:rsidRPr="00893BA7" w:rsidRDefault="00B66B31" w:rsidP="00B66B31">
      <w:pPr>
        <w:pStyle w:val="Default"/>
        <w:spacing w:line="360" w:lineRule="auto"/>
        <w:ind w:firstLine="708"/>
        <w:jc w:val="both"/>
        <w:rPr>
          <w:color w:val="auto"/>
        </w:rPr>
      </w:pPr>
      <w:r w:rsidRPr="00893BA7">
        <w:rPr>
          <w:color w:val="auto"/>
        </w:rPr>
        <w:t xml:space="preserve">As equipes estimadas para a operação executarão os serviços utilizando-se de carro de mão, enxada, </w:t>
      </w:r>
      <w:proofErr w:type="spellStart"/>
      <w:r w:rsidRPr="00893BA7">
        <w:rPr>
          <w:color w:val="auto"/>
        </w:rPr>
        <w:t>vassourão</w:t>
      </w:r>
      <w:proofErr w:type="spellEnd"/>
      <w:r w:rsidRPr="00893BA7">
        <w:rPr>
          <w:color w:val="auto"/>
        </w:rPr>
        <w:t xml:space="preserve"> apropriado do tipo “Prefeitura”, pás, roçadeiras mecânicas e outros equipamentos necessários a boa execução dos serviços. </w:t>
      </w:r>
    </w:p>
    <w:p w14:paraId="6607BD2C" w14:textId="77777777" w:rsidR="00B66B31" w:rsidRDefault="00B66B31" w:rsidP="00B66B31">
      <w:pPr>
        <w:pStyle w:val="Default"/>
        <w:spacing w:line="360" w:lineRule="auto"/>
        <w:ind w:firstLine="708"/>
        <w:jc w:val="both"/>
        <w:rPr>
          <w:color w:val="auto"/>
        </w:rPr>
      </w:pPr>
      <w:r w:rsidRPr="00893BA7">
        <w:rPr>
          <w:color w:val="auto"/>
        </w:rPr>
        <w:t xml:space="preserve">Não poderão ser deslocadas as equipes de capinação para realização de outros serviços salvo em situações absolutamente indispensáveis para o atendimento em casos eventuais de emergência, devidamente justificadas, sob solicitação do FISCAL. </w:t>
      </w:r>
    </w:p>
    <w:p w14:paraId="51F13905" w14:textId="77777777" w:rsidR="00B66B31" w:rsidRPr="00893BA7" w:rsidRDefault="00B66B31" w:rsidP="00B66B31">
      <w:pPr>
        <w:pStyle w:val="Default"/>
        <w:spacing w:line="360" w:lineRule="auto"/>
        <w:ind w:firstLine="708"/>
        <w:jc w:val="both"/>
        <w:rPr>
          <w:color w:val="auto"/>
        </w:rPr>
      </w:pPr>
      <w:r w:rsidRPr="00893BA7">
        <w:rPr>
          <w:color w:val="auto"/>
        </w:rPr>
        <w:t xml:space="preserve">Os serviços serão realizados de 2ª feira a sábado, no turno diurno e conforme as necessidades de cada localidade, devendo os horários de início e término constar no Plano Executivo Definitivo a ser apresentado pela Executante. </w:t>
      </w:r>
    </w:p>
    <w:p w14:paraId="2E254E35" w14:textId="77777777" w:rsidR="00B66B31" w:rsidRPr="00893BA7" w:rsidRDefault="00B66B31" w:rsidP="00B66B31">
      <w:pPr>
        <w:pStyle w:val="Default"/>
        <w:spacing w:line="360" w:lineRule="auto"/>
        <w:ind w:firstLine="708"/>
        <w:jc w:val="both"/>
        <w:rPr>
          <w:color w:val="auto"/>
        </w:rPr>
      </w:pPr>
      <w:r w:rsidRPr="00893BA7">
        <w:rPr>
          <w:color w:val="auto"/>
        </w:rPr>
        <w:t xml:space="preserve">Os resíduos provenientes dos serviços de capinação deverão ser removidos imediatamente após a realização dos serviços. </w:t>
      </w:r>
    </w:p>
    <w:p w14:paraId="6836157A" w14:textId="42B497DF" w:rsidR="00B66B31" w:rsidRDefault="00B66B31" w:rsidP="00B66B31">
      <w:pPr>
        <w:pStyle w:val="Default"/>
        <w:spacing w:line="360" w:lineRule="auto"/>
        <w:ind w:firstLine="708"/>
        <w:jc w:val="both"/>
        <w:rPr>
          <w:color w:val="auto"/>
        </w:rPr>
      </w:pPr>
      <w:r w:rsidRPr="00893BA7">
        <w:rPr>
          <w:color w:val="auto"/>
        </w:rPr>
        <w:t xml:space="preserve">O turno de trabalho dos serviços será diurno, sendo que o início deverá se dar no horário compreendido entre 7:00h e 8:00h. </w:t>
      </w:r>
    </w:p>
    <w:p w14:paraId="25332ADE" w14:textId="77777777" w:rsidR="00B66B31" w:rsidRDefault="00B66B31" w:rsidP="00B66B31">
      <w:pPr>
        <w:pStyle w:val="Default"/>
        <w:spacing w:line="360" w:lineRule="auto"/>
        <w:ind w:firstLine="708"/>
        <w:jc w:val="both"/>
        <w:rPr>
          <w:color w:val="auto"/>
        </w:rPr>
      </w:pPr>
    </w:p>
    <w:p w14:paraId="1C5F2803" w14:textId="28424288" w:rsidR="00B66B31" w:rsidRDefault="00B66B31" w:rsidP="00B66B31">
      <w:pPr>
        <w:pStyle w:val="Default"/>
        <w:spacing w:line="360" w:lineRule="auto"/>
        <w:rPr>
          <w:b/>
          <w:bCs/>
          <w:color w:val="auto"/>
        </w:rPr>
      </w:pPr>
      <w:r w:rsidRPr="00893BA7">
        <w:rPr>
          <w:b/>
          <w:bCs/>
          <w:color w:val="auto"/>
        </w:rPr>
        <w:t xml:space="preserve">METODOLOGIA </w:t>
      </w:r>
    </w:p>
    <w:p w14:paraId="10FF230A" w14:textId="77777777" w:rsidR="00C612CE" w:rsidRPr="00C51156" w:rsidRDefault="00C612CE" w:rsidP="00B66B31">
      <w:pPr>
        <w:pStyle w:val="Default"/>
        <w:spacing w:line="360" w:lineRule="auto"/>
        <w:rPr>
          <w:b/>
          <w:bCs/>
          <w:color w:val="auto"/>
        </w:rPr>
      </w:pPr>
    </w:p>
    <w:p w14:paraId="098EB4A3" w14:textId="1A11EC0C" w:rsidR="00B66B31" w:rsidRDefault="00B66B31" w:rsidP="00B66B31">
      <w:pPr>
        <w:pStyle w:val="Default"/>
        <w:spacing w:line="360" w:lineRule="auto"/>
        <w:ind w:firstLine="708"/>
        <w:jc w:val="both"/>
        <w:rPr>
          <w:color w:val="auto"/>
        </w:rPr>
      </w:pPr>
      <w:r w:rsidRPr="00893BA7">
        <w:rPr>
          <w:color w:val="auto"/>
        </w:rPr>
        <w:t>Adotaremos neste projeto uma equipe composta de: 0</w:t>
      </w:r>
      <w:r>
        <w:rPr>
          <w:color w:val="auto"/>
        </w:rPr>
        <w:t>1</w:t>
      </w:r>
      <w:r w:rsidRPr="00893BA7">
        <w:rPr>
          <w:color w:val="auto"/>
        </w:rPr>
        <w:t xml:space="preserve"> (</w:t>
      </w:r>
      <w:r>
        <w:rPr>
          <w:color w:val="auto"/>
        </w:rPr>
        <w:t>um</w:t>
      </w:r>
      <w:r w:rsidRPr="00893BA7">
        <w:rPr>
          <w:color w:val="auto"/>
        </w:rPr>
        <w:t xml:space="preserve">) </w:t>
      </w:r>
      <w:r>
        <w:rPr>
          <w:color w:val="auto"/>
        </w:rPr>
        <w:t>tratorista</w:t>
      </w:r>
      <w:r w:rsidRPr="00893BA7">
        <w:rPr>
          <w:color w:val="auto"/>
        </w:rPr>
        <w:t xml:space="preserve">, com </w:t>
      </w:r>
      <w:r>
        <w:rPr>
          <w:color w:val="auto"/>
        </w:rPr>
        <w:t>11</w:t>
      </w:r>
      <w:r w:rsidRPr="00893BA7">
        <w:rPr>
          <w:color w:val="auto"/>
        </w:rPr>
        <w:t xml:space="preserve"> (</w:t>
      </w:r>
      <w:r>
        <w:rPr>
          <w:color w:val="auto"/>
        </w:rPr>
        <w:t>onze</w:t>
      </w:r>
      <w:r w:rsidRPr="00893BA7">
        <w:rPr>
          <w:color w:val="auto"/>
        </w:rPr>
        <w:t xml:space="preserve">) </w:t>
      </w:r>
      <w:r>
        <w:rPr>
          <w:color w:val="auto"/>
        </w:rPr>
        <w:t xml:space="preserve">operador de roçadeira, 03 (três) auxiliar de roçagem e 01 (um) encarregado. </w:t>
      </w:r>
    </w:p>
    <w:p w14:paraId="73258CD0" w14:textId="3EF49758" w:rsidR="00B66B31" w:rsidRDefault="00B66B31" w:rsidP="00B66B31">
      <w:pPr>
        <w:pStyle w:val="Default"/>
        <w:spacing w:line="360" w:lineRule="auto"/>
        <w:jc w:val="both"/>
        <w:rPr>
          <w:color w:val="auto"/>
        </w:rPr>
      </w:pPr>
    </w:p>
    <w:p w14:paraId="485EF0B9" w14:textId="7D45B64E" w:rsidR="000B6446" w:rsidRDefault="000B6446" w:rsidP="00B66B31">
      <w:pPr>
        <w:pStyle w:val="Default"/>
        <w:spacing w:line="360" w:lineRule="auto"/>
        <w:jc w:val="both"/>
        <w:rPr>
          <w:color w:val="auto"/>
        </w:rPr>
      </w:pPr>
    </w:p>
    <w:p w14:paraId="766FCB03" w14:textId="77777777" w:rsidR="000B6446" w:rsidRDefault="000B6446" w:rsidP="00B66B31">
      <w:pPr>
        <w:pStyle w:val="Default"/>
        <w:spacing w:line="360" w:lineRule="auto"/>
        <w:jc w:val="both"/>
        <w:rPr>
          <w:color w:val="auto"/>
        </w:rPr>
      </w:pPr>
    </w:p>
    <w:p w14:paraId="3AE4C6FB" w14:textId="0320959D" w:rsidR="00B66B31" w:rsidRDefault="00B66B31" w:rsidP="00B66B31">
      <w:pPr>
        <w:rPr>
          <w:rFonts w:ascii="Arial" w:hAnsi="Arial" w:cs="Arial"/>
          <w:b/>
          <w:bCs/>
          <w:sz w:val="24"/>
          <w:szCs w:val="24"/>
        </w:rPr>
      </w:pPr>
      <w:r w:rsidRPr="00EC03C0">
        <w:rPr>
          <w:rFonts w:ascii="Arial" w:hAnsi="Arial" w:cs="Arial"/>
          <w:b/>
          <w:bCs/>
          <w:sz w:val="24"/>
          <w:szCs w:val="24"/>
        </w:rPr>
        <w:lastRenderedPageBreak/>
        <w:t xml:space="preserve">COMPOSIÇÃO DE PREÇOS DE SERVIÇOS DE </w:t>
      </w:r>
      <w:r>
        <w:rPr>
          <w:rFonts w:ascii="Arial" w:hAnsi="Arial" w:cs="Arial"/>
          <w:b/>
          <w:bCs/>
          <w:sz w:val="24"/>
          <w:szCs w:val="24"/>
        </w:rPr>
        <w:t xml:space="preserve">ROÇAGEM </w:t>
      </w:r>
    </w:p>
    <w:tbl>
      <w:tblPr>
        <w:tblW w:w="11341" w:type="dxa"/>
        <w:tblInd w:w="-1428" w:type="dxa"/>
        <w:tblCellMar>
          <w:left w:w="70" w:type="dxa"/>
          <w:right w:w="70" w:type="dxa"/>
        </w:tblCellMar>
        <w:tblLook w:val="04A0" w:firstRow="1" w:lastRow="0" w:firstColumn="1" w:lastColumn="0" w:noHBand="0" w:noVBand="1"/>
      </w:tblPr>
      <w:tblGrid>
        <w:gridCol w:w="552"/>
        <w:gridCol w:w="1008"/>
        <w:gridCol w:w="774"/>
        <w:gridCol w:w="927"/>
        <w:gridCol w:w="1441"/>
        <w:gridCol w:w="1052"/>
        <w:gridCol w:w="1441"/>
        <w:gridCol w:w="886"/>
        <w:gridCol w:w="1208"/>
        <w:gridCol w:w="919"/>
        <w:gridCol w:w="1133"/>
      </w:tblGrid>
      <w:tr w:rsidR="00822F4A" w:rsidRPr="00822F4A" w14:paraId="6F3F77B2" w14:textId="77777777" w:rsidTr="00822F4A">
        <w:trPr>
          <w:trHeight w:val="42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BDD7EE"/>
            <w:vAlign w:val="center"/>
            <w:hideMark/>
          </w:tcPr>
          <w:p w14:paraId="6E989956"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ROÇADA</w:t>
            </w:r>
          </w:p>
        </w:tc>
      </w:tr>
      <w:tr w:rsidR="00822F4A" w:rsidRPr="00822F4A" w14:paraId="13DC4DB0" w14:textId="77777777" w:rsidTr="00822F4A">
        <w:trPr>
          <w:trHeight w:val="615"/>
        </w:trPr>
        <w:tc>
          <w:tcPr>
            <w:tcW w:w="5754"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0DFD761"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56569DD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SIEMACO</w:t>
            </w:r>
          </w:p>
        </w:tc>
        <w:tc>
          <w:tcPr>
            <w:tcW w:w="2094" w:type="dxa"/>
            <w:gridSpan w:val="2"/>
            <w:tcBorders>
              <w:top w:val="single" w:sz="8" w:space="0" w:color="auto"/>
              <w:left w:val="nil"/>
              <w:bottom w:val="single" w:sz="8" w:space="0" w:color="auto"/>
              <w:right w:val="single" w:sz="8" w:space="0" w:color="000000"/>
            </w:tcBorders>
            <w:shd w:val="clear" w:color="auto" w:fill="auto"/>
            <w:vAlign w:val="center"/>
            <w:hideMark/>
          </w:tcPr>
          <w:p w14:paraId="53F2602D"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Município de Selvíria/MS</w:t>
            </w:r>
          </w:p>
        </w:tc>
        <w:tc>
          <w:tcPr>
            <w:tcW w:w="919" w:type="dxa"/>
            <w:tcBorders>
              <w:top w:val="single" w:sz="8" w:space="0" w:color="auto"/>
              <w:left w:val="nil"/>
              <w:bottom w:val="single" w:sz="8" w:space="0" w:color="auto"/>
              <w:right w:val="single" w:sz="8" w:space="0" w:color="auto"/>
            </w:tcBorders>
            <w:shd w:val="clear" w:color="auto" w:fill="auto"/>
            <w:vAlign w:val="center"/>
            <w:hideMark/>
          </w:tcPr>
          <w:p w14:paraId="14609017"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12 meses</w:t>
            </w:r>
          </w:p>
        </w:tc>
        <w:tc>
          <w:tcPr>
            <w:tcW w:w="1133" w:type="dxa"/>
            <w:tcBorders>
              <w:top w:val="single" w:sz="8" w:space="0" w:color="auto"/>
              <w:left w:val="nil"/>
              <w:bottom w:val="single" w:sz="8" w:space="0" w:color="auto"/>
              <w:right w:val="single" w:sz="8" w:space="0" w:color="auto"/>
            </w:tcBorders>
            <w:shd w:val="clear" w:color="auto" w:fill="auto"/>
            <w:vAlign w:val="center"/>
            <w:hideMark/>
          </w:tcPr>
          <w:p w14:paraId="578491DA"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Data base: Agosto</w:t>
            </w:r>
          </w:p>
        </w:tc>
      </w:tr>
      <w:tr w:rsidR="00822F4A" w:rsidRPr="00822F4A" w14:paraId="1AB13648" w14:textId="77777777" w:rsidTr="00822F4A">
        <w:trPr>
          <w:trHeight w:val="33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D9D9D9"/>
            <w:vAlign w:val="center"/>
            <w:hideMark/>
          </w:tcPr>
          <w:p w14:paraId="2AFBD89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Mão de obra </w:t>
            </w:r>
          </w:p>
        </w:tc>
      </w:tr>
      <w:tr w:rsidR="00822F4A" w:rsidRPr="00822F4A" w14:paraId="06D79E03" w14:textId="77777777" w:rsidTr="00822F4A">
        <w:trPr>
          <w:trHeight w:val="33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1B7C33B0"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Tratorista</w:t>
            </w:r>
          </w:p>
        </w:tc>
      </w:tr>
      <w:tr w:rsidR="00822F4A" w:rsidRPr="00822F4A" w14:paraId="24813ED0" w14:textId="77777777" w:rsidTr="00822F4A">
        <w:trPr>
          <w:trHeight w:val="1560"/>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18D59FF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1008" w:type="dxa"/>
            <w:tcBorders>
              <w:top w:val="nil"/>
              <w:left w:val="nil"/>
              <w:bottom w:val="single" w:sz="8" w:space="0" w:color="auto"/>
              <w:right w:val="nil"/>
            </w:tcBorders>
            <w:shd w:val="clear" w:color="000000" w:fill="E2EFDA"/>
            <w:vAlign w:val="center"/>
            <w:hideMark/>
          </w:tcPr>
          <w:p w14:paraId="5666E6D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CBO</w:t>
            </w:r>
          </w:p>
        </w:tc>
        <w:tc>
          <w:tcPr>
            <w:tcW w:w="314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44B31967"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25E266F3"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79944CA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Auxilio alimentação - CONVENÇÃO COLETIVA 2022 - STEAC/MS</w:t>
            </w:r>
          </w:p>
        </w:tc>
        <w:tc>
          <w:tcPr>
            <w:tcW w:w="886" w:type="dxa"/>
            <w:tcBorders>
              <w:top w:val="nil"/>
              <w:left w:val="nil"/>
              <w:bottom w:val="single" w:sz="8" w:space="0" w:color="auto"/>
              <w:right w:val="single" w:sz="8" w:space="0" w:color="auto"/>
            </w:tcBorders>
            <w:shd w:val="clear" w:color="000000" w:fill="E2EFDA"/>
            <w:vAlign w:val="center"/>
            <w:hideMark/>
          </w:tcPr>
          <w:p w14:paraId="494D4403"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3436FA7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Assit</w:t>
            </w:r>
            <w:proofErr w:type="spellEnd"/>
            <w:r w:rsidRPr="00822F4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3C344741"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Unid.</w:t>
            </w:r>
          </w:p>
        </w:tc>
        <w:tc>
          <w:tcPr>
            <w:tcW w:w="1133" w:type="dxa"/>
            <w:tcBorders>
              <w:top w:val="nil"/>
              <w:left w:val="nil"/>
              <w:bottom w:val="single" w:sz="8" w:space="0" w:color="auto"/>
              <w:right w:val="single" w:sz="8" w:space="0" w:color="auto"/>
            </w:tcBorders>
            <w:shd w:val="clear" w:color="000000" w:fill="E2EFDA"/>
            <w:vAlign w:val="center"/>
            <w:hideMark/>
          </w:tcPr>
          <w:p w14:paraId="3C9E6B2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por mês</w:t>
            </w:r>
          </w:p>
        </w:tc>
      </w:tr>
      <w:tr w:rsidR="00822F4A" w:rsidRPr="00822F4A" w14:paraId="7884D8E2" w14:textId="77777777" w:rsidTr="00822F4A">
        <w:trPr>
          <w:trHeight w:val="330"/>
        </w:trPr>
        <w:tc>
          <w:tcPr>
            <w:tcW w:w="552" w:type="dxa"/>
            <w:vMerge w:val="restart"/>
            <w:tcBorders>
              <w:top w:val="nil"/>
              <w:left w:val="single" w:sz="8" w:space="0" w:color="auto"/>
              <w:bottom w:val="single" w:sz="8" w:space="0" w:color="000000"/>
              <w:right w:val="single" w:sz="8" w:space="0" w:color="auto"/>
            </w:tcBorders>
            <w:shd w:val="clear" w:color="auto" w:fill="auto"/>
            <w:vAlign w:val="center"/>
            <w:hideMark/>
          </w:tcPr>
          <w:p w14:paraId="0D53794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1008" w:type="dxa"/>
            <w:vMerge w:val="restart"/>
            <w:tcBorders>
              <w:top w:val="nil"/>
              <w:left w:val="single" w:sz="8" w:space="0" w:color="auto"/>
              <w:bottom w:val="single" w:sz="8" w:space="0" w:color="000000"/>
              <w:right w:val="single" w:sz="8" w:space="0" w:color="auto"/>
            </w:tcBorders>
            <w:shd w:val="clear" w:color="auto" w:fill="auto"/>
            <w:vAlign w:val="center"/>
            <w:hideMark/>
          </w:tcPr>
          <w:p w14:paraId="56601F6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6410-15</w:t>
            </w:r>
          </w:p>
        </w:tc>
        <w:tc>
          <w:tcPr>
            <w:tcW w:w="774" w:type="dxa"/>
            <w:tcBorders>
              <w:top w:val="nil"/>
              <w:left w:val="nil"/>
              <w:bottom w:val="single" w:sz="8" w:space="0" w:color="auto"/>
              <w:right w:val="single" w:sz="8" w:space="0" w:color="auto"/>
            </w:tcBorders>
            <w:shd w:val="clear" w:color="000000" w:fill="E2EFDA"/>
            <w:vAlign w:val="center"/>
            <w:hideMark/>
          </w:tcPr>
          <w:p w14:paraId="40A0F23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w:t>
            </w:r>
          </w:p>
        </w:tc>
        <w:tc>
          <w:tcPr>
            <w:tcW w:w="927" w:type="dxa"/>
            <w:tcBorders>
              <w:top w:val="nil"/>
              <w:left w:val="nil"/>
              <w:bottom w:val="single" w:sz="8" w:space="0" w:color="auto"/>
              <w:right w:val="single" w:sz="8" w:space="0" w:color="auto"/>
            </w:tcBorders>
            <w:shd w:val="clear" w:color="000000" w:fill="E2EFDA"/>
            <w:vAlign w:val="center"/>
            <w:hideMark/>
          </w:tcPr>
          <w:p w14:paraId="79789B8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22F3F77E"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Gratificação</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046A681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01278FC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R$ 272,25</w:t>
            </w:r>
          </w:p>
        </w:tc>
        <w:tc>
          <w:tcPr>
            <w:tcW w:w="886" w:type="dxa"/>
            <w:vMerge w:val="restart"/>
            <w:tcBorders>
              <w:top w:val="nil"/>
              <w:left w:val="single" w:sz="8" w:space="0" w:color="auto"/>
              <w:bottom w:val="single" w:sz="8" w:space="0" w:color="000000"/>
              <w:right w:val="single" w:sz="8" w:space="0" w:color="auto"/>
            </w:tcBorders>
            <w:shd w:val="clear" w:color="auto" w:fill="auto"/>
            <w:vAlign w:val="bottom"/>
            <w:hideMark/>
          </w:tcPr>
          <w:p w14:paraId="65C4585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387E6D5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653525C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R$ 3.301,40</w:t>
            </w:r>
          </w:p>
        </w:tc>
        <w:tc>
          <w:tcPr>
            <w:tcW w:w="1133"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42F628B7"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R$ 3.301,40</w:t>
            </w:r>
          </w:p>
        </w:tc>
      </w:tr>
      <w:tr w:rsidR="00822F4A" w:rsidRPr="00822F4A" w14:paraId="000BB9EA" w14:textId="77777777" w:rsidTr="00822F4A">
        <w:trPr>
          <w:trHeight w:val="315"/>
        </w:trPr>
        <w:tc>
          <w:tcPr>
            <w:tcW w:w="552" w:type="dxa"/>
            <w:vMerge/>
            <w:tcBorders>
              <w:top w:val="nil"/>
              <w:left w:val="single" w:sz="8" w:space="0" w:color="auto"/>
              <w:bottom w:val="single" w:sz="8" w:space="0" w:color="000000"/>
              <w:right w:val="single" w:sz="8" w:space="0" w:color="auto"/>
            </w:tcBorders>
            <w:vAlign w:val="center"/>
            <w:hideMark/>
          </w:tcPr>
          <w:p w14:paraId="1B813F3A"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008" w:type="dxa"/>
            <w:vMerge/>
            <w:tcBorders>
              <w:top w:val="nil"/>
              <w:left w:val="single" w:sz="8" w:space="0" w:color="auto"/>
              <w:bottom w:val="single" w:sz="8" w:space="0" w:color="000000"/>
              <w:right w:val="single" w:sz="8" w:space="0" w:color="auto"/>
            </w:tcBorders>
            <w:vAlign w:val="center"/>
            <w:hideMark/>
          </w:tcPr>
          <w:p w14:paraId="486367EA"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28965FA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927" w:type="dxa"/>
            <w:tcBorders>
              <w:top w:val="nil"/>
              <w:left w:val="nil"/>
              <w:bottom w:val="single" w:sz="8" w:space="0" w:color="auto"/>
              <w:right w:val="single" w:sz="8" w:space="0" w:color="auto"/>
            </w:tcBorders>
            <w:shd w:val="clear" w:color="auto" w:fill="auto"/>
            <w:vAlign w:val="center"/>
            <w:hideMark/>
          </w:tcPr>
          <w:p w14:paraId="2BE0C69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692E58E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R$ 623,80</w:t>
            </w:r>
          </w:p>
        </w:tc>
        <w:tc>
          <w:tcPr>
            <w:tcW w:w="1052" w:type="dxa"/>
            <w:vMerge/>
            <w:tcBorders>
              <w:top w:val="nil"/>
              <w:left w:val="single" w:sz="8" w:space="0" w:color="auto"/>
              <w:bottom w:val="single" w:sz="8" w:space="0" w:color="000000"/>
              <w:right w:val="single" w:sz="8" w:space="0" w:color="auto"/>
            </w:tcBorders>
            <w:vAlign w:val="center"/>
            <w:hideMark/>
          </w:tcPr>
          <w:p w14:paraId="32167B67"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2388E933"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886" w:type="dxa"/>
            <w:vMerge/>
            <w:tcBorders>
              <w:top w:val="nil"/>
              <w:left w:val="single" w:sz="8" w:space="0" w:color="auto"/>
              <w:bottom w:val="single" w:sz="8" w:space="0" w:color="000000"/>
              <w:right w:val="single" w:sz="8" w:space="0" w:color="auto"/>
            </w:tcBorders>
            <w:vAlign w:val="center"/>
            <w:hideMark/>
          </w:tcPr>
          <w:p w14:paraId="566707A4"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499D0EAC"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2948AC23"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133" w:type="dxa"/>
            <w:vMerge/>
            <w:tcBorders>
              <w:top w:val="nil"/>
              <w:left w:val="single" w:sz="8" w:space="0" w:color="auto"/>
              <w:bottom w:val="single" w:sz="8" w:space="0" w:color="000000"/>
              <w:right w:val="single" w:sz="8" w:space="0" w:color="auto"/>
            </w:tcBorders>
            <w:vAlign w:val="center"/>
            <w:hideMark/>
          </w:tcPr>
          <w:p w14:paraId="64007169" w14:textId="77777777" w:rsidR="00822F4A" w:rsidRPr="00822F4A" w:rsidRDefault="00822F4A" w:rsidP="00822F4A">
            <w:pPr>
              <w:spacing w:after="0" w:line="240" w:lineRule="auto"/>
              <w:rPr>
                <w:rFonts w:ascii="Arial" w:eastAsia="Times New Roman" w:hAnsi="Arial" w:cs="Arial"/>
                <w:b/>
                <w:bCs/>
                <w:color w:val="000000"/>
                <w:sz w:val="20"/>
                <w:szCs w:val="20"/>
                <w:lang w:eastAsia="pt-BR"/>
              </w:rPr>
            </w:pPr>
          </w:p>
        </w:tc>
      </w:tr>
      <w:tr w:rsidR="00822F4A" w:rsidRPr="00822F4A" w14:paraId="12FDFDC4" w14:textId="77777777" w:rsidTr="00822F4A">
        <w:trPr>
          <w:trHeight w:val="315"/>
        </w:trPr>
        <w:tc>
          <w:tcPr>
            <w:tcW w:w="552" w:type="dxa"/>
            <w:tcBorders>
              <w:top w:val="nil"/>
              <w:left w:val="nil"/>
              <w:bottom w:val="nil"/>
              <w:right w:val="nil"/>
            </w:tcBorders>
            <w:shd w:val="clear" w:color="auto" w:fill="auto"/>
            <w:noWrap/>
            <w:vAlign w:val="bottom"/>
            <w:hideMark/>
          </w:tcPr>
          <w:p w14:paraId="5CE807A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p>
        </w:tc>
        <w:tc>
          <w:tcPr>
            <w:tcW w:w="1008" w:type="dxa"/>
            <w:tcBorders>
              <w:top w:val="nil"/>
              <w:left w:val="nil"/>
              <w:bottom w:val="nil"/>
              <w:right w:val="nil"/>
            </w:tcBorders>
            <w:shd w:val="clear" w:color="auto" w:fill="auto"/>
            <w:noWrap/>
            <w:vAlign w:val="bottom"/>
            <w:hideMark/>
          </w:tcPr>
          <w:p w14:paraId="4C7A234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774" w:type="dxa"/>
            <w:tcBorders>
              <w:top w:val="nil"/>
              <w:left w:val="nil"/>
              <w:bottom w:val="nil"/>
              <w:right w:val="nil"/>
            </w:tcBorders>
            <w:shd w:val="clear" w:color="auto" w:fill="auto"/>
            <w:noWrap/>
            <w:vAlign w:val="bottom"/>
            <w:hideMark/>
          </w:tcPr>
          <w:p w14:paraId="04A83636"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27" w:type="dxa"/>
            <w:tcBorders>
              <w:top w:val="nil"/>
              <w:left w:val="nil"/>
              <w:bottom w:val="nil"/>
              <w:right w:val="nil"/>
            </w:tcBorders>
            <w:shd w:val="clear" w:color="auto" w:fill="auto"/>
            <w:noWrap/>
            <w:vAlign w:val="bottom"/>
            <w:hideMark/>
          </w:tcPr>
          <w:p w14:paraId="443459CF"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276629C6"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052" w:type="dxa"/>
            <w:tcBorders>
              <w:top w:val="nil"/>
              <w:left w:val="nil"/>
              <w:bottom w:val="nil"/>
              <w:right w:val="nil"/>
            </w:tcBorders>
            <w:shd w:val="clear" w:color="auto" w:fill="auto"/>
            <w:noWrap/>
            <w:vAlign w:val="bottom"/>
            <w:hideMark/>
          </w:tcPr>
          <w:p w14:paraId="155D6706"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3B461FB5"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886" w:type="dxa"/>
            <w:tcBorders>
              <w:top w:val="nil"/>
              <w:left w:val="nil"/>
              <w:bottom w:val="nil"/>
              <w:right w:val="nil"/>
            </w:tcBorders>
            <w:shd w:val="clear" w:color="auto" w:fill="auto"/>
            <w:noWrap/>
            <w:vAlign w:val="bottom"/>
            <w:hideMark/>
          </w:tcPr>
          <w:p w14:paraId="0C3B2405"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208" w:type="dxa"/>
            <w:tcBorders>
              <w:top w:val="nil"/>
              <w:left w:val="nil"/>
              <w:bottom w:val="nil"/>
              <w:right w:val="nil"/>
            </w:tcBorders>
            <w:shd w:val="clear" w:color="auto" w:fill="auto"/>
            <w:noWrap/>
            <w:vAlign w:val="bottom"/>
            <w:hideMark/>
          </w:tcPr>
          <w:p w14:paraId="53E18F4F"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noWrap/>
            <w:vAlign w:val="bottom"/>
            <w:hideMark/>
          </w:tcPr>
          <w:p w14:paraId="0F43AC15"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133" w:type="dxa"/>
            <w:tcBorders>
              <w:top w:val="nil"/>
              <w:left w:val="nil"/>
              <w:bottom w:val="nil"/>
              <w:right w:val="nil"/>
            </w:tcBorders>
            <w:shd w:val="clear" w:color="auto" w:fill="auto"/>
            <w:noWrap/>
            <w:vAlign w:val="bottom"/>
            <w:hideMark/>
          </w:tcPr>
          <w:p w14:paraId="322D6810"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r>
      <w:tr w:rsidR="00822F4A" w:rsidRPr="00822F4A" w14:paraId="6739406D" w14:textId="77777777" w:rsidTr="00822F4A">
        <w:trPr>
          <w:trHeight w:val="33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34FCF46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Operador de roçadeira</w:t>
            </w:r>
          </w:p>
        </w:tc>
      </w:tr>
      <w:tr w:rsidR="00822F4A" w:rsidRPr="00822F4A" w14:paraId="42062DB9" w14:textId="77777777" w:rsidTr="00822F4A">
        <w:trPr>
          <w:trHeight w:val="2535"/>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1A697F1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1008" w:type="dxa"/>
            <w:tcBorders>
              <w:top w:val="nil"/>
              <w:left w:val="nil"/>
              <w:bottom w:val="single" w:sz="8" w:space="0" w:color="auto"/>
              <w:right w:val="nil"/>
            </w:tcBorders>
            <w:shd w:val="clear" w:color="000000" w:fill="E2EFDA"/>
            <w:vAlign w:val="center"/>
            <w:hideMark/>
          </w:tcPr>
          <w:p w14:paraId="5C3DB25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CBO</w:t>
            </w:r>
          </w:p>
        </w:tc>
        <w:tc>
          <w:tcPr>
            <w:tcW w:w="314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45EF2EF6"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03E9632B"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2B8E2D42"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Auxilio alimentação - CONVENÇÃO COLETIVA 2022 - STEAC/MS</w:t>
            </w:r>
          </w:p>
        </w:tc>
        <w:tc>
          <w:tcPr>
            <w:tcW w:w="886" w:type="dxa"/>
            <w:tcBorders>
              <w:top w:val="nil"/>
              <w:left w:val="nil"/>
              <w:bottom w:val="single" w:sz="8" w:space="0" w:color="auto"/>
              <w:right w:val="single" w:sz="8" w:space="0" w:color="auto"/>
            </w:tcBorders>
            <w:shd w:val="clear" w:color="000000" w:fill="E2EFDA"/>
            <w:vAlign w:val="center"/>
            <w:hideMark/>
          </w:tcPr>
          <w:p w14:paraId="086AFF2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0BCACA78"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Assit</w:t>
            </w:r>
            <w:proofErr w:type="spellEnd"/>
            <w:r w:rsidRPr="00822F4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7DC60E8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Unid.</w:t>
            </w:r>
          </w:p>
        </w:tc>
        <w:tc>
          <w:tcPr>
            <w:tcW w:w="1133" w:type="dxa"/>
            <w:tcBorders>
              <w:top w:val="nil"/>
              <w:left w:val="nil"/>
              <w:bottom w:val="single" w:sz="8" w:space="0" w:color="auto"/>
              <w:right w:val="single" w:sz="8" w:space="0" w:color="auto"/>
            </w:tcBorders>
            <w:shd w:val="clear" w:color="000000" w:fill="E2EFDA"/>
            <w:vAlign w:val="center"/>
            <w:hideMark/>
          </w:tcPr>
          <w:p w14:paraId="3227F59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por mês</w:t>
            </w:r>
          </w:p>
        </w:tc>
      </w:tr>
      <w:tr w:rsidR="00822F4A" w:rsidRPr="00822F4A" w14:paraId="1C87055A" w14:textId="77777777" w:rsidTr="00822F4A">
        <w:trPr>
          <w:trHeight w:val="960"/>
        </w:trPr>
        <w:tc>
          <w:tcPr>
            <w:tcW w:w="552" w:type="dxa"/>
            <w:vMerge w:val="restart"/>
            <w:tcBorders>
              <w:top w:val="nil"/>
              <w:left w:val="single" w:sz="8" w:space="0" w:color="auto"/>
              <w:bottom w:val="single" w:sz="8" w:space="0" w:color="000000"/>
              <w:right w:val="single" w:sz="8" w:space="0" w:color="auto"/>
            </w:tcBorders>
            <w:shd w:val="clear" w:color="auto" w:fill="auto"/>
            <w:vAlign w:val="center"/>
            <w:hideMark/>
          </w:tcPr>
          <w:p w14:paraId="0214FA1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w:t>
            </w:r>
          </w:p>
        </w:tc>
        <w:tc>
          <w:tcPr>
            <w:tcW w:w="1008" w:type="dxa"/>
            <w:vMerge w:val="restart"/>
            <w:tcBorders>
              <w:top w:val="nil"/>
              <w:left w:val="single" w:sz="8" w:space="0" w:color="auto"/>
              <w:bottom w:val="single" w:sz="8" w:space="0" w:color="000000"/>
              <w:right w:val="single" w:sz="8" w:space="0" w:color="auto"/>
            </w:tcBorders>
            <w:shd w:val="clear" w:color="auto" w:fill="auto"/>
            <w:vAlign w:val="center"/>
            <w:hideMark/>
          </w:tcPr>
          <w:p w14:paraId="79C9E1D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6220-20</w:t>
            </w:r>
          </w:p>
        </w:tc>
        <w:tc>
          <w:tcPr>
            <w:tcW w:w="774" w:type="dxa"/>
            <w:tcBorders>
              <w:top w:val="nil"/>
              <w:left w:val="nil"/>
              <w:bottom w:val="single" w:sz="8" w:space="0" w:color="auto"/>
              <w:right w:val="single" w:sz="8" w:space="0" w:color="auto"/>
            </w:tcBorders>
            <w:shd w:val="clear" w:color="000000" w:fill="E2EFDA"/>
            <w:vAlign w:val="center"/>
            <w:hideMark/>
          </w:tcPr>
          <w:p w14:paraId="50EA17D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w:t>
            </w:r>
          </w:p>
        </w:tc>
        <w:tc>
          <w:tcPr>
            <w:tcW w:w="927" w:type="dxa"/>
            <w:tcBorders>
              <w:top w:val="nil"/>
              <w:left w:val="nil"/>
              <w:bottom w:val="single" w:sz="8" w:space="0" w:color="auto"/>
              <w:right w:val="single" w:sz="8" w:space="0" w:color="auto"/>
            </w:tcBorders>
            <w:shd w:val="clear" w:color="000000" w:fill="E2EFDA"/>
            <w:vAlign w:val="center"/>
            <w:hideMark/>
          </w:tcPr>
          <w:p w14:paraId="3FA1E4D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40D482A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Adic</w:t>
            </w:r>
            <w:proofErr w:type="spellEnd"/>
            <w:r w:rsidRPr="00822F4A">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33A591F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71DCB0C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R$ 272,25</w:t>
            </w:r>
          </w:p>
        </w:tc>
        <w:tc>
          <w:tcPr>
            <w:tcW w:w="886" w:type="dxa"/>
            <w:vMerge w:val="restart"/>
            <w:tcBorders>
              <w:top w:val="nil"/>
              <w:left w:val="single" w:sz="8" w:space="0" w:color="auto"/>
              <w:bottom w:val="single" w:sz="8" w:space="0" w:color="000000"/>
              <w:right w:val="single" w:sz="8" w:space="0" w:color="auto"/>
            </w:tcBorders>
            <w:shd w:val="clear" w:color="auto" w:fill="auto"/>
            <w:vAlign w:val="bottom"/>
            <w:hideMark/>
          </w:tcPr>
          <w:p w14:paraId="3A75ACA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4F6DB36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3E8922E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R$ 3.544,74</w:t>
            </w:r>
          </w:p>
        </w:tc>
        <w:tc>
          <w:tcPr>
            <w:tcW w:w="1133"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2E0BFA1D"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R$ 38.992,14</w:t>
            </w:r>
          </w:p>
        </w:tc>
      </w:tr>
      <w:tr w:rsidR="00822F4A" w:rsidRPr="00822F4A" w14:paraId="0A65552F" w14:textId="77777777" w:rsidTr="00822F4A">
        <w:trPr>
          <w:trHeight w:val="315"/>
        </w:trPr>
        <w:tc>
          <w:tcPr>
            <w:tcW w:w="552" w:type="dxa"/>
            <w:vMerge/>
            <w:tcBorders>
              <w:top w:val="nil"/>
              <w:left w:val="single" w:sz="8" w:space="0" w:color="auto"/>
              <w:bottom w:val="single" w:sz="8" w:space="0" w:color="000000"/>
              <w:right w:val="single" w:sz="8" w:space="0" w:color="auto"/>
            </w:tcBorders>
            <w:vAlign w:val="center"/>
            <w:hideMark/>
          </w:tcPr>
          <w:p w14:paraId="02E506DF"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008" w:type="dxa"/>
            <w:vMerge/>
            <w:tcBorders>
              <w:top w:val="nil"/>
              <w:left w:val="single" w:sz="8" w:space="0" w:color="auto"/>
              <w:bottom w:val="single" w:sz="8" w:space="0" w:color="000000"/>
              <w:right w:val="single" w:sz="8" w:space="0" w:color="auto"/>
            </w:tcBorders>
            <w:vAlign w:val="center"/>
            <w:hideMark/>
          </w:tcPr>
          <w:p w14:paraId="27453CD4"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263B641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11</w:t>
            </w:r>
          </w:p>
        </w:tc>
        <w:tc>
          <w:tcPr>
            <w:tcW w:w="927" w:type="dxa"/>
            <w:tcBorders>
              <w:top w:val="nil"/>
              <w:left w:val="nil"/>
              <w:bottom w:val="single" w:sz="8" w:space="0" w:color="auto"/>
              <w:right w:val="single" w:sz="8" w:space="0" w:color="auto"/>
            </w:tcBorders>
            <w:shd w:val="clear" w:color="auto" w:fill="auto"/>
            <w:vAlign w:val="center"/>
            <w:hideMark/>
          </w:tcPr>
          <w:p w14:paraId="4F7C87D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77755FF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R$ 554,90</w:t>
            </w:r>
          </w:p>
        </w:tc>
        <w:tc>
          <w:tcPr>
            <w:tcW w:w="1052" w:type="dxa"/>
            <w:vMerge/>
            <w:tcBorders>
              <w:top w:val="nil"/>
              <w:left w:val="single" w:sz="8" w:space="0" w:color="auto"/>
              <w:bottom w:val="single" w:sz="8" w:space="0" w:color="000000"/>
              <w:right w:val="single" w:sz="8" w:space="0" w:color="auto"/>
            </w:tcBorders>
            <w:vAlign w:val="center"/>
            <w:hideMark/>
          </w:tcPr>
          <w:p w14:paraId="6CEF340F"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2FAD1F9B"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886" w:type="dxa"/>
            <w:vMerge/>
            <w:tcBorders>
              <w:top w:val="nil"/>
              <w:left w:val="single" w:sz="8" w:space="0" w:color="auto"/>
              <w:bottom w:val="single" w:sz="8" w:space="0" w:color="000000"/>
              <w:right w:val="single" w:sz="8" w:space="0" w:color="auto"/>
            </w:tcBorders>
            <w:vAlign w:val="center"/>
            <w:hideMark/>
          </w:tcPr>
          <w:p w14:paraId="1FA25667"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31D95FC5"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7B3BE4CD"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133" w:type="dxa"/>
            <w:vMerge/>
            <w:tcBorders>
              <w:top w:val="nil"/>
              <w:left w:val="single" w:sz="8" w:space="0" w:color="auto"/>
              <w:bottom w:val="single" w:sz="8" w:space="0" w:color="000000"/>
              <w:right w:val="single" w:sz="8" w:space="0" w:color="auto"/>
            </w:tcBorders>
            <w:vAlign w:val="center"/>
            <w:hideMark/>
          </w:tcPr>
          <w:p w14:paraId="43C57D51" w14:textId="77777777" w:rsidR="00822F4A" w:rsidRPr="00822F4A" w:rsidRDefault="00822F4A" w:rsidP="00822F4A">
            <w:pPr>
              <w:spacing w:after="0" w:line="240" w:lineRule="auto"/>
              <w:rPr>
                <w:rFonts w:ascii="Arial" w:eastAsia="Times New Roman" w:hAnsi="Arial" w:cs="Arial"/>
                <w:b/>
                <w:bCs/>
                <w:color w:val="000000"/>
                <w:sz w:val="20"/>
                <w:szCs w:val="20"/>
                <w:lang w:eastAsia="pt-BR"/>
              </w:rPr>
            </w:pPr>
          </w:p>
        </w:tc>
      </w:tr>
      <w:tr w:rsidR="00822F4A" w:rsidRPr="00822F4A" w14:paraId="3E4AC1CE" w14:textId="77777777" w:rsidTr="00822F4A">
        <w:trPr>
          <w:trHeight w:val="315"/>
        </w:trPr>
        <w:tc>
          <w:tcPr>
            <w:tcW w:w="552" w:type="dxa"/>
            <w:tcBorders>
              <w:top w:val="nil"/>
              <w:left w:val="nil"/>
              <w:bottom w:val="nil"/>
              <w:right w:val="nil"/>
            </w:tcBorders>
            <w:shd w:val="clear" w:color="auto" w:fill="auto"/>
            <w:noWrap/>
            <w:vAlign w:val="bottom"/>
            <w:hideMark/>
          </w:tcPr>
          <w:p w14:paraId="6C81ADD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p>
        </w:tc>
        <w:tc>
          <w:tcPr>
            <w:tcW w:w="1008" w:type="dxa"/>
            <w:tcBorders>
              <w:top w:val="nil"/>
              <w:left w:val="nil"/>
              <w:bottom w:val="nil"/>
              <w:right w:val="nil"/>
            </w:tcBorders>
            <w:shd w:val="clear" w:color="auto" w:fill="auto"/>
            <w:noWrap/>
            <w:vAlign w:val="bottom"/>
            <w:hideMark/>
          </w:tcPr>
          <w:p w14:paraId="45F7BD31"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774" w:type="dxa"/>
            <w:tcBorders>
              <w:top w:val="nil"/>
              <w:left w:val="nil"/>
              <w:bottom w:val="nil"/>
              <w:right w:val="nil"/>
            </w:tcBorders>
            <w:shd w:val="clear" w:color="auto" w:fill="auto"/>
            <w:noWrap/>
            <w:vAlign w:val="bottom"/>
            <w:hideMark/>
          </w:tcPr>
          <w:p w14:paraId="4C21ECC6"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27" w:type="dxa"/>
            <w:tcBorders>
              <w:top w:val="nil"/>
              <w:left w:val="nil"/>
              <w:bottom w:val="nil"/>
              <w:right w:val="nil"/>
            </w:tcBorders>
            <w:shd w:val="clear" w:color="auto" w:fill="auto"/>
            <w:noWrap/>
            <w:vAlign w:val="bottom"/>
            <w:hideMark/>
          </w:tcPr>
          <w:p w14:paraId="4C8537F4"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2DC0652E"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052" w:type="dxa"/>
            <w:tcBorders>
              <w:top w:val="nil"/>
              <w:left w:val="nil"/>
              <w:bottom w:val="nil"/>
              <w:right w:val="nil"/>
            </w:tcBorders>
            <w:shd w:val="clear" w:color="auto" w:fill="auto"/>
            <w:noWrap/>
            <w:vAlign w:val="bottom"/>
            <w:hideMark/>
          </w:tcPr>
          <w:p w14:paraId="48F671DF"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317B61E3"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886" w:type="dxa"/>
            <w:tcBorders>
              <w:top w:val="nil"/>
              <w:left w:val="nil"/>
              <w:bottom w:val="nil"/>
              <w:right w:val="nil"/>
            </w:tcBorders>
            <w:shd w:val="clear" w:color="auto" w:fill="auto"/>
            <w:noWrap/>
            <w:vAlign w:val="bottom"/>
            <w:hideMark/>
          </w:tcPr>
          <w:p w14:paraId="65670E31"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208" w:type="dxa"/>
            <w:tcBorders>
              <w:top w:val="nil"/>
              <w:left w:val="nil"/>
              <w:bottom w:val="nil"/>
              <w:right w:val="nil"/>
            </w:tcBorders>
            <w:shd w:val="clear" w:color="auto" w:fill="auto"/>
            <w:noWrap/>
            <w:vAlign w:val="bottom"/>
            <w:hideMark/>
          </w:tcPr>
          <w:p w14:paraId="3D9847A4"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noWrap/>
            <w:vAlign w:val="bottom"/>
            <w:hideMark/>
          </w:tcPr>
          <w:p w14:paraId="16013041"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133" w:type="dxa"/>
            <w:tcBorders>
              <w:top w:val="nil"/>
              <w:left w:val="nil"/>
              <w:bottom w:val="nil"/>
              <w:right w:val="nil"/>
            </w:tcBorders>
            <w:shd w:val="clear" w:color="auto" w:fill="auto"/>
            <w:noWrap/>
            <w:vAlign w:val="bottom"/>
            <w:hideMark/>
          </w:tcPr>
          <w:p w14:paraId="46A4E0A4"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r>
      <w:tr w:rsidR="00822F4A" w:rsidRPr="00822F4A" w14:paraId="0D6AB7D6" w14:textId="77777777" w:rsidTr="00822F4A">
        <w:trPr>
          <w:trHeight w:val="33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54F9C796"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Auxiliar de roçagem</w:t>
            </w:r>
          </w:p>
        </w:tc>
      </w:tr>
      <w:tr w:rsidR="00822F4A" w:rsidRPr="00822F4A" w14:paraId="5018EF15" w14:textId="77777777" w:rsidTr="00822F4A">
        <w:trPr>
          <w:trHeight w:val="1965"/>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521B4743"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1008" w:type="dxa"/>
            <w:tcBorders>
              <w:top w:val="nil"/>
              <w:left w:val="nil"/>
              <w:bottom w:val="single" w:sz="8" w:space="0" w:color="auto"/>
              <w:right w:val="nil"/>
            </w:tcBorders>
            <w:shd w:val="clear" w:color="000000" w:fill="E2EFDA"/>
            <w:vAlign w:val="center"/>
            <w:hideMark/>
          </w:tcPr>
          <w:p w14:paraId="7B89A9DB"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CBO</w:t>
            </w:r>
          </w:p>
        </w:tc>
        <w:tc>
          <w:tcPr>
            <w:tcW w:w="314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6B463290"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7F0EAFD3"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717C390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Auxilio alimentação - CONVENÇÃO COLETIVA 2022 - STEAC/MS</w:t>
            </w:r>
          </w:p>
        </w:tc>
        <w:tc>
          <w:tcPr>
            <w:tcW w:w="886" w:type="dxa"/>
            <w:tcBorders>
              <w:top w:val="nil"/>
              <w:left w:val="nil"/>
              <w:bottom w:val="single" w:sz="8" w:space="0" w:color="auto"/>
              <w:right w:val="single" w:sz="8" w:space="0" w:color="auto"/>
            </w:tcBorders>
            <w:shd w:val="clear" w:color="000000" w:fill="E2EFDA"/>
            <w:vAlign w:val="center"/>
            <w:hideMark/>
          </w:tcPr>
          <w:p w14:paraId="45A563E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74F5F64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Assit</w:t>
            </w:r>
            <w:proofErr w:type="spellEnd"/>
            <w:r w:rsidRPr="00822F4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1AF5AA1B"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Unid.</w:t>
            </w:r>
          </w:p>
        </w:tc>
        <w:tc>
          <w:tcPr>
            <w:tcW w:w="1133" w:type="dxa"/>
            <w:tcBorders>
              <w:top w:val="nil"/>
              <w:left w:val="nil"/>
              <w:bottom w:val="single" w:sz="8" w:space="0" w:color="auto"/>
              <w:right w:val="single" w:sz="8" w:space="0" w:color="auto"/>
            </w:tcBorders>
            <w:shd w:val="clear" w:color="000000" w:fill="E2EFDA"/>
            <w:vAlign w:val="center"/>
            <w:hideMark/>
          </w:tcPr>
          <w:p w14:paraId="5D8B9D28"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por mês</w:t>
            </w:r>
          </w:p>
        </w:tc>
      </w:tr>
      <w:tr w:rsidR="00822F4A" w:rsidRPr="00822F4A" w14:paraId="16F37EF0" w14:textId="77777777" w:rsidTr="00822F4A">
        <w:trPr>
          <w:trHeight w:val="960"/>
        </w:trPr>
        <w:tc>
          <w:tcPr>
            <w:tcW w:w="552" w:type="dxa"/>
            <w:vMerge w:val="restart"/>
            <w:tcBorders>
              <w:top w:val="nil"/>
              <w:left w:val="single" w:sz="8" w:space="0" w:color="auto"/>
              <w:bottom w:val="single" w:sz="8" w:space="0" w:color="000000"/>
              <w:right w:val="single" w:sz="8" w:space="0" w:color="auto"/>
            </w:tcBorders>
            <w:shd w:val="clear" w:color="auto" w:fill="auto"/>
            <w:vAlign w:val="center"/>
            <w:hideMark/>
          </w:tcPr>
          <w:p w14:paraId="6798D38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3</w:t>
            </w:r>
          </w:p>
        </w:tc>
        <w:tc>
          <w:tcPr>
            <w:tcW w:w="1008" w:type="dxa"/>
            <w:vMerge w:val="restart"/>
            <w:tcBorders>
              <w:top w:val="nil"/>
              <w:left w:val="single" w:sz="8" w:space="0" w:color="auto"/>
              <w:bottom w:val="single" w:sz="8" w:space="0" w:color="000000"/>
              <w:right w:val="single" w:sz="8" w:space="0" w:color="auto"/>
            </w:tcBorders>
            <w:shd w:val="clear" w:color="auto" w:fill="auto"/>
            <w:vAlign w:val="center"/>
            <w:hideMark/>
          </w:tcPr>
          <w:p w14:paraId="6CF7557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5143-20</w:t>
            </w:r>
          </w:p>
        </w:tc>
        <w:tc>
          <w:tcPr>
            <w:tcW w:w="774" w:type="dxa"/>
            <w:tcBorders>
              <w:top w:val="nil"/>
              <w:left w:val="nil"/>
              <w:bottom w:val="single" w:sz="8" w:space="0" w:color="auto"/>
              <w:right w:val="single" w:sz="8" w:space="0" w:color="auto"/>
            </w:tcBorders>
            <w:shd w:val="clear" w:color="000000" w:fill="E2EFDA"/>
            <w:vAlign w:val="center"/>
            <w:hideMark/>
          </w:tcPr>
          <w:p w14:paraId="67962F8F"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w:t>
            </w:r>
          </w:p>
        </w:tc>
        <w:tc>
          <w:tcPr>
            <w:tcW w:w="927" w:type="dxa"/>
            <w:tcBorders>
              <w:top w:val="nil"/>
              <w:left w:val="nil"/>
              <w:bottom w:val="single" w:sz="8" w:space="0" w:color="auto"/>
              <w:right w:val="single" w:sz="8" w:space="0" w:color="auto"/>
            </w:tcBorders>
            <w:shd w:val="clear" w:color="000000" w:fill="E2EFDA"/>
            <w:vAlign w:val="center"/>
            <w:hideMark/>
          </w:tcPr>
          <w:p w14:paraId="07AB7AD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589511B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Adic</w:t>
            </w:r>
            <w:proofErr w:type="spellEnd"/>
            <w:r w:rsidRPr="00822F4A">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69D500A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2B87E85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R$ 272,25</w:t>
            </w:r>
          </w:p>
        </w:tc>
        <w:tc>
          <w:tcPr>
            <w:tcW w:w="886" w:type="dxa"/>
            <w:vMerge w:val="restart"/>
            <w:tcBorders>
              <w:top w:val="nil"/>
              <w:left w:val="single" w:sz="8" w:space="0" w:color="auto"/>
              <w:bottom w:val="single" w:sz="8" w:space="0" w:color="000000"/>
              <w:right w:val="single" w:sz="8" w:space="0" w:color="auto"/>
            </w:tcBorders>
            <w:shd w:val="clear" w:color="auto" w:fill="auto"/>
            <w:vAlign w:val="bottom"/>
            <w:hideMark/>
          </w:tcPr>
          <w:p w14:paraId="17E8C58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57EF35F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0EF6481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R$ 2.677,60</w:t>
            </w:r>
          </w:p>
        </w:tc>
        <w:tc>
          <w:tcPr>
            <w:tcW w:w="1133"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19381111"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R$ 8.032,80</w:t>
            </w:r>
          </w:p>
        </w:tc>
      </w:tr>
      <w:tr w:rsidR="00822F4A" w:rsidRPr="00822F4A" w14:paraId="2D4F4F4A" w14:textId="77777777" w:rsidTr="00822F4A">
        <w:trPr>
          <w:trHeight w:val="315"/>
        </w:trPr>
        <w:tc>
          <w:tcPr>
            <w:tcW w:w="552" w:type="dxa"/>
            <w:vMerge/>
            <w:tcBorders>
              <w:top w:val="nil"/>
              <w:left w:val="single" w:sz="8" w:space="0" w:color="auto"/>
              <w:bottom w:val="single" w:sz="8" w:space="0" w:color="000000"/>
              <w:right w:val="single" w:sz="8" w:space="0" w:color="auto"/>
            </w:tcBorders>
            <w:vAlign w:val="center"/>
            <w:hideMark/>
          </w:tcPr>
          <w:p w14:paraId="165974CA"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008" w:type="dxa"/>
            <w:vMerge/>
            <w:tcBorders>
              <w:top w:val="nil"/>
              <w:left w:val="single" w:sz="8" w:space="0" w:color="auto"/>
              <w:bottom w:val="single" w:sz="8" w:space="0" w:color="000000"/>
              <w:right w:val="single" w:sz="8" w:space="0" w:color="auto"/>
            </w:tcBorders>
            <w:vAlign w:val="center"/>
            <w:hideMark/>
          </w:tcPr>
          <w:p w14:paraId="00E21452"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7C32445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3</w:t>
            </w:r>
          </w:p>
        </w:tc>
        <w:tc>
          <w:tcPr>
            <w:tcW w:w="927" w:type="dxa"/>
            <w:tcBorders>
              <w:top w:val="nil"/>
              <w:left w:val="nil"/>
              <w:bottom w:val="single" w:sz="8" w:space="0" w:color="auto"/>
              <w:right w:val="single" w:sz="8" w:space="0" w:color="auto"/>
            </w:tcBorders>
            <w:shd w:val="clear" w:color="auto" w:fill="auto"/>
            <w:vAlign w:val="center"/>
            <w:hideMark/>
          </w:tcPr>
          <w:p w14:paraId="2F747A1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227C006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0A280633"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3C828E65"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886" w:type="dxa"/>
            <w:vMerge/>
            <w:tcBorders>
              <w:top w:val="nil"/>
              <w:left w:val="single" w:sz="8" w:space="0" w:color="auto"/>
              <w:bottom w:val="single" w:sz="8" w:space="0" w:color="000000"/>
              <w:right w:val="single" w:sz="8" w:space="0" w:color="auto"/>
            </w:tcBorders>
            <w:vAlign w:val="center"/>
            <w:hideMark/>
          </w:tcPr>
          <w:p w14:paraId="779D978C"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73CBD469"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6DA0B867"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133" w:type="dxa"/>
            <w:vMerge/>
            <w:tcBorders>
              <w:top w:val="nil"/>
              <w:left w:val="single" w:sz="8" w:space="0" w:color="auto"/>
              <w:bottom w:val="single" w:sz="8" w:space="0" w:color="000000"/>
              <w:right w:val="single" w:sz="8" w:space="0" w:color="auto"/>
            </w:tcBorders>
            <w:vAlign w:val="center"/>
            <w:hideMark/>
          </w:tcPr>
          <w:p w14:paraId="49CF35C9" w14:textId="77777777" w:rsidR="00822F4A" w:rsidRPr="00822F4A" w:rsidRDefault="00822F4A" w:rsidP="00822F4A">
            <w:pPr>
              <w:spacing w:after="0" w:line="240" w:lineRule="auto"/>
              <w:rPr>
                <w:rFonts w:ascii="Arial" w:eastAsia="Times New Roman" w:hAnsi="Arial" w:cs="Arial"/>
                <w:b/>
                <w:bCs/>
                <w:color w:val="000000"/>
                <w:sz w:val="20"/>
                <w:szCs w:val="20"/>
                <w:lang w:eastAsia="pt-BR"/>
              </w:rPr>
            </w:pPr>
          </w:p>
        </w:tc>
      </w:tr>
      <w:tr w:rsidR="00822F4A" w:rsidRPr="00822F4A" w14:paraId="7D8D0641" w14:textId="77777777" w:rsidTr="00822F4A">
        <w:trPr>
          <w:trHeight w:val="315"/>
        </w:trPr>
        <w:tc>
          <w:tcPr>
            <w:tcW w:w="552" w:type="dxa"/>
            <w:tcBorders>
              <w:top w:val="nil"/>
              <w:left w:val="nil"/>
              <w:bottom w:val="nil"/>
              <w:right w:val="nil"/>
            </w:tcBorders>
            <w:shd w:val="clear" w:color="auto" w:fill="auto"/>
            <w:noWrap/>
            <w:vAlign w:val="bottom"/>
            <w:hideMark/>
          </w:tcPr>
          <w:p w14:paraId="56A1999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p>
        </w:tc>
        <w:tc>
          <w:tcPr>
            <w:tcW w:w="1008" w:type="dxa"/>
            <w:tcBorders>
              <w:top w:val="nil"/>
              <w:left w:val="nil"/>
              <w:bottom w:val="nil"/>
              <w:right w:val="nil"/>
            </w:tcBorders>
            <w:shd w:val="clear" w:color="auto" w:fill="auto"/>
            <w:noWrap/>
            <w:vAlign w:val="bottom"/>
            <w:hideMark/>
          </w:tcPr>
          <w:p w14:paraId="108EB35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774" w:type="dxa"/>
            <w:tcBorders>
              <w:top w:val="nil"/>
              <w:left w:val="nil"/>
              <w:bottom w:val="nil"/>
              <w:right w:val="nil"/>
            </w:tcBorders>
            <w:shd w:val="clear" w:color="auto" w:fill="auto"/>
            <w:noWrap/>
            <w:vAlign w:val="bottom"/>
            <w:hideMark/>
          </w:tcPr>
          <w:p w14:paraId="4D82D6E3"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27" w:type="dxa"/>
            <w:tcBorders>
              <w:top w:val="nil"/>
              <w:left w:val="nil"/>
              <w:bottom w:val="nil"/>
              <w:right w:val="nil"/>
            </w:tcBorders>
            <w:shd w:val="clear" w:color="auto" w:fill="auto"/>
            <w:noWrap/>
            <w:vAlign w:val="bottom"/>
            <w:hideMark/>
          </w:tcPr>
          <w:p w14:paraId="2F7AAAD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0FF8D4EC"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052" w:type="dxa"/>
            <w:tcBorders>
              <w:top w:val="nil"/>
              <w:left w:val="nil"/>
              <w:bottom w:val="nil"/>
              <w:right w:val="nil"/>
            </w:tcBorders>
            <w:shd w:val="clear" w:color="auto" w:fill="auto"/>
            <w:noWrap/>
            <w:vAlign w:val="bottom"/>
            <w:hideMark/>
          </w:tcPr>
          <w:p w14:paraId="580D1AE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noWrap/>
            <w:vAlign w:val="bottom"/>
            <w:hideMark/>
          </w:tcPr>
          <w:p w14:paraId="09CE007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886" w:type="dxa"/>
            <w:tcBorders>
              <w:top w:val="nil"/>
              <w:left w:val="nil"/>
              <w:bottom w:val="nil"/>
              <w:right w:val="nil"/>
            </w:tcBorders>
            <w:shd w:val="clear" w:color="auto" w:fill="auto"/>
            <w:noWrap/>
            <w:vAlign w:val="bottom"/>
            <w:hideMark/>
          </w:tcPr>
          <w:p w14:paraId="3EF481F7"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208" w:type="dxa"/>
            <w:tcBorders>
              <w:top w:val="nil"/>
              <w:left w:val="nil"/>
              <w:bottom w:val="nil"/>
              <w:right w:val="nil"/>
            </w:tcBorders>
            <w:shd w:val="clear" w:color="auto" w:fill="auto"/>
            <w:noWrap/>
            <w:vAlign w:val="bottom"/>
            <w:hideMark/>
          </w:tcPr>
          <w:p w14:paraId="452AA511"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noWrap/>
            <w:vAlign w:val="bottom"/>
            <w:hideMark/>
          </w:tcPr>
          <w:p w14:paraId="100B49D5"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c>
          <w:tcPr>
            <w:tcW w:w="1133" w:type="dxa"/>
            <w:tcBorders>
              <w:top w:val="nil"/>
              <w:left w:val="nil"/>
              <w:bottom w:val="nil"/>
              <w:right w:val="nil"/>
            </w:tcBorders>
            <w:shd w:val="clear" w:color="auto" w:fill="auto"/>
            <w:noWrap/>
            <w:vAlign w:val="bottom"/>
            <w:hideMark/>
          </w:tcPr>
          <w:p w14:paraId="1C1C1CE4" w14:textId="77777777" w:rsidR="00822F4A" w:rsidRPr="00822F4A" w:rsidRDefault="00822F4A" w:rsidP="00822F4A">
            <w:pPr>
              <w:spacing w:after="0" w:line="240" w:lineRule="auto"/>
              <w:rPr>
                <w:rFonts w:ascii="Times New Roman" w:eastAsia="Times New Roman" w:hAnsi="Times New Roman" w:cs="Times New Roman"/>
                <w:sz w:val="20"/>
                <w:szCs w:val="20"/>
                <w:lang w:eastAsia="pt-BR"/>
              </w:rPr>
            </w:pPr>
          </w:p>
        </w:tc>
      </w:tr>
      <w:tr w:rsidR="00822F4A" w:rsidRPr="00822F4A" w14:paraId="7D84E404" w14:textId="77777777" w:rsidTr="00822F4A">
        <w:trPr>
          <w:trHeight w:val="330"/>
        </w:trPr>
        <w:tc>
          <w:tcPr>
            <w:tcW w:w="11341"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2635EAFE"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Encarregado</w:t>
            </w:r>
          </w:p>
        </w:tc>
      </w:tr>
      <w:tr w:rsidR="00822F4A" w:rsidRPr="00822F4A" w14:paraId="6C8CBD28" w14:textId="77777777" w:rsidTr="00822F4A">
        <w:trPr>
          <w:trHeight w:val="2190"/>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6E2C742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1008" w:type="dxa"/>
            <w:tcBorders>
              <w:top w:val="nil"/>
              <w:left w:val="nil"/>
              <w:bottom w:val="single" w:sz="8" w:space="0" w:color="auto"/>
              <w:right w:val="nil"/>
            </w:tcBorders>
            <w:shd w:val="clear" w:color="000000" w:fill="E2EFDA"/>
            <w:vAlign w:val="center"/>
            <w:hideMark/>
          </w:tcPr>
          <w:p w14:paraId="3A71AC9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CBO</w:t>
            </w:r>
          </w:p>
        </w:tc>
        <w:tc>
          <w:tcPr>
            <w:tcW w:w="314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35F76A16"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6FAD952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7140A840"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Auxilio alimentação - CONVENÇÃO COLETIVA 2022 - STEAC/MS</w:t>
            </w:r>
          </w:p>
        </w:tc>
        <w:tc>
          <w:tcPr>
            <w:tcW w:w="886" w:type="dxa"/>
            <w:tcBorders>
              <w:top w:val="nil"/>
              <w:left w:val="nil"/>
              <w:bottom w:val="single" w:sz="8" w:space="0" w:color="auto"/>
              <w:right w:val="single" w:sz="8" w:space="0" w:color="auto"/>
            </w:tcBorders>
            <w:shd w:val="clear" w:color="000000" w:fill="E2EFDA"/>
            <w:vAlign w:val="center"/>
            <w:hideMark/>
          </w:tcPr>
          <w:p w14:paraId="5883956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Cesta Básica - CEASA EDITAL nº 01/2022</w:t>
            </w:r>
          </w:p>
        </w:tc>
        <w:tc>
          <w:tcPr>
            <w:tcW w:w="1208" w:type="dxa"/>
            <w:tcBorders>
              <w:top w:val="nil"/>
              <w:left w:val="nil"/>
              <w:bottom w:val="single" w:sz="8" w:space="0" w:color="auto"/>
              <w:right w:val="single" w:sz="8" w:space="0" w:color="auto"/>
            </w:tcBorders>
            <w:shd w:val="clear" w:color="000000" w:fill="E2EFDA"/>
            <w:vAlign w:val="center"/>
            <w:hideMark/>
          </w:tcPr>
          <w:p w14:paraId="4B07C837"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Assit</w:t>
            </w:r>
            <w:proofErr w:type="spellEnd"/>
            <w:r w:rsidRPr="00822F4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0498D57A"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Unid.</w:t>
            </w:r>
          </w:p>
        </w:tc>
        <w:tc>
          <w:tcPr>
            <w:tcW w:w="1133" w:type="dxa"/>
            <w:tcBorders>
              <w:top w:val="nil"/>
              <w:left w:val="nil"/>
              <w:bottom w:val="single" w:sz="8" w:space="0" w:color="auto"/>
              <w:right w:val="single" w:sz="8" w:space="0" w:color="auto"/>
            </w:tcBorders>
            <w:shd w:val="clear" w:color="000000" w:fill="E2EFDA"/>
            <w:vAlign w:val="center"/>
            <w:hideMark/>
          </w:tcPr>
          <w:p w14:paraId="7642679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Total por mês</w:t>
            </w:r>
          </w:p>
        </w:tc>
      </w:tr>
      <w:tr w:rsidR="00822F4A" w:rsidRPr="00822F4A" w14:paraId="0B28C0F7" w14:textId="77777777" w:rsidTr="00822F4A">
        <w:trPr>
          <w:trHeight w:val="765"/>
        </w:trPr>
        <w:tc>
          <w:tcPr>
            <w:tcW w:w="552" w:type="dxa"/>
            <w:vMerge w:val="restart"/>
            <w:tcBorders>
              <w:top w:val="nil"/>
              <w:left w:val="single" w:sz="8" w:space="0" w:color="auto"/>
              <w:bottom w:val="single" w:sz="8" w:space="0" w:color="000000"/>
              <w:right w:val="single" w:sz="8" w:space="0" w:color="auto"/>
            </w:tcBorders>
            <w:shd w:val="clear" w:color="auto" w:fill="auto"/>
            <w:vAlign w:val="center"/>
            <w:hideMark/>
          </w:tcPr>
          <w:p w14:paraId="6E41957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1008" w:type="dxa"/>
            <w:vMerge w:val="restart"/>
            <w:tcBorders>
              <w:top w:val="nil"/>
              <w:left w:val="single" w:sz="8" w:space="0" w:color="auto"/>
              <w:bottom w:val="single" w:sz="8" w:space="0" w:color="000000"/>
              <w:right w:val="single" w:sz="8" w:space="0" w:color="auto"/>
            </w:tcBorders>
            <w:shd w:val="clear" w:color="auto" w:fill="auto"/>
            <w:vAlign w:val="center"/>
            <w:hideMark/>
          </w:tcPr>
          <w:p w14:paraId="650F489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4101-05</w:t>
            </w:r>
          </w:p>
        </w:tc>
        <w:tc>
          <w:tcPr>
            <w:tcW w:w="774" w:type="dxa"/>
            <w:tcBorders>
              <w:top w:val="nil"/>
              <w:left w:val="nil"/>
              <w:bottom w:val="single" w:sz="8" w:space="0" w:color="auto"/>
              <w:right w:val="single" w:sz="8" w:space="0" w:color="auto"/>
            </w:tcBorders>
            <w:shd w:val="clear" w:color="000000" w:fill="E2EFDA"/>
            <w:vAlign w:val="center"/>
            <w:hideMark/>
          </w:tcPr>
          <w:p w14:paraId="1660FE1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w:t>
            </w:r>
          </w:p>
        </w:tc>
        <w:tc>
          <w:tcPr>
            <w:tcW w:w="927" w:type="dxa"/>
            <w:tcBorders>
              <w:top w:val="nil"/>
              <w:left w:val="nil"/>
              <w:bottom w:val="single" w:sz="8" w:space="0" w:color="auto"/>
              <w:right w:val="single" w:sz="8" w:space="0" w:color="auto"/>
            </w:tcBorders>
            <w:shd w:val="clear" w:color="000000" w:fill="E2EFDA"/>
            <w:vAlign w:val="center"/>
            <w:hideMark/>
          </w:tcPr>
          <w:p w14:paraId="22013A8F"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2430573E"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Adic</w:t>
            </w:r>
            <w:proofErr w:type="spellEnd"/>
            <w:r w:rsidRPr="00822F4A">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6D8FB07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3C711E3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R$ 272,25</w:t>
            </w:r>
          </w:p>
        </w:tc>
        <w:tc>
          <w:tcPr>
            <w:tcW w:w="886" w:type="dxa"/>
            <w:vMerge w:val="restart"/>
            <w:tcBorders>
              <w:top w:val="nil"/>
              <w:left w:val="single" w:sz="8" w:space="0" w:color="auto"/>
              <w:bottom w:val="single" w:sz="8" w:space="0" w:color="000000"/>
              <w:right w:val="single" w:sz="8" w:space="0" w:color="auto"/>
            </w:tcBorders>
            <w:shd w:val="clear" w:color="auto" w:fill="auto"/>
            <w:vAlign w:val="bottom"/>
            <w:hideMark/>
          </w:tcPr>
          <w:p w14:paraId="5AA025B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R$ 163,98</w:t>
            </w:r>
          </w:p>
        </w:tc>
        <w:tc>
          <w:tcPr>
            <w:tcW w:w="1208" w:type="dxa"/>
            <w:vMerge w:val="restart"/>
            <w:tcBorders>
              <w:top w:val="nil"/>
              <w:left w:val="single" w:sz="8" w:space="0" w:color="auto"/>
              <w:bottom w:val="single" w:sz="8" w:space="0" w:color="000000"/>
              <w:right w:val="single" w:sz="8" w:space="0" w:color="auto"/>
            </w:tcBorders>
            <w:shd w:val="clear" w:color="auto" w:fill="auto"/>
            <w:vAlign w:val="bottom"/>
            <w:hideMark/>
          </w:tcPr>
          <w:p w14:paraId="4CD427F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020CF41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R$ 2.989,84</w:t>
            </w:r>
          </w:p>
        </w:tc>
        <w:tc>
          <w:tcPr>
            <w:tcW w:w="1133"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45FCB7EC"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R$ 2.989,84</w:t>
            </w:r>
          </w:p>
        </w:tc>
      </w:tr>
      <w:tr w:rsidR="00822F4A" w:rsidRPr="00822F4A" w14:paraId="64A723A1" w14:textId="77777777" w:rsidTr="00822F4A">
        <w:trPr>
          <w:trHeight w:val="315"/>
        </w:trPr>
        <w:tc>
          <w:tcPr>
            <w:tcW w:w="552" w:type="dxa"/>
            <w:vMerge/>
            <w:tcBorders>
              <w:top w:val="nil"/>
              <w:left w:val="single" w:sz="8" w:space="0" w:color="auto"/>
              <w:bottom w:val="single" w:sz="8" w:space="0" w:color="000000"/>
              <w:right w:val="single" w:sz="8" w:space="0" w:color="auto"/>
            </w:tcBorders>
            <w:vAlign w:val="center"/>
            <w:hideMark/>
          </w:tcPr>
          <w:p w14:paraId="357F813F"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008" w:type="dxa"/>
            <w:vMerge/>
            <w:tcBorders>
              <w:top w:val="nil"/>
              <w:left w:val="single" w:sz="8" w:space="0" w:color="auto"/>
              <w:bottom w:val="single" w:sz="8" w:space="0" w:color="000000"/>
              <w:right w:val="single" w:sz="8" w:space="0" w:color="auto"/>
            </w:tcBorders>
            <w:vAlign w:val="center"/>
            <w:hideMark/>
          </w:tcPr>
          <w:p w14:paraId="778E2C98"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2451B3D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927" w:type="dxa"/>
            <w:tcBorders>
              <w:top w:val="nil"/>
              <w:left w:val="nil"/>
              <w:bottom w:val="single" w:sz="8" w:space="0" w:color="auto"/>
              <w:right w:val="single" w:sz="8" w:space="0" w:color="auto"/>
            </w:tcBorders>
            <w:shd w:val="clear" w:color="auto" w:fill="auto"/>
            <w:vAlign w:val="center"/>
            <w:hideMark/>
          </w:tcPr>
          <w:p w14:paraId="6D6CF2E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07AE8F4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4EBBAC93"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10D86111"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886" w:type="dxa"/>
            <w:vMerge/>
            <w:tcBorders>
              <w:top w:val="nil"/>
              <w:left w:val="single" w:sz="8" w:space="0" w:color="auto"/>
              <w:bottom w:val="single" w:sz="8" w:space="0" w:color="000000"/>
              <w:right w:val="single" w:sz="8" w:space="0" w:color="auto"/>
            </w:tcBorders>
            <w:vAlign w:val="center"/>
            <w:hideMark/>
          </w:tcPr>
          <w:p w14:paraId="58107E99"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208" w:type="dxa"/>
            <w:vMerge/>
            <w:tcBorders>
              <w:top w:val="nil"/>
              <w:left w:val="single" w:sz="8" w:space="0" w:color="auto"/>
              <w:bottom w:val="single" w:sz="8" w:space="0" w:color="000000"/>
              <w:right w:val="single" w:sz="8" w:space="0" w:color="auto"/>
            </w:tcBorders>
            <w:vAlign w:val="center"/>
            <w:hideMark/>
          </w:tcPr>
          <w:p w14:paraId="0BD5A0FB"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1D8D7828" w14:textId="77777777" w:rsidR="00822F4A" w:rsidRPr="00822F4A" w:rsidRDefault="00822F4A" w:rsidP="00822F4A">
            <w:pPr>
              <w:spacing w:after="0" w:line="240" w:lineRule="auto"/>
              <w:rPr>
                <w:rFonts w:ascii="Arial" w:eastAsia="Times New Roman" w:hAnsi="Arial" w:cs="Arial"/>
                <w:color w:val="000000"/>
                <w:sz w:val="20"/>
                <w:szCs w:val="20"/>
                <w:lang w:eastAsia="pt-BR"/>
              </w:rPr>
            </w:pPr>
          </w:p>
        </w:tc>
        <w:tc>
          <w:tcPr>
            <w:tcW w:w="1133" w:type="dxa"/>
            <w:vMerge/>
            <w:tcBorders>
              <w:top w:val="nil"/>
              <w:left w:val="single" w:sz="8" w:space="0" w:color="auto"/>
              <w:bottom w:val="single" w:sz="8" w:space="0" w:color="000000"/>
              <w:right w:val="single" w:sz="8" w:space="0" w:color="auto"/>
            </w:tcBorders>
            <w:vAlign w:val="center"/>
            <w:hideMark/>
          </w:tcPr>
          <w:p w14:paraId="57474822" w14:textId="77777777" w:rsidR="00822F4A" w:rsidRPr="00822F4A" w:rsidRDefault="00822F4A" w:rsidP="00822F4A">
            <w:pPr>
              <w:spacing w:after="0" w:line="240" w:lineRule="auto"/>
              <w:rPr>
                <w:rFonts w:ascii="Arial" w:eastAsia="Times New Roman" w:hAnsi="Arial" w:cs="Arial"/>
                <w:b/>
                <w:bCs/>
                <w:color w:val="000000"/>
                <w:sz w:val="20"/>
                <w:szCs w:val="20"/>
                <w:lang w:eastAsia="pt-BR"/>
              </w:rPr>
            </w:pPr>
          </w:p>
        </w:tc>
      </w:tr>
    </w:tbl>
    <w:p w14:paraId="141865B4" w14:textId="77F6D8A6" w:rsidR="00B66B31" w:rsidRDefault="00B66B31" w:rsidP="00C612CE">
      <w:pPr>
        <w:spacing w:after="0"/>
        <w:rPr>
          <w:rFonts w:ascii="Arial" w:hAnsi="Arial" w:cs="Arial"/>
          <w:b/>
          <w:bCs/>
        </w:rPr>
      </w:pPr>
    </w:p>
    <w:tbl>
      <w:tblPr>
        <w:tblW w:w="10338" w:type="dxa"/>
        <w:jc w:val="center"/>
        <w:tblCellMar>
          <w:left w:w="70" w:type="dxa"/>
          <w:right w:w="70" w:type="dxa"/>
        </w:tblCellMar>
        <w:tblLook w:val="04A0" w:firstRow="1" w:lastRow="0" w:firstColumn="1" w:lastColumn="0" w:noHBand="0" w:noVBand="1"/>
      </w:tblPr>
      <w:tblGrid>
        <w:gridCol w:w="555"/>
        <w:gridCol w:w="2884"/>
        <w:gridCol w:w="1696"/>
        <w:gridCol w:w="942"/>
        <w:gridCol w:w="896"/>
        <w:gridCol w:w="1229"/>
        <w:gridCol w:w="774"/>
        <w:gridCol w:w="610"/>
        <w:gridCol w:w="752"/>
      </w:tblGrid>
      <w:tr w:rsidR="00822F4A" w:rsidRPr="00822F4A" w14:paraId="2E35C0C7" w14:textId="77777777" w:rsidTr="007D297B">
        <w:trPr>
          <w:trHeight w:val="330"/>
          <w:jc w:val="center"/>
        </w:trPr>
        <w:tc>
          <w:tcPr>
            <w:tcW w:w="10338" w:type="dxa"/>
            <w:gridSpan w:val="9"/>
            <w:tcBorders>
              <w:top w:val="single" w:sz="8" w:space="0" w:color="auto"/>
              <w:left w:val="single" w:sz="8" w:space="0" w:color="auto"/>
              <w:bottom w:val="single" w:sz="8" w:space="0" w:color="auto"/>
              <w:right w:val="single" w:sz="8" w:space="0" w:color="000000"/>
            </w:tcBorders>
            <w:shd w:val="clear" w:color="000000" w:fill="D9D9D9"/>
            <w:vAlign w:val="center"/>
            <w:hideMark/>
          </w:tcPr>
          <w:p w14:paraId="75969DEF"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bookmarkStart w:id="18" w:name="_Toc113949422"/>
            <w:r w:rsidRPr="00822F4A">
              <w:rPr>
                <w:rFonts w:ascii="Arial" w:eastAsia="Times New Roman" w:hAnsi="Arial" w:cs="Arial"/>
                <w:b/>
                <w:bCs/>
                <w:color w:val="000000"/>
                <w:sz w:val="20"/>
                <w:szCs w:val="20"/>
                <w:lang w:eastAsia="pt-BR"/>
              </w:rPr>
              <w:t>Uniforme / Equipamento de proteção individual (EPI)</w:t>
            </w:r>
          </w:p>
        </w:tc>
      </w:tr>
      <w:tr w:rsidR="007D297B" w:rsidRPr="00822F4A" w14:paraId="3933527E" w14:textId="77777777" w:rsidTr="007D297B">
        <w:trPr>
          <w:trHeight w:val="330"/>
          <w:jc w:val="center"/>
        </w:trPr>
        <w:tc>
          <w:tcPr>
            <w:tcW w:w="10338" w:type="dxa"/>
            <w:gridSpan w:val="9"/>
            <w:tcBorders>
              <w:top w:val="single" w:sz="8" w:space="0" w:color="auto"/>
              <w:left w:val="single" w:sz="8" w:space="0" w:color="auto"/>
              <w:bottom w:val="single" w:sz="8" w:space="0" w:color="auto"/>
              <w:right w:val="single" w:sz="8" w:space="0" w:color="000000"/>
            </w:tcBorders>
            <w:shd w:val="clear" w:color="000000" w:fill="D9D9D9"/>
            <w:vAlign w:val="center"/>
          </w:tcPr>
          <w:p w14:paraId="3418DF17" w14:textId="77777777" w:rsidR="007D297B" w:rsidRPr="00822F4A" w:rsidRDefault="007D297B" w:rsidP="00822F4A">
            <w:pPr>
              <w:spacing w:after="0" w:line="240" w:lineRule="auto"/>
              <w:jc w:val="center"/>
              <w:rPr>
                <w:rFonts w:ascii="Arial" w:eastAsia="Times New Roman" w:hAnsi="Arial" w:cs="Arial"/>
                <w:b/>
                <w:bCs/>
                <w:color w:val="000000"/>
                <w:sz w:val="20"/>
                <w:szCs w:val="20"/>
                <w:lang w:eastAsia="pt-BR"/>
              </w:rPr>
            </w:pPr>
          </w:p>
        </w:tc>
      </w:tr>
      <w:tr w:rsidR="00822F4A" w:rsidRPr="00822F4A" w14:paraId="26CC917A" w14:textId="77777777" w:rsidTr="007D297B">
        <w:trPr>
          <w:trHeight w:val="1215"/>
          <w:jc w:val="center"/>
        </w:trPr>
        <w:tc>
          <w:tcPr>
            <w:tcW w:w="556" w:type="dxa"/>
            <w:tcBorders>
              <w:top w:val="nil"/>
              <w:left w:val="single" w:sz="8" w:space="0" w:color="auto"/>
              <w:bottom w:val="single" w:sz="8" w:space="0" w:color="auto"/>
              <w:right w:val="single" w:sz="8" w:space="0" w:color="auto"/>
            </w:tcBorders>
            <w:shd w:val="clear" w:color="000000" w:fill="E2EFDA"/>
            <w:vAlign w:val="center"/>
            <w:hideMark/>
          </w:tcPr>
          <w:p w14:paraId="5F315BF2"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3180" w:type="dxa"/>
            <w:tcBorders>
              <w:top w:val="single" w:sz="8" w:space="0" w:color="auto"/>
              <w:left w:val="nil"/>
              <w:bottom w:val="single" w:sz="8" w:space="0" w:color="auto"/>
              <w:right w:val="single" w:sz="8" w:space="0" w:color="000000"/>
            </w:tcBorders>
            <w:shd w:val="clear" w:color="000000" w:fill="E2EFDA"/>
            <w:vAlign w:val="center"/>
            <w:hideMark/>
          </w:tcPr>
          <w:p w14:paraId="03A141F6"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Descrição</w:t>
            </w:r>
          </w:p>
        </w:tc>
        <w:tc>
          <w:tcPr>
            <w:tcW w:w="1696" w:type="dxa"/>
            <w:tcBorders>
              <w:top w:val="nil"/>
              <w:left w:val="nil"/>
              <w:bottom w:val="single" w:sz="8" w:space="0" w:color="auto"/>
              <w:right w:val="single" w:sz="8" w:space="0" w:color="auto"/>
            </w:tcBorders>
            <w:shd w:val="clear" w:color="000000" w:fill="E2EFDA"/>
            <w:vAlign w:val="center"/>
            <w:hideMark/>
          </w:tcPr>
          <w:p w14:paraId="5C6C352F" w14:textId="18EC384E"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Código</w:t>
            </w:r>
          </w:p>
        </w:tc>
        <w:tc>
          <w:tcPr>
            <w:tcW w:w="952" w:type="dxa"/>
            <w:tcBorders>
              <w:top w:val="nil"/>
              <w:left w:val="nil"/>
              <w:bottom w:val="single" w:sz="8" w:space="0" w:color="auto"/>
              <w:right w:val="single" w:sz="8" w:space="0" w:color="auto"/>
            </w:tcBorders>
            <w:shd w:val="clear" w:color="000000" w:fill="E2EFDA"/>
            <w:vAlign w:val="center"/>
            <w:hideMark/>
          </w:tcPr>
          <w:p w14:paraId="3E413C78" w14:textId="51AF1F0B"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Unitário</w:t>
            </w:r>
          </w:p>
        </w:tc>
        <w:tc>
          <w:tcPr>
            <w:tcW w:w="896" w:type="dxa"/>
            <w:tcBorders>
              <w:top w:val="nil"/>
              <w:left w:val="nil"/>
              <w:bottom w:val="single" w:sz="8" w:space="0" w:color="auto"/>
              <w:right w:val="single" w:sz="8" w:space="0" w:color="auto"/>
            </w:tcBorders>
            <w:shd w:val="clear" w:color="000000" w:fill="E2EFDA"/>
            <w:vAlign w:val="center"/>
            <w:hideMark/>
          </w:tcPr>
          <w:p w14:paraId="67B98CC0" w14:textId="23DB5B59"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Vida Útil (meses)</w:t>
            </w:r>
          </w:p>
        </w:tc>
        <w:tc>
          <w:tcPr>
            <w:tcW w:w="1229" w:type="dxa"/>
            <w:tcBorders>
              <w:top w:val="nil"/>
              <w:left w:val="nil"/>
              <w:bottom w:val="single" w:sz="8" w:space="0" w:color="auto"/>
              <w:right w:val="single" w:sz="8" w:space="0" w:color="auto"/>
            </w:tcBorders>
            <w:shd w:val="clear" w:color="000000" w:fill="E2EFDA"/>
            <w:vAlign w:val="center"/>
            <w:hideMark/>
          </w:tcPr>
          <w:p w14:paraId="545994B0" w14:textId="384AEF50"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 de 01 funcionário / ano</w:t>
            </w:r>
          </w:p>
        </w:tc>
        <w:tc>
          <w:tcPr>
            <w:tcW w:w="774" w:type="dxa"/>
            <w:tcBorders>
              <w:top w:val="nil"/>
              <w:left w:val="nil"/>
              <w:bottom w:val="single" w:sz="8" w:space="0" w:color="auto"/>
              <w:right w:val="single" w:sz="8" w:space="0" w:color="auto"/>
            </w:tcBorders>
            <w:shd w:val="clear" w:color="000000" w:fill="E2EFDA"/>
            <w:vAlign w:val="center"/>
            <w:hideMark/>
          </w:tcPr>
          <w:p w14:paraId="0BAA1635"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 Anual</w:t>
            </w:r>
          </w:p>
        </w:tc>
        <w:tc>
          <w:tcPr>
            <w:tcW w:w="1055" w:type="dxa"/>
            <w:gridSpan w:val="2"/>
            <w:tcBorders>
              <w:top w:val="nil"/>
              <w:left w:val="nil"/>
              <w:bottom w:val="single" w:sz="8" w:space="0" w:color="auto"/>
              <w:right w:val="single" w:sz="8" w:space="0" w:color="auto"/>
            </w:tcBorders>
            <w:shd w:val="clear" w:color="000000" w:fill="E2EFDA"/>
            <w:vAlign w:val="center"/>
            <w:hideMark/>
          </w:tcPr>
          <w:p w14:paraId="1722A2CF"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Custo por mês </w:t>
            </w:r>
          </w:p>
        </w:tc>
      </w:tr>
      <w:tr w:rsidR="00822F4A" w:rsidRPr="00822F4A" w14:paraId="4069D175" w14:textId="77777777" w:rsidTr="007D297B">
        <w:trPr>
          <w:trHeight w:val="330"/>
          <w:jc w:val="center"/>
        </w:trPr>
        <w:tc>
          <w:tcPr>
            <w:tcW w:w="10338"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14:paraId="10F5CA98"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Uniforme</w:t>
            </w:r>
          </w:p>
        </w:tc>
      </w:tr>
      <w:tr w:rsidR="00822F4A" w:rsidRPr="00822F4A" w14:paraId="1D34F848"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36953DB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3180" w:type="dxa"/>
            <w:tcBorders>
              <w:top w:val="nil"/>
              <w:left w:val="nil"/>
              <w:bottom w:val="single" w:sz="4" w:space="0" w:color="auto"/>
              <w:right w:val="single" w:sz="4" w:space="0" w:color="auto"/>
            </w:tcBorders>
            <w:shd w:val="clear" w:color="auto" w:fill="auto"/>
            <w:vAlign w:val="center"/>
            <w:hideMark/>
          </w:tcPr>
          <w:p w14:paraId="166E330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Calça, confeccionados em brim ou similar. </w:t>
            </w:r>
          </w:p>
        </w:tc>
        <w:tc>
          <w:tcPr>
            <w:tcW w:w="1696" w:type="dxa"/>
            <w:tcBorders>
              <w:top w:val="nil"/>
              <w:left w:val="nil"/>
              <w:bottom w:val="single" w:sz="4" w:space="0" w:color="auto"/>
              <w:right w:val="single" w:sz="4" w:space="0" w:color="auto"/>
            </w:tcBorders>
            <w:shd w:val="clear" w:color="auto" w:fill="auto"/>
            <w:vAlign w:val="center"/>
            <w:hideMark/>
          </w:tcPr>
          <w:p w14:paraId="1CA89CA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0B8EE8A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R$ 53,24</w:t>
            </w:r>
          </w:p>
        </w:tc>
        <w:tc>
          <w:tcPr>
            <w:tcW w:w="896" w:type="dxa"/>
            <w:tcBorders>
              <w:top w:val="nil"/>
              <w:left w:val="nil"/>
              <w:bottom w:val="single" w:sz="4" w:space="0" w:color="auto"/>
              <w:right w:val="single" w:sz="4" w:space="0" w:color="auto"/>
            </w:tcBorders>
            <w:shd w:val="clear" w:color="auto" w:fill="auto"/>
            <w:vAlign w:val="center"/>
            <w:hideMark/>
          </w:tcPr>
          <w:p w14:paraId="0480C9D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5BCB9E7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2D8AE38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64</w:t>
            </w:r>
          </w:p>
        </w:tc>
        <w:tc>
          <w:tcPr>
            <w:tcW w:w="1055" w:type="dxa"/>
            <w:gridSpan w:val="2"/>
            <w:tcBorders>
              <w:top w:val="nil"/>
              <w:left w:val="nil"/>
              <w:bottom w:val="single" w:sz="4" w:space="0" w:color="auto"/>
              <w:right w:val="single" w:sz="8" w:space="0" w:color="auto"/>
            </w:tcBorders>
            <w:shd w:val="clear" w:color="auto" w:fill="auto"/>
            <w:vAlign w:val="center"/>
            <w:hideMark/>
          </w:tcPr>
          <w:p w14:paraId="44481AB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R$ 283,95</w:t>
            </w:r>
          </w:p>
        </w:tc>
      </w:tr>
      <w:tr w:rsidR="00822F4A" w:rsidRPr="00822F4A" w14:paraId="33222485"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14259EE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024EA97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Camisa de mangas compridas com faixas refletivas.</w:t>
            </w:r>
          </w:p>
        </w:tc>
        <w:tc>
          <w:tcPr>
            <w:tcW w:w="1696" w:type="dxa"/>
            <w:tcBorders>
              <w:top w:val="nil"/>
              <w:left w:val="nil"/>
              <w:bottom w:val="single" w:sz="4" w:space="0" w:color="auto"/>
              <w:right w:val="single" w:sz="4" w:space="0" w:color="auto"/>
            </w:tcBorders>
            <w:shd w:val="clear" w:color="auto" w:fill="auto"/>
            <w:vAlign w:val="center"/>
            <w:hideMark/>
          </w:tcPr>
          <w:p w14:paraId="1EC8ED8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1D4C90E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R$ 59,17</w:t>
            </w:r>
          </w:p>
        </w:tc>
        <w:tc>
          <w:tcPr>
            <w:tcW w:w="896" w:type="dxa"/>
            <w:tcBorders>
              <w:top w:val="nil"/>
              <w:left w:val="nil"/>
              <w:bottom w:val="single" w:sz="4" w:space="0" w:color="auto"/>
              <w:right w:val="single" w:sz="4" w:space="0" w:color="auto"/>
            </w:tcBorders>
            <w:shd w:val="clear" w:color="auto" w:fill="auto"/>
            <w:vAlign w:val="center"/>
            <w:hideMark/>
          </w:tcPr>
          <w:p w14:paraId="1D600EB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092154A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5EBA54A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64</w:t>
            </w:r>
          </w:p>
        </w:tc>
        <w:tc>
          <w:tcPr>
            <w:tcW w:w="1055" w:type="dxa"/>
            <w:gridSpan w:val="2"/>
            <w:tcBorders>
              <w:top w:val="nil"/>
              <w:left w:val="nil"/>
              <w:bottom w:val="single" w:sz="4" w:space="0" w:color="auto"/>
              <w:right w:val="single" w:sz="8" w:space="0" w:color="auto"/>
            </w:tcBorders>
            <w:shd w:val="clear" w:color="auto" w:fill="auto"/>
            <w:vAlign w:val="center"/>
            <w:hideMark/>
          </w:tcPr>
          <w:p w14:paraId="2D4E626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R$ 315,57</w:t>
            </w:r>
          </w:p>
        </w:tc>
      </w:tr>
      <w:tr w:rsidR="00822F4A" w:rsidRPr="00822F4A" w14:paraId="3A05DCB9" w14:textId="77777777" w:rsidTr="007D297B">
        <w:trPr>
          <w:trHeight w:val="428"/>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3FDFDC0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3</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0A07FC7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Botina cano curto ou sapato.</w:t>
            </w:r>
          </w:p>
        </w:tc>
        <w:tc>
          <w:tcPr>
            <w:tcW w:w="1696" w:type="dxa"/>
            <w:tcBorders>
              <w:top w:val="nil"/>
              <w:left w:val="nil"/>
              <w:bottom w:val="single" w:sz="4" w:space="0" w:color="auto"/>
              <w:right w:val="single" w:sz="4" w:space="0" w:color="auto"/>
            </w:tcBorders>
            <w:shd w:val="clear" w:color="auto" w:fill="auto"/>
            <w:vAlign w:val="center"/>
            <w:hideMark/>
          </w:tcPr>
          <w:p w14:paraId="6F6D1C7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SINDUSCON/MS - (Junho / 2022)</w:t>
            </w:r>
          </w:p>
        </w:tc>
        <w:tc>
          <w:tcPr>
            <w:tcW w:w="952" w:type="dxa"/>
            <w:tcBorders>
              <w:top w:val="nil"/>
              <w:left w:val="nil"/>
              <w:bottom w:val="single" w:sz="4" w:space="0" w:color="auto"/>
              <w:right w:val="single" w:sz="4" w:space="0" w:color="auto"/>
            </w:tcBorders>
            <w:shd w:val="clear" w:color="auto" w:fill="auto"/>
            <w:vAlign w:val="center"/>
            <w:hideMark/>
          </w:tcPr>
          <w:p w14:paraId="47EB27F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R$ 70,00</w:t>
            </w:r>
          </w:p>
        </w:tc>
        <w:tc>
          <w:tcPr>
            <w:tcW w:w="896" w:type="dxa"/>
            <w:tcBorders>
              <w:top w:val="nil"/>
              <w:left w:val="nil"/>
              <w:bottom w:val="single" w:sz="4" w:space="0" w:color="auto"/>
              <w:right w:val="single" w:sz="4" w:space="0" w:color="auto"/>
            </w:tcBorders>
            <w:shd w:val="clear" w:color="auto" w:fill="auto"/>
            <w:vAlign w:val="center"/>
            <w:hideMark/>
          </w:tcPr>
          <w:p w14:paraId="236974C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1FB15FF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72BB5B9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32</w:t>
            </w:r>
          </w:p>
        </w:tc>
        <w:tc>
          <w:tcPr>
            <w:tcW w:w="1055" w:type="dxa"/>
            <w:gridSpan w:val="2"/>
            <w:tcBorders>
              <w:top w:val="nil"/>
              <w:left w:val="nil"/>
              <w:bottom w:val="single" w:sz="4" w:space="0" w:color="auto"/>
              <w:right w:val="single" w:sz="8" w:space="0" w:color="auto"/>
            </w:tcBorders>
            <w:shd w:val="clear" w:color="auto" w:fill="auto"/>
            <w:vAlign w:val="center"/>
            <w:hideMark/>
          </w:tcPr>
          <w:p w14:paraId="18B6DB4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R$ 186,67</w:t>
            </w:r>
          </w:p>
        </w:tc>
      </w:tr>
      <w:tr w:rsidR="00822F4A" w:rsidRPr="00822F4A" w14:paraId="27160784" w14:textId="77777777" w:rsidTr="007D297B">
        <w:trPr>
          <w:trHeight w:val="315"/>
          <w:jc w:val="center"/>
        </w:trPr>
        <w:tc>
          <w:tcPr>
            <w:tcW w:w="556" w:type="dxa"/>
            <w:tcBorders>
              <w:top w:val="nil"/>
              <w:left w:val="single" w:sz="8" w:space="0" w:color="auto"/>
              <w:bottom w:val="nil"/>
              <w:right w:val="single" w:sz="4" w:space="0" w:color="auto"/>
            </w:tcBorders>
            <w:shd w:val="clear" w:color="auto" w:fill="auto"/>
            <w:vAlign w:val="center"/>
            <w:hideMark/>
          </w:tcPr>
          <w:p w14:paraId="0DF1811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3180" w:type="dxa"/>
            <w:tcBorders>
              <w:top w:val="single" w:sz="4" w:space="0" w:color="auto"/>
              <w:left w:val="nil"/>
              <w:bottom w:val="nil"/>
              <w:right w:val="single" w:sz="4" w:space="0" w:color="auto"/>
            </w:tcBorders>
            <w:shd w:val="clear" w:color="auto" w:fill="auto"/>
            <w:vAlign w:val="center"/>
            <w:hideMark/>
          </w:tcPr>
          <w:p w14:paraId="04F15D8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Boné.</w:t>
            </w:r>
          </w:p>
        </w:tc>
        <w:tc>
          <w:tcPr>
            <w:tcW w:w="1696" w:type="dxa"/>
            <w:tcBorders>
              <w:top w:val="nil"/>
              <w:left w:val="nil"/>
              <w:bottom w:val="nil"/>
              <w:right w:val="single" w:sz="4" w:space="0" w:color="auto"/>
            </w:tcBorders>
            <w:shd w:val="clear" w:color="auto" w:fill="auto"/>
            <w:vAlign w:val="center"/>
            <w:hideMark/>
          </w:tcPr>
          <w:p w14:paraId="3A9E545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nil"/>
              <w:right w:val="single" w:sz="4" w:space="0" w:color="auto"/>
            </w:tcBorders>
            <w:shd w:val="clear" w:color="auto" w:fill="auto"/>
            <w:vAlign w:val="center"/>
            <w:hideMark/>
          </w:tcPr>
          <w:p w14:paraId="67168C4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R$ 11,38</w:t>
            </w:r>
          </w:p>
        </w:tc>
        <w:tc>
          <w:tcPr>
            <w:tcW w:w="896" w:type="dxa"/>
            <w:tcBorders>
              <w:top w:val="nil"/>
              <w:left w:val="nil"/>
              <w:bottom w:val="nil"/>
              <w:right w:val="single" w:sz="4" w:space="0" w:color="auto"/>
            </w:tcBorders>
            <w:shd w:val="clear" w:color="auto" w:fill="auto"/>
            <w:vAlign w:val="center"/>
            <w:hideMark/>
          </w:tcPr>
          <w:p w14:paraId="6711927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nil"/>
              <w:right w:val="single" w:sz="4" w:space="0" w:color="auto"/>
            </w:tcBorders>
            <w:shd w:val="clear" w:color="auto" w:fill="auto"/>
            <w:vAlign w:val="center"/>
            <w:hideMark/>
          </w:tcPr>
          <w:p w14:paraId="282C719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4C0E749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28</w:t>
            </w:r>
          </w:p>
        </w:tc>
        <w:tc>
          <w:tcPr>
            <w:tcW w:w="1055" w:type="dxa"/>
            <w:gridSpan w:val="2"/>
            <w:tcBorders>
              <w:top w:val="nil"/>
              <w:left w:val="nil"/>
              <w:bottom w:val="single" w:sz="8" w:space="0" w:color="auto"/>
              <w:right w:val="single" w:sz="8" w:space="0" w:color="auto"/>
            </w:tcBorders>
            <w:shd w:val="clear" w:color="auto" w:fill="auto"/>
            <w:vAlign w:val="center"/>
            <w:hideMark/>
          </w:tcPr>
          <w:p w14:paraId="619B8A5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R$ 26,55</w:t>
            </w:r>
          </w:p>
        </w:tc>
      </w:tr>
      <w:tr w:rsidR="00822F4A" w:rsidRPr="00822F4A" w14:paraId="4195A7A7" w14:textId="77777777" w:rsidTr="007D297B">
        <w:trPr>
          <w:trHeight w:val="330"/>
          <w:jc w:val="center"/>
        </w:trPr>
        <w:tc>
          <w:tcPr>
            <w:tcW w:w="10025"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2B0E60"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Sub total do uniforme</w:t>
            </w:r>
          </w:p>
        </w:tc>
        <w:tc>
          <w:tcPr>
            <w:tcW w:w="313" w:type="dxa"/>
            <w:tcBorders>
              <w:top w:val="nil"/>
              <w:left w:val="nil"/>
              <w:bottom w:val="single" w:sz="8" w:space="0" w:color="auto"/>
              <w:right w:val="single" w:sz="8" w:space="0" w:color="auto"/>
            </w:tcBorders>
            <w:shd w:val="clear" w:color="auto" w:fill="auto"/>
            <w:vAlign w:val="center"/>
            <w:hideMark/>
          </w:tcPr>
          <w:p w14:paraId="75D32DEC"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R$ 812,74</w:t>
            </w:r>
          </w:p>
        </w:tc>
      </w:tr>
      <w:tr w:rsidR="00822F4A" w:rsidRPr="00822F4A" w14:paraId="2966DD7D" w14:textId="77777777" w:rsidTr="007D297B">
        <w:trPr>
          <w:trHeight w:val="315"/>
          <w:jc w:val="center"/>
        </w:trPr>
        <w:tc>
          <w:tcPr>
            <w:tcW w:w="10338" w:type="dxa"/>
            <w:gridSpan w:val="9"/>
            <w:tcBorders>
              <w:top w:val="single" w:sz="8" w:space="0" w:color="auto"/>
              <w:left w:val="single" w:sz="8" w:space="0" w:color="auto"/>
              <w:bottom w:val="nil"/>
              <w:right w:val="single" w:sz="8" w:space="0" w:color="000000"/>
            </w:tcBorders>
            <w:shd w:val="clear" w:color="000000" w:fill="F2F2F2"/>
            <w:vAlign w:val="center"/>
            <w:hideMark/>
          </w:tcPr>
          <w:p w14:paraId="254D8152"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EPI</w:t>
            </w:r>
          </w:p>
        </w:tc>
      </w:tr>
      <w:tr w:rsidR="00822F4A" w:rsidRPr="00822F4A" w14:paraId="7EE78F4F" w14:textId="77777777" w:rsidTr="007D297B">
        <w:trPr>
          <w:trHeight w:val="600"/>
          <w:jc w:val="center"/>
        </w:trPr>
        <w:tc>
          <w:tcPr>
            <w:tcW w:w="55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A4BCED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7949E98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Óculos de proteção (Óculos RJ incolor CA 34082)</w:t>
            </w:r>
          </w:p>
        </w:tc>
        <w:tc>
          <w:tcPr>
            <w:tcW w:w="1696" w:type="dxa"/>
            <w:tcBorders>
              <w:top w:val="single" w:sz="4" w:space="0" w:color="auto"/>
              <w:left w:val="nil"/>
              <w:bottom w:val="single" w:sz="4" w:space="0" w:color="auto"/>
              <w:right w:val="single" w:sz="4" w:space="0" w:color="auto"/>
            </w:tcBorders>
            <w:shd w:val="clear" w:color="auto" w:fill="auto"/>
            <w:vAlign w:val="center"/>
            <w:hideMark/>
          </w:tcPr>
          <w:p w14:paraId="239217A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SINAPI 36152 (JUN/2022)</w:t>
            </w:r>
          </w:p>
        </w:tc>
        <w:tc>
          <w:tcPr>
            <w:tcW w:w="952" w:type="dxa"/>
            <w:tcBorders>
              <w:top w:val="single" w:sz="4" w:space="0" w:color="auto"/>
              <w:left w:val="nil"/>
              <w:bottom w:val="single" w:sz="4" w:space="0" w:color="auto"/>
              <w:right w:val="single" w:sz="4" w:space="0" w:color="auto"/>
            </w:tcBorders>
            <w:shd w:val="clear" w:color="auto" w:fill="auto"/>
            <w:vAlign w:val="center"/>
            <w:hideMark/>
          </w:tcPr>
          <w:p w14:paraId="36A2092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R$ 5,42</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014612C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12</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784C496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774" w:type="dxa"/>
            <w:tcBorders>
              <w:top w:val="single" w:sz="4" w:space="0" w:color="auto"/>
              <w:left w:val="nil"/>
              <w:bottom w:val="single" w:sz="4" w:space="0" w:color="auto"/>
              <w:right w:val="single" w:sz="4" w:space="0" w:color="auto"/>
            </w:tcBorders>
            <w:shd w:val="clear" w:color="auto" w:fill="auto"/>
            <w:vAlign w:val="center"/>
            <w:hideMark/>
          </w:tcPr>
          <w:p w14:paraId="21A96CE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15</w:t>
            </w:r>
          </w:p>
        </w:tc>
        <w:tc>
          <w:tcPr>
            <w:tcW w:w="1055" w:type="dxa"/>
            <w:gridSpan w:val="2"/>
            <w:tcBorders>
              <w:top w:val="single" w:sz="4" w:space="0" w:color="auto"/>
              <w:left w:val="nil"/>
              <w:bottom w:val="single" w:sz="4" w:space="0" w:color="auto"/>
              <w:right w:val="single" w:sz="8" w:space="0" w:color="auto"/>
            </w:tcBorders>
            <w:shd w:val="clear" w:color="auto" w:fill="auto"/>
            <w:vAlign w:val="center"/>
            <w:hideMark/>
          </w:tcPr>
          <w:p w14:paraId="7BC2E56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R$ 6,78</w:t>
            </w:r>
          </w:p>
        </w:tc>
      </w:tr>
      <w:tr w:rsidR="00822F4A" w:rsidRPr="00822F4A" w14:paraId="7231DB3A"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1471C35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6B5E800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Protetor Auricular</w:t>
            </w:r>
          </w:p>
        </w:tc>
        <w:tc>
          <w:tcPr>
            <w:tcW w:w="1696" w:type="dxa"/>
            <w:tcBorders>
              <w:top w:val="nil"/>
              <w:left w:val="nil"/>
              <w:bottom w:val="single" w:sz="4" w:space="0" w:color="auto"/>
              <w:right w:val="single" w:sz="4" w:space="0" w:color="auto"/>
            </w:tcBorders>
            <w:shd w:val="clear" w:color="auto" w:fill="auto"/>
            <w:vAlign w:val="center"/>
            <w:hideMark/>
          </w:tcPr>
          <w:p w14:paraId="236317B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2B927D4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R$ 1,87</w:t>
            </w:r>
          </w:p>
        </w:tc>
        <w:tc>
          <w:tcPr>
            <w:tcW w:w="896" w:type="dxa"/>
            <w:tcBorders>
              <w:top w:val="nil"/>
              <w:left w:val="nil"/>
              <w:bottom w:val="single" w:sz="4" w:space="0" w:color="auto"/>
              <w:right w:val="single" w:sz="4" w:space="0" w:color="auto"/>
            </w:tcBorders>
            <w:shd w:val="clear" w:color="auto" w:fill="auto"/>
            <w:vAlign w:val="center"/>
            <w:hideMark/>
          </w:tcPr>
          <w:p w14:paraId="2DDE1CC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3D022F3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7DB458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60</w:t>
            </w:r>
          </w:p>
        </w:tc>
        <w:tc>
          <w:tcPr>
            <w:tcW w:w="1055" w:type="dxa"/>
            <w:gridSpan w:val="2"/>
            <w:tcBorders>
              <w:top w:val="nil"/>
              <w:left w:val="nil"/>
              <w:bottom w:val="single" w:sz="4" w:space="0" w:color="auto"/>
              <w:right w:val="single" w:sz="8" w:space="0" w:color="auto"/>
            </w:tcBorders>
            <w:shd w:val="clear" w:color="auto" w:fill="auto"/>
            <w:vAlign w:val="center"/>
            <w:hideMark/>
          </w:tcPr>
          <w:p w14:paraId="5207040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R$ 9,35</w:t>
            </w:r>
          </w:p>
        </w:tc>
      </w:tr>
      <w:tr w:rsidR="00822F4A" w:rsidRPr="00822F4A" w14:paraId="663580B4"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7DB42EB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7</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0471ED7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Respirador PFF2 sem válvula CA 44527</w:t>
            </w:r>
          </w:p>
        </w:tc>
        <w:tc>
          <w:tcPr>
            <w:tcW w:w="1696" w:type="dxa"/>
            <w:tcBorders>
              <w:top w:val="nil"/>
              <w:left w:val="nil"/>
              <w:bottom w:val="single" w:sz="4" w:space="0" w:color="auto"/>
              <w:right w:val="single" w:sz="4" w:space="0" w:color="auto"/>
            </w:tcBorders>
            <w:shd w:val="clear" w:color="auto" w:fill="auto"/>
            <w:vAlign w:val="center"/>
            <w:hideMark/>
          </w:tcPr>
          <w:p w14:paraId="21AEC75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4923274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R$ 2,45</w:t>
            </w:r>
          </w:p>
        </w:tc>
        <w:tc>
          <w:tcPr>
            <w:tcW w:w="896" w:type="dxa"/>
            <w:tcBorders>
              <w:top w:val="nil"/>
              <w:left w:val="nil"/>
              <w:bottom w:val="single" w:sz="4" w:space="0" w:color="auto"/>
              <w:right w:val="single" w:sz="4" w:space="0" w:color="auto"/>
            </w:tcBorders>
            <w:shd w:val="clear" w:color="auto" w:fill="auto"/>
            <w:vAlign w:val="center"/>
            <w:hideMark/>
          </w:tcPr>
          <w:p w14:paraId="64A6CF9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6E76DD4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6113A53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56</w:t>
            </w:r>
          </w:p>
        </w:tc>
        <w:tc>
          <w:tcPr>
            <w:tcW w:w="1055" w:type="dxa"/>
            <w:gridSpan w:val="2"/>
            <w:tcBorders>
              <w:top w:val="nil"/>
              <w:left w:val="nil"/>
              <w:bottom w:val="single" w:sz="4" w:space="0" w:color="auto"/>
              <w:right w:val="single" w:sz="8" w:space="0" w:color="auto"/>
            </w:tcBorders>
            <w:shd w:val="clear" w:color="auto" w:fill="auto"/>
            <w:vAlign w:val="center"/>
            <w:hideMark/>
          </w:tcPr>
          <w:p w14:paraId="49B6004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R$ 11,43</w:t>
            </w:r>
          </w:p>
        </w:tc>
      </w:tr>
      <w:tr w:rsidR="00822F4A" w:rsidRPr="00822F4A" w14:paraId="487E9C45"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2D975C3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8</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22B9C09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Luva tricotada pigmentada branca CA 36890</w:t>
            </w:r>
          </w:p>
        </w:tc>
        <w:tc>
          <w:tcPr>
            <w:tcW w:w="1696" w:type="dxa"/>
            <w:tcBorders>
              <w:top w:val="nil"/>
              <w:left w:val="nil"/>
              <w:bottom w:val="single" w:sz="4" w:space="0" w:color="auto"/>
              <w:right w:val="single" w:sz="4" w:space="0" w:color="auto"/>
            </w:tcBorders>
            <w:shd w:val="clear" w:color="auto" w:fill="auto"/>
            <w:vAlign w:val="center"/>
            <w:hideMark/>
          </w:tcPr>
          <w:p w14:paraId="4B1E181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5C8E8C1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R$ 3,24</w:t>
            </w:r>
          </w:p>
        </w:tc>
        <w:tc>
          <w:tcPr>
            <w:tcW w:w="896" w:type="dxa"/>
            <w:tcBorders>
              <w:top w:val="nil"/>
              <w:left w:val="nil"/>
              <w:bottom w:val="single" w:sz="4" w:space="0" w:color="auto"/>
              <w:right w:val="single" w:sz="4" w:space="0" w:color="auto"/>
            </w:tcBorders>
            <w:shd w:val="clear" w:color="auto" w:fill="auto"/>
            <w:vAlign w:val="center"/>
            <w:hideMark/>
          </w:tcPr>
          <w:p w14:paraId="63A0F32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309CB36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69B2B8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56</w:t>
            </w:r>
          </w:p>
        </w:tc>
        <w:tc>
          <w:tcPr>
            <w:tcW w:w="1055" w:type="dxa"/>
            <w:gridSpan w:val="2"/>
            <w:tcBorders>
              <w:top w:val="nil"/>
              <w:left w:val="nil"/>
              <w:bottom w:val="single" w:sz="4" w:space="0" w:color="auto"/>
              <w:right w:val="single" w:sz="8" w:space="0" w:color="auto"/>
            </w:tcBorders>
            <w:shd w:val="clear" w:color="auto" w:fill="auto"/>
            <w:vAlign w:val="center"/>
            <w:hideMark/>
          </w:tcPr>
          <w:p w14:paraId="09E2450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R$ 15,12</w:t>
            </w:r>
          </w:p>
        </w:tc>
      </w:tr>
      <w:tr w:rsidR="00822F4A" w:rsidRPr="00822F4A" w14:paraId="1FAA0D6E" w14:textId="77777777" w:rsidTr="007D297B">
        <w:trPr>
          <w:trHeight w:val="469"/>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3C3DD98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9</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2BCF27C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Protetor solar FPS 30 120 ML</w:t>
            </w:r>
          </w:p>
        </w:tc>
        <w:tc>
          <w:tcPr>
            <w:tcW w:w="1696" w:type="dxa"/>
            <w:tcBorders>
              <w:top w:val="nil"/>
              <w:left w:val="nil"/>
              <w:bottom w:val="single" w:sz="4" w:space="0" w:color="auto"/>
              <w:right w:val="single" w:sz="4" w:space="0" w:color="auto"/>
            </w:tcBorders>
            <w:shd w:val="clear" w:color="auto" w:fill="auto"/>
            <w:vAlign w:val="center"/>
            <w:hideMark/>
          </w:tcPr>
          <w:p w14:paraId="4535A9F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SINDUSCON/MS - (Junho / 2022)</w:t>
            </w:r>
          </w:p>
        </w:tc>
        <w:tc>
          <w:tcPr>
            <w:tcW w:w="952" w:type="dxa"/>
            <w:tcBorders>
              <w:top w:val="nil"/>
              <w:left w:val="nil"/>
              <w:bottom w:val="single" w:sz="4" w:space="0" w:color="auto"/>
              <w:right w:val="single" w:sz="4" w:space="0" w:color="auto"/>
            </w:tcBorders>
            <w:shd w:val="clear" w:color="auto" w:fill="auto"/>
            <w:vAlign w:val="center"/>
            <w:hideMark/>
          </w:tcPr>
          <w:p w14:paraId="36C5B30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R$ 13,20</w:t>
            </w:r>
          </w:p>
        </w:tc>
        <w:tc>
          <w:tcPr>
            <w:tcW w:w="896" w:type="dxa"/>
            <w:tcBorders>
              <w:top w:val="nil"/>
              <w:left w:val="nil"/>
              <w:bottom w:val="single" w:sz="4" w:space="0" w:color="auto"/>
              <w:right w:val="single" w:sz="4" w:space="0" w:color="auto"/>
            </w:tcBorders>
            <w:shd w:val="clear" w:color="auto" w:fill="auto"/>
            <w:vAlign w:val="center"/>
            <w:hideMark/>
          </w:tcPr>
          <w:p w14:paraId="5971247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w:t>
            </w:r>
          </w:p>
        </w:tc>
        <w:tc>
          <w:tcPr>
            <w:tcW w:w="1229" w:type="dxa"/>
            <w:tcBorders>
              <w:top w:val="nil"/>
              <w:left w:val="nil"/>
              <w:bottom w:val="single" w:sz="4" w:space="0" w:color="auto"/>
              <w:right w:val="single" w:sz="4" w:space="0" w:color="auto"/>
            </w:tcBorders>
            <w:shd w:val="clear" w:color="auto" w:fill="auto"/>
            <w:vAlign w:val="center"/>
            <w:hideMark/>
          </w:tcPr>
          <w:p w14:paraId="649214F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533C53F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60</w:t>
            </w:r>
          </w:p>
        </w:tc>
        <w:tc>
          <w:tcPr>
            <w:tcW w:w="1055" w:type="dxa"/>
            <w:gridSpan w:val="2"/>
            <w:tcBorders>
              <w:top w:val="nil"/>
              <w:left w:val="nil"/>
              <w:bottom w:val="single" w:sz="4" w:space="0" w:color="auto"/>
              <w:right w:val="single" w:sz="8" w:space="0" w:color="auto"/>
            </w:tcBorders>
            <w:shd w:val="clear" w:color="auto" w:fill="auto"/>
            <w:vAlign w:val="center"/>
            <w:hideMark/>
          </w:tcPr>
          <w:p w14:paraId="4C6D7EE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R$ 66,00</w:t>
            </w:r>
          </w:p>
        </w:tc>
      </w:tr>
      <w:tr w:rsidR="00822F4A" w:rsidRPr="00822F4A" w14:paraId="0AF57DC4" w14:textId="77777777" w:rsidTr="007D297B">
        <w:trPr>
          <w:trHeight w:val="300"/>
          <w:jc w:val="center"/>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59D2009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10</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686C78B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Capa de chuva c/ capuz forrada amarela G CA 12227</w:t>
            </w:r>
          </w:p>
        </w:tc>
        <w:tc>
          <w:tcPr>
            <w:tcW w:w="1696" w:type="dxa"/>
            <w:tcBorders>
              <w:top w:val="nil"/>
              <w:left w:val="nil"/>
              <w:bottom w:val="single" w:sz="4" w:space="0" w:color="auto"/>
              <w:right w:val="single" w:sz="4" w:space="0" w:color="auto"/>
            </w:tcBorders>
            <w:shd w:val="clear" w:color="auto" w:fill="auto"/>
            <w:vAlign w:val="center"/>
            <w:hideMark/>
          </w:tcPr>
          <w:p w14:paraId="245FED9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single" w:sz="4" w:space="0" w:color="auto"/>
              <w:right w:val="single" w:sz="4" w:space="0" w:color="auto"/>
            </w:tcBorders>
            <w:shd w:val="clear" w:color="auto" w:fill="auto"/>
            <w:vAlign w:val="center"/>
            <w:hideMark/>
          </w:tcPr>
          <w:p w14:paraId="0F2B271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R$ 13,56</w:t>
            </w:r>
          </w:p>
        </w:tc>
        <w:tc>
          <w:tcPr>
            <w:tcW w:w="896" w:type="dxa"/>
            <w:tcBorders>
              <w:top w:val="nil"/>
              <w:left w:val="nil"/>
              <w:bottom w:val="single" w:sz="4" w:space="0" w:color="auto"/>
              <w:right w:val="single" w:sz="4" w:space="0" w:color="auto"/>
            </w:tcBorders>
            <w:shd w:val="clear" w:color="auto" w:fill="auto"/>
            <w:vAlign w:val="center"/>
            <w:hideMark/>
          </w:tcPr>
          <w:p w14:paraId="058706F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12</w:t>
            </w:r>
          </w:p>
        </w:tc>
        <w:tc>
          <w:tcPr>
            <w:tcW w:w="1229" w:type="dxa"/>
            <w:tcBorders>
              <w:top w:val="nil"/>
              <w:left w:val="nil"/>
              <w:bottom w:val="single" w:sz="4" w:space="0" w:color="auto"/>
              <w:right w:val="single" w:sz="4" w:space="0" w:color="auto"/>
            </w:tcBorders>
            <w:shd w:val="clear" w:color="auto" w:fill="auto"/>
            <w:vAlign w:val="center"/>
            <w:hideMark/>
          </w:tcPr>
          <w:p w14:paraId="28228C9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50776CE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16</w:t>
            </w:r>
          </w:p>
        </w:tc>
        <w:tc>
          <w:tcPr>
            <w:tcW w:w="1055" w:type="dxa"/>
            <w:gridSpan w:val="2"/>
            <w:tcBorders>
              <w:top w:val="nil"/>
              <w:left w:val="nil"/>
              <w:bottom w:val="single" w:sz="4" w:space="0" w:color="auto"/>
              <w:right w:val="single" w:sz="8" w:space="0" w:color="auto"/>
            </w:tcBorders>
            <w:shd w:val="clear" w:color="auto" w:fill="auto"/>
            <w:vAlign w:val="center"/>
            <w:hideMark/>
          </w:tcPr>
          <w:p w14:paraId="109A4FD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R$ 18,08</w:t>
            </w:r>
          </w:p>
        </w:tc>
      </w:tr>
      <w:tr w:rsidR="00822F4A" w:rsidRPr="00822F4A" w14:paraId="77ED3A91" w14:textId="77777777" w:rsidTr="007D297B">
        <w:trPr>
          <w:trHeight w:val="315"/>
          <w:jc w:val="center"/>
        </w:trPr>
        <w:tc>
          <w:tcPr>
            <w:tcW w:w="556" w:type="dxa"/>
            <w:tcBorders>
              <w:top w:val="nil"/>
              <w:left w:val="single" w:sz="8" w:space="0" w:color="auto"/>
              <w:bottom w:val="nil"/>
              <w:right w:val="single" w:sz="4" w:space="0" w:color="auto"/>
            </w:tcBorders>
            <w:shd w:val="clear" w:color="auto" w:fill="auto"/>
            <w:vAlign w:val="center"/>
            <w:hideMark/>
          </w:tcPr>
          <w:p w14:paraId="06E6847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11</w:t>
            </w:r>
          </w:p>
        </w:tc>
        <w:tc>
          <w:tcPr>
            <w:tcW w:w="3180" w:type="dxa"/>
            <w:tcBorders>
              <w:top w:val="single" w:sz="4" w:space="0" w:color="auto"/>
              <w:left w:val="nil"/>
              <w:bottom w:val="nil"/>
              <w:right w:val="single" w:sz="4" w:space="0" w:color="auto"/>
            </w:tcBorders>
            <w:shd w:val="clear" w:color="auto" w:fill="auto"/>
            <w:vAlign w:val="center"/>
            <w:hideMark/>
          </w:tcPr>
          <w:p w14:paraId="5473E4C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Perneira de raspa CA 34447 </w:t>
            </w:r>
          </w:p>
        </w:tc>
        <w:tc>
          <w:tcPr>
            <w:tcW w:w="1696" w:type="dxa"/>
            <w:tcBorders>
              <w:top w:val="nil"/>
              <w:left w:val="nil"/>
              <w:bottom w:val="nil"/>
              <w:right w:val="single" w:sz="4" w:space="0" w:color="auto"/>
            </w:tcBorders>
            <w:shd w:val="clear" w:color="auto" w:fill="auto"/>
            <w:vAlign w:val="center"/>
            <w:hideMark/>
          </w:tcPr>
          <w:p w14:paraId="7D1B83B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952" w:type="dxa"/>
            <w:tcBorders>
              <w:top w:val="nil"/>
              <w:left w:val="nil"/>
              <w:bottom w:val="nil"/>
              <w:right w:val="single" w:sz="4" w:space="0" w:color="auto"/>
            </w:tcBorders>
            <w:shd w:val="clear" w:color="auto" w:fill="auto"/>
            <w:vAlign w:val="center"/>
            <w:hideMark/>
          </w:tcPr>
          <w:p w14:paraId="23983DB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R$ 33,78</w:t>
            </w:r>
          </w:p>
        </w:tc>
        <w:tc>
          <w:tcPr>
            <w:tcW w:w="896" w:type="dxa"/>
            <w:tcBorders>
              <w:top w:val="nil"/>
              <w:left w:val="nil"/>
              <w:bottom w:val="nil"/>
              <w:right w:val="single" w:sz="4" w:space="0" w:color="auto"/>
            </w:tcBorders>
            <w:shd w:val="clear" w:color="auto" w:fill="auto"/>
            <w:vAlign w:val="center"/>
            <w:hideMark/>
          </w:tcPr>
          <w:p w14:paraId="2284B80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12</w:t>
            </w:r>
          </w:p>
        </w:tc>
        <w:tc>
          <w:tcPr>
            <w:tcW w:w="1229" w:type="dxa"/>
            <w:tcBorders>
              <w:top w:val="nil"/>
              <w:left w:val="nil"/>
              <w:bottom w:val="nil"/>
              <w:right w:val="single" w:sz="4" w:space="0" w:color="auto"/>
            </w:tcBorders>
            <w:shd w:val="clear" w:color="auto" w:fill="auto"/>
            <w:vAlign w:val="center"/>
            <w:hideMark/>
          </w:tcPr>
          <w:p w14:paraId="5893B10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774" w:type="dxa"/>
            <w:tcBorders>
              <w:top w:val="nil"/>
              <w:left w:val="nil"/>
              <w:bottom w:val="nil"/>
              <w:right w:val="single" w:sz="4" w:space="0" w:color="auto"/>
            </w:tcBorders>
            <w:shd w:val="clear" w:color="auto" w:fill="auto"/>
            <w:vAlign w:val="center"/>
            <w:hideMark/>
          </w:tcPr>
          <w:p w14:paraId="34FAB83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11</w:t>
            </w:r>
          </w:p>
        </w:tc>
        <w:tc>
          <w:tcPr>
            <w:tcW w:w="1055" w:type="dxa"/>
            <w:gridSpan w:val="2"/>
            <w:tcBorders>
              <w:top w:val="nil"/>
              <w:left w:val="nil"/>
              <w:bottom w:val="nil"/>
              <w:right w:val="single" w:sz="8" w:space="0" w:color="auto"/>
            </w:tcBorders>
            <w:shd w:val="clear" w:color="auto" w:fill="auto"/>
            <w:vAlign w:val="center"/>
            <w:hideMark/>
          </w:tcPr>
          <w:p w14:paraId="11795CE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R$ 30,97</w:t>
            </w:r>
          </w:p>
        </w:tc>
      </w:tr>
      <w:tr w:rsidR="00822F4A" w:rsidRPr="00822F4A" w14:paraId="418CD48B" w14:textId="77777777" w:rsidTr="007D297B">
        <w:trPr>
          <w:trHeight w:val="330"/>
          <w:jc w:val="center"/>
        </w:trPr>
        <w:tc>
          <w:tcPr>
            <w:tcW w:w="10025"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ECBF2A"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lastRenderedPageBreak/>
              <w:t>Sub total de EPI</w:t>
            </w:r>
          </w:p>
        </w:tc>
        <w:tc>
          <w:tcPr>
            <w:tcW w:w="313" w:type="dxa"/>
            <w:tcBorders>
              <w:top w:val="single" w:sz="8" w:space="0" w:color="auto"/>
              <w:left w:val="nil"/>
              <w:bottom w:val="single" w:sz="8" w:space="0" w:color="auto"/>
              <w:right w:val="single" w:sz="8" w:space="0" w:color="auto"/>
            </w:tcBorders>
            <w:shd w:val="clear" w:color="auto" w:fill="auto"/>
            <w:vAlign w:val="center"/>
            <w:hideMark/>
          </w:tcPr>
          <w:p w14:paraId="2F6E9D14"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R$ 157,72</w:t>
            </w:r>
          </w:p>
        </w:tc>
      </w:tr>
      <w:tr w:rsidR="00822F4A" w:rsidRPr="00822F4A" w14:paraId="79DF096C" w14:textId="77777777" w:rsidTr="007D297B">
        <w:trPr>
          <w:trHeight w:val="330"/>
          <w:jc w:val="center"/>
        </w:trPr>
        <w:tc>
          <w:tcPr>
            <w:tcW w:w="10025" w:type="dxa"/>
            <w:gridSpan w:val="8"/>
            <w:tcBorders>
              <w:top w:val="single" w:sz="8" w:space="0" w:color="auto"/>
              <w:left w:val="single" w:sz="8" w:space="0" w:color="auto"/>
              <w:bottom w:val="single" w:sz="8" w:space="0" w:color="auto"/>
              <w:right w:val="single" w:sz="8" w:space="0" w:color="000000"/>
            </w:tcBorders>
            <w:shd w:val="clear" w:color="000000" w:fill="FFF2CC"/>
            <w:vAlign w:val="center"/>
            <w:hideMark/>
          </w:tcPr>
          <w:p w14:paraId="52C2AEE3"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Custo total por mês</w:t>
            </w:r>
          </w:p>
        </w:tc>
        <w:tc>
          <w:tcPr>
            <w:tcW w:w="313" w:type="dxa"/>
            <w:tcBorders>
              <w:top w:val="nil"/>
              <w:left w:val="nil"/>
              <w:bottom w:val="single" w:sz="8" w:space="0" w:color="auto"/>
              <w:right w:val="single" w:sz="8" w:space="0" w:color="auto"/>
            </w:tcBorders>
            <w:shd w:val="clear" w:color="000000" w:fill="FFF2CC"/>
            <w:vAlign w:val="center"/>
            <w:hideMark/>
          </w:tcPr>
          <w:p w14:paraId="11BC24DE"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R$ 970,46</w:t>
            </w:r>
          </w:p>
        </w:tc>
      </w:tr>
    </w:tbl>
    <w:p w14:paraId="3597EE21" w14:textId="1A31AF59" w:rsidR="00E2249E" w:rsidRDefault="00E2249E" w:rsidP="006C31ED">
      <w:pPr>
        <w:pStyle w:val="Ttulo2"/>
        <w:spacing w:line="360" w:lineRule="auto"/>
        <w:rPr>
          <w:rFonts w:ascii="Arial" w:hAnsi="Arial" w:cs="Arial"/>
          <w:b/>
          <w:bCs/>
          <w:color w:val="auto"/>
          <w:sz w:val="24"/>
          <w:szCs w:val="24"/>
        </w:rPr>
      </w:pPr>
    </w:p>
    <w:tbl>
      <w:tblPr>
        <w:tblW w:w="10916" w:type="dxa"/>
        <w:tblInd w:w="-1003" w:type="dxa"/>
        <w:tblCellMar>
          <w:left w:w="70" w:type="dxa"/>
          <w:right w:w="70" w:type="dxa"/>
        </w:tblCellMar>
        <w:tblLook w:val="04A0" w:firstRow="1" w:lastRow="0" w:firstColumn="1" w:lastColumn="0" w:noHBand="0" w:noVBand="1"/>
      </w:tblPr>
      <w:tblGrid>
        <w:gridCol w:w="552"/>
        <w:gridCol w:w="4526"/>
        <w:gridCol w:w="1134"/>
        <w:gridCol w:w="1291"/>
        <w:gridCol w:w="992"/>
        <w:gridCol w:w="1145"/>
        <w:gridCol w:w="1276"/>
      </w:tblGrid>
      <w:tr w:rsidR="00822F4A" w:rsidRPr="00822F4A" w14:paraId="29D755D1" w14:textId="77777777" w:rsidTr="007D297B">
        <w:trPr>
          <w:trHeight w:val="375"/>
        </w:trPr>
        <w:tc>
          <w:tcPr>
            <w:tcW w:w="10916" w:type="dxa"/>
            <w:gridSpan w:val="7"/>
            <w:tcBorders>
              <w:top w:val="single" w:sz="8" w:space="0" w:color="auto"/>
              <w:left w:val="single" w:sz="8" w:space="0" w:color="auto"/>
              <w:bottom w:val="single" w:sz="8" w:space="0" w:color="auto"/>
              <w:right w:val="single" w:sz="8" w:space="0" w:color="000000"/>
            </w:tcBorders>
            <w:shd w:val="clear" w:color="000000" w:fill="D9D9D9"/>
            <w:vAlign w:val="center"/>
            <w:hideMark/>
          </w:tcPr>
          <w:p w14:paraId="7730E53D"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4"/>
                <w:szCs w:val="24"/>
                <w:lang w:eastAsia="pt-BR"/>
              </w:rPr>
              <w:t>Ferramentas e Equipamento de proteção coletiva (EPC)</w:t>
            </w:r>
          </w:p>
        </w:tc>
      </w:tr>
      <w:tr w:rsidR="007D297B" w:rsidRPr="00822F4A" w14:paraId="74CCAE17" w14:textId="77777777" w:rsidTr="007D297B">
        <w:trPr>
          <w:trHeight w:val="600"/>
        </w:trPr>
        <w:tc>
          <w:tcPr>
            <w:tcW w:w="426" w:type="dxa"/>
            <w:tcBorders>
              <w:top w:val="nil"/>
              <w:left w:val="single" w:sz="8" w:space="0" w:color="auto"/>
              <w:bottom w:val="single" w:sz="8" w:space="0" w:color="auto"/>
              <w:right w:val="single" w:sz="8" w:space="0" w:color="auto"/>
            </w:tcBorders>
            <w:shd w:val="clear" w:color="000000" w:fill="E2EFDA"/>
            <w:vAlign w:val="center"/>
            <w:hideMark/>
          </w:tcPr>
          <w:p w14:paraId="4503F8AF"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Item</w:t>
            </w:r>
          </w:p>
        </w:tc>
        <w:tc>
          <w:tcPr>
            <w:tcW w:w="4526" w:type="dxa"/>
            <w:tcBorders>
              <w:top w:val="single" w:sz="8" w:space="0" w:color="auto"/>
              <w:left w:val="nil"/>
              <w:bottom w:val="single" w:sz="8" w:space="0" w:color="auto"/>
              <w:right w:val="single" w:sz="8" w:space="0" w:color="000000"/>
            </w:tcBorders>
            <w:shd w:val="clear" w:color="000000" w:fill="E2EFDA"/>
            <w:vAlign w:val="center"/>
            <w:hideMark/>
          </w:tcPr>
          <w:p w14:paraId="44682F89"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Descrição</w:t>
            </w:r>
          </w:p>
        </w:tc>
        <w:tc>
          <w:tcPr>
            <w:tcW w:w="1134" w:type="dxa"/>
            <w:tcBorders>
              <w:top w:val="nil"/>
              <w:left w:val="nil"/>
              <w:bottom w:val="single" w:sz="8" w:space="0" w:color="auto"/>
              <w:right w:val="single" w:sz="8" w:space="0" w:color="auto"/>
            </w:tcBorders>
            <w:shd w:val="clear" w:color="000000" w:fill="E2EFDA"/>
            <w:vAlign w:val="center"/>
            <w:hideMark/>
          </w:tcPr>
          <w:p w14:paraId="6BF46C10"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proofErr w:type="spellStart"/>
            <w:r w:rsidRPr="00822F4A">
              <w:rPr>
                <w:rFonts w:ascii="Arial" w:eastAsia="Times New Roman" w:hAnsi="Arial" w:cs="Arial"/>
                <w:b/>
                <w:bCs/>
                <w:color w:val="000000"/>
                <w:sz w:val="20"/>
                <w:szCs w:val="20"/>
                <w:lang w:eastAsia="pt-BR"/>
              </w:rPr>
              <w:t>Codigo</w:t>
            </w:r>
            <w:proofErr w:type="spellEnd"/>
          </w:p>
        </w:tc>
        <w:tc>
          <w:tcPr>
            <w:tcW w:w="1417" w:type="dxa"/>
            <w:tcBorders>
              <w:top w:val="nil"/>
              <w:left w:val="nil"/>
              <w:bottom w:val="single" w:sz="8" w:space="0" w:color="auto"/>
              <w:right w:val="single" w:sz="8" w:space="0" w:color="auto"/>
            </w:tcBorders>
            <w:shd w:val="clear" w:color="000000" w:fill="E2EFDA"/>
            <w:vAlign w:val="center"/>
            <w:hideMark/>
          </w:tcPr>
          <w:p w14:paraId="1AE2A517"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Unidade</w:t>
            </w:r>
          </w:p>
        </w:tc>
        <w:tc>
          <w:tcPr>
            <w:tcW w:w="992" w:type="dxa"/>
            <w:tcBorders>
              <w:top w:val="nil"/>
              <w:left w:val="nil"/>
              <w:bottom w:val="single" w:sz="8" w:space="0" w:color="auto"/>
              <w:right w:val="single" w:sz="8" w:space="0" w:color="auto"/>
            </w:tcBorders>
            <w:shd w:val="clear" w:color="000000" w:fill="E2EFDA"/>
            <w:vAlign w:val="center"/>
            <w:hideMark/>
          </w:tcPr>
          <w:p w14:paraId="03E41FD4"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Quant. Anual</w:t>
            </w:r>
          </w:p>
        </w:tc>
        <w:tc>
          <w:tcPr>
            <w:tcW w:w="1145" w:type="dxa"/>
            <w:tcBorders>
              <w:top w:val="nil"/>
              <w:left w:val="nil"/>
              <w:bottom w:val="single" w:sz="8" w:space="0" w:color="auto"/>
              <w:right w:val="single" w:sz="8" w:space="0" w:color="auto"/>
            </w:tcBorders>
            <w:shd w:val="clear" w:color="000000" w:fill="E2EFDA"/>
            <w:vAlign w:val="center"/>
            <w:hideMark/>
          </w:tcPr>
          <w:p w14:paraId="61A5AB88" w14:textId="7C7663B5"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Custo </w:t>
            </w:r>
            <w:r w:rsidR="007D297B" w:rsidRPr="00822F4A">
              <w:rPr>
                <w:rFonts w:ascii="Arial" w:eastAsia="Times New Roman" w:hAnsi="Arial" w:cs="Arial"/>
                <w:b/>
                <w:bCs/>
                <w:color w:val="000000"/>
                <w:sz w:val="20"/>
                <w:szCs w:val="20"/>
                <w:lang w:eastAsia="pt-BR"/>
              </w:rPr>
              <w:t>Unitário</w:t>
            </w:r>
          </w:p>
        </w:tc>
        <w:tc>
          <w:tcPr>
            <w:tcW w:w="1276" w:type="dxa"/>
            <w:tcBorders>
              <w:top w:val="nil"/>
              <w:left w:val="nil"/>
              <w:bottom w:val="single" w:sz="8" w:space="0" w:color="auto"/>
              <w:right w:val="single" w:sz="8" w:space="0" w:color="auto"/>
            </w:tcBorders>
            <w:shd w:val="clear" w:color="000000" w:fill="E2EFDA"/>
            <w:vAlign w:val="center"/>
            <w:hideMark/>
          </w:tcPr>
          <w:p w14:paraId="2BB25DFE" w14:textId="77777777" w:rsidR="00822F4A" w:rsidRPr="00822F4A" w:rsidRDefault="00822F4A" w:rsidP="00822F4A">
            <w:pPr>
              <w:spacing w:after="0" w:line="240" w:lineRule="auto"/>
              <w:jc w:val="center"/>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Custo por mês </w:t>
            </w:r>
          </w:p>
        </w:tc>
      </w:tr>
      <w:tr w:rsidR="007D297B" w:rsidRPr="00822F4A" w14:paraId="39AECE64"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6B3F99D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w:t>
            </w:r>
          </w:p>
        </w:tc>
        <w:tc>
          <w:tcPr>
            <w:tcW w:w="4526" w:type="dxa"/>
            <w:tcBorders>
              <w:top w:val="nil"/>
              <w:left w:val="nil"/>
              <w:bottom w:val="single" w:sz="4" w:space="0" w:color="auto"/>
              <w:right w:val="single" w:sz="4" w:space="0" w:color="000000"/>
            </w:tcBorders>
            <w:shd w:val="clear" w:color="auto" w:fill="auto"/>
            <w:vAlign w:val="center"/>
            <w:hideMark/>
          </w:tcPr>
          <w:p w14:paraId="01FEE10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Ancinho, rastelo curvo, cabo 150cm</w:t>
            </w:r>
          </w:p>
        </w:tc>
        <w:tc>
          <w:tcPr>
            <w:tcW w:w="1134" w:type="dxa"/>
            <w:tcBorders>
              <w:top w:val="nil"/>
              <w:left w:val="nil"/>
              <w:bottom w:val="single" w:sz="4" w:space="0" w:color="auto"/>
              <w:right w:val="single" w:sz="4" w:space="0" w:color="auto"/>
            </w:tcBorders>
            <w:shd w:val="clear" w:color="auto" w:fill="auto"/>
            <w:vAlign w:val="center"/>
            <w:hideMark/>
          </w:tcPr>
          <w:p w14:paraId="2A0C458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3D4206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vAlign w:val="center"/>
            <w:hideMark/>
          </w:tcPr>
          <w:p w14:paraId="6BEC613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vAlign w:val="center"/>
            <w:hideMark/>
          </w:tcPr>
          <w:p w14:paraId="665A6B9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R$ 47,79</w:t>
            </w:r>
          </w:p>
        </w:tc>
        <w:tc>
          <w:tcPr>
            <w:tcW w:w="1276" w:type="dxa"/>
            <w:tcBorders>
              <w:top w:val="nil"/>
              <w:left w:val="nil"/>
              <w:bottom w:val="single" w:sz="4" w:space="0" w:color="auto"/>
              <w:right w:val="single" w:sz="8" w:space="0" w:color="auto"/>
            </w:tcBorders>
            <w:shd w:val="clear" w:color="auto" w:fill="auto"/>
            <w:vAlign w:val="center"/>
            <w:hideMark/>
          </w:tcPr>
          <w:p w14:paraId="35DEA6B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R$ 55,76</w:t>
            </w:r>
          </w:p>
        </w:tc>
      </w:tr>
      <w:tr w:rsidR="007D297B" w:rsidRPr="00822F4A" w14:paraId="37E77FCC"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02309B3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w:t>
            </w:r>
          </w:p>
        </w:tc>
        <w:tc>
          <w:tcPr>
            <w:tcW w:w="4526" w:type="dxa"/>
            <w:tcBorders>
              <w:top w:val="single" w:sz="4" w:space="0" w:color="auto"/>
              <w:left w:val="nil"/>
              <w:bottom w:val="single" w:sz="4" w:space="0" w:color="auto"/>
              <w:right w:val="single" w:sz="4" w:space="0" w:color="000000"/>
            </w:tcBorders>
            <w:shd w:val="clear" w:color="auto" w:fill="auto"/>
            <w:vAlign w:val="center"/>
            <w:hideMark/>
          </w:tcPr>
          <w:p w14:paraId="1DC01C8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Balaio polipropileno Num. 6</w:t>
            </w:r>
          </w:p>
        </w:tc>
        <w:tc>
          <w:tcPr>
            <w:tcW w:w="1134" w:type="dxa"/>
            <w:tcBorders>
              <w:top w:val="nil"/>
              <w:left w:val="nil"/>
              <w:bottom w:val="single" w:sz="4" w:space="0" w:color="auto"/>
              <w:right w:val="single" w:sz="4" w:space="0" w:color="auto"/>
            </w:tcBorders>
            <w:shd w:val="clear" w:color="auto" w:fill="auto"/>
            <w:vAlign w:val="center"/>
            <w:hideMark/>
          </w:tcPr>
          <w:p w14:paraId="6E12FE5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69B4799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vAlign w:val="center"/>
            <w:hideMark/>
          </w:tcPr>
          <w:p w14:paraId="4BAA81C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vAlign w:val="center"/>
            <w:hideMark/>
          </w:tcPr>
          <w:p w14:paraId="6741B84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R$ 54,58</w:t>
            </w:r>
          </w:p>
        </w:tc>
        <w:tc>
          <w:tcPr>
            <w:tcW w:w="1276" w:type="dxa"/>
            <w:tcBorders>
              <w:top w:val="nil"/>
              <w:left w:val="nil"/>
              <w:bottom w:val="single" w:sz="4" w:space="0" w:color="auto"/>
              <w:right w:val="single" w:sz="8" w:space="0" w:color="auto"/>
            </w:tcBorders>
            <w:shd w:val="clear" w:color="auto" w:fill="auto"/>
            <w:vAlign w:val="center"/>
            <w:hideMark/>
          </w:tcPr>
          <w:p w14:paraId="5F46BDA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R$ 63,68</w:t>
            </w:r>
          </w:p>
        </w:tc>
      </w:tr>
      <w:tr w:rsidR="007D297B" w:rsidRPr="00822F4A" w14:paraId="7DAD37E2"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471E88C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3</w:t>
            </w:r>
          </w:p>
        </w:tc>
        <w:tc>
          <w:tcPr>
            <w:tcW w:w="4526" w:type="dxa"/>
            <w:tcBorders>
              <w:top w:val="single" w:sz="4" w:space="0" w:color="auto"/>
              <w:left w:val="nil"/>
              <w:bottom w:val="single" w:sz="4" w:space="0" w:color="auto"/>
              <w:right w:val="single" w:sz="4" w:space="0" w:color="000000"/>
            </w:tcBorders>
            <w:shd w:val="clear" w:color="auto" w:fill="auto"/>
            <w:vAlign w:val="center"/>
            <w:hideMark/>
          </w:tcPr>
          <w:p w14:paraId="79731C8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Bobina fio nylon para carretel 360 metros</w:t>
            </w:r>
          </w:p>
        </w:tc>
        <w:tc>
          <w:tcPr>
            <w:tcW w:w="1134" w:type="dxa"/>
            <w:tcBorders>
              <w:top w:val="nil"/>
              <w:left w:val="nil"/>
              <w:bottom w:val="single" w:sz="4" w:space="0" w:color="auto"/>
              <w:right w:val="single" w:sz="4" w:space="0" w:color="auto"/>
            </w:tcBorders>
            <w:shd w:val="clear" w:color="auto" w:fill="auto"/>
            <w:vAlign w:val="center"/>
            <w:hideMark/>
          </w:tcPr>
          <w:p w14:paraId="501B45A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414B2DC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vAlign w:val="center"/>
            <w:hideMark/>
          </w:tcPr>
          <w:p w14:paraId="7C28ABB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60</w:t>
            </w:r>
          </w:p>
        </w:tc>
        <w:tc>
          <w:tcPr>
            <w:tcW w:w="1145" w:type="dxa"/>
            <w:tcBorders>
              <w:top w:val="nil"/>
              <w:left w:val="nil"/>
              <w:bottom w:val="single" w:sz="4" w:space="0" w:color="auto"/>
              <w:right w:val="single" w:sz="4" w:space="0" w:color="auto"/>
            </w:tcBorders>
            <w:shd w:val="clear" w:color="auto" w:fill="auto"/>
            <w:vAlign w:val="center"/>
            <w:hideMark/>
          </w:tcPr>
          <w:p w14:paraId="3F4FBB8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R$ 160,02</w:t>
            </w:r>
          </w:p>
        </w:tc>
        <w:tc>
          <w:tcPr>
            <w:tcW w:w="1276" w:type="dxa"/>
            <w:tcBorders>
              <w:top w:val="nil"/>
              <w:left w:val="nil"/>
              <w:bottom w:val="single" w:sz="4" w:space="0" w:color="auto"/>
              <w:right w:val="single" w:sz="8" w:space="0" w:color="auto"/>
            </w:tcBorders>
            <w:shd w:val="clear" w:color="auto" w:fill="auto"/>
            <w:vAlign w:val="center"/>
            <w:hideMark/>
          </w:tcPr>
          <w:p w14:paraId="70DA319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R$ 800,10</w:t>
            </w:r>
          </w:p>
        </w:tc>
      </w:tr>
      <w:tr w:rsidR="007D297B" w:rsidRPr="00822F4A" w14:paraId="564EA72A"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7945C49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w:t>
            </w:r>
          </w:p>
        </w:tc>
        <w:tc>
          <w:tcPr>
            <w:tcW w:w="4526" w:type="dxa"/>
            <w:tcBorders>
              <w:top w:val="single" w:sz="4" w:space="0" w:color="auto"/>
              <w:left w:val="nil"/>
              <w:bottom w:val="single" w:sz="4" w:space="0" w:color="auto"/>
              <w:right w:val="single" w:sz="4" w:space="0" w:color="000000"/>
            </w:tcBorders>
            <w:shd w:val="clear" w:color="auto" w:fill="auto"/>
            <w:vAlign w:val="center"/>
            <w:hideMark/>
          </w:tcPr>
          <w:p w14:paraId="0494FAC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Carretel de fio Nylon</w:t>
            </w:r>
          </w:p>
        </w:tc>
        <w:tc>
          <w:tcPr>
            <w:tcW w:w="1134" w:type="dxa"/>
            <w:tcBorders>
              <w:top w:val="nil"/>
              <w:left w:val="nil"/>
              <w:bottom w:val="single" w:sz="4" w:space="0" w:color="auto"/>
              <w:right w:val="single" w:sz="4" w:space="0" w:color="auto"/>
            </w:tcBorders>
            <w:shd w:val="clear" w:color="auto" w:fill="auto"/>
            <w:vAlign w:val="center"/>
            <w:hideMark/>
          </w:tcPr>
          <w:p w14:paraId="6265773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699C3BE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vAlign w:val="center"/>
            <w:hideMark/>
          </w:tcPr>
          <w:p w14:paraId="29B3A1A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10</w:t>
            </w:r>
          </w:p>
        </w:tc>
        <w:tc>
          <w:tcPr>
            <w:tcW w:w="1145" w:type="dxa"/>
            <w:tcBorders>
              <w:top w:val="nil"/>
              <w:left w:val="nil"/>
              <w:bottom w:val="single" w:sz="4" w:space="0" w:color="auto"/>
              <w:right w:val="single" w:sz="4" w:space="0" w:color="auto"/>
            </w:tcBorders>
            <w:shd w:val="clear" w:color="auto" w:fill="auto"/>
            <w:vAlign w:val="center"/>
            <w:hideMark/>
          </w:tcPr>
          <w:p w14:paraId="6B4C6F9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R$ 20,13</w:t>
            </w:r>
          </w:p>
        </w:tc>
        <w:tc>
          <w:tcPr>
            <w:tcW w:w="1276" w:type="dxa"/>
            <w:tcBorders>
              <w:top w:val="nil"/>
              <w:left w:val="nil"/>
              <w:bottom w:val="single" w:sz="4" w:space="0" w:color="auto"/>
              <w:right w:val="single" w:sz="8" w:space="0" w:color="auto"/>
            </w:tcBorders>
            <w:shd w:val="clear" w:color="auto" w:fill="auto"/>
            <w:vAlign w:val="center"/>
            <w:hideMark/>
          </w:tcPr>
          <w:p w14:paraId="6E62908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R$ 16,78</w:t>
            </w:r>
          </w:p>
        </w:tc>
      </w:tr>
      <w:tr w:rsidR="007D297B" w:rsidRPr="00822F4A" w14:paraId="77EE7B1E"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226FCB4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35D7290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Cone para sinalização, laranja e branco, 50cm</w:t>
            </w:r>
          </w:p>
        </w:tc>
        <w:tc>
          <w:tcPr>
            <w:tcW w:w="1134" w:type="dxa"/>
            <w:tcBorders>
              <w:top w:val="nil"/>
              <w:left w:val="nil"/>
              <w:bottom w:val="single" w:sz="4" w:space="0" w:color="auto"/>
              <w:right w:val="single" w:sz="4" w:space="0" w:color="auto"/>
            </w:tcBorders>
            <w:shd w:val="clear" w:color="auto" w:fill="auto"/>
            <w:vAlign w:val="center"/>
            <w:hideMark/>
          </w:tcPr>
          <w:p w14:paraId="1A4DEC8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A76C71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9C16A7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10</w:t>
            </w:r>
          </w:p>
        </w:tc>
        <w:tc>
          <w:tcPr>
            <w:tcW w:w="1145" w:type="dxa"/>
            <w:tcBorders>
              <w:top w:val="nil"/>
              <w:left w:val="nil"/>
              <w:bottom w:val="single" w:sz="4" w:space="0" w:color="auto"/>
              <w:right w:val="single" w:sz="4" w:space="0" w:color="auto"/>
            </w:tcBorders>
            <w:shd w:val="clear" w:color="auto" w:fill="auto"/>
            <w:noWrap/>
            <w:vAlign w:val="center"/>
            <w:hideMark/>
          </w:tcPr>
          <w:p w14:paraId="0C1F3E2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R$ 13,87</w:t>
            </w:r>
          </w:p>
        </w:tc>
        <w:tc>
          <w:tcPr>
            <w:tcW w:w="1276" w:type="dxa"/>
            <w:tcBorders>
              <w:top w:val="nil"/>
              <w:left w:val="nil"/>
              <w:bottom w:val="single" w:sz="4" w:space="0" w:color="auto"/>
              <w:right w:val="single" w:sz="8" w:space="0" w:color="auto"/>
            </w:tcBorders>
            <w:shd w:val="clear" w:color="auto" w:fill="auto"/>
            <w:vAlign w:val="center"/>
            <w:hideMark/>
          </w:tcPr>
          <w:p w14:paraId="259FA0F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R$ 11,56</w:t>
            </w:r>
          </w:p>
        </w:tc>
      </w:tr>
      <w:tr w:rsidR="007D297B" w:rsidRPr="00822F4A" w14:paraId="225E3F41"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12F61CD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06BE4AF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Enxada larga, 30cm, cabo de madeira</w:t>
            </w:r>
          </w:p>
        </w:tc>
        <w:tc>
          <w:tcPr>
            <w:tcW w:w="1134" w:type="dxa"/>
            <w:tcBorders>
              <w:top w:val="nil"/>
              <w:left w:val="nil"/>
              <w:bottom w:val="single" w:sz="4" w:space="0" w:color="auto"/>
              <w:right w:val="single" w:sz="4" w:space="0" w:color="auto"/>
            </w:tcBorders>
            <w:shd w:val="clear" w:color="auto" w:fill="auto"/>
            <w:vAlign w:val="center"/>
            <w:hideMark/>
          </w:tcPr>
          <w:p w14:paraId="4D4DAE4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824CD5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6E7394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noWrap/>
            <w:vAlign w:val="center"/>
            <w:hideMark/>
          </w:tcPr>
          <w:p w14:paraId="1F8C75F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R$ 48,96</w:t>
            </w:r>
          </w:p>
        </w:tc>
        <w:tc>
          <w:tcPr>
            <w:tcW w:w="1276" w:type="dxa"/>
            <w:tcBorders>
              <w:top w:val="nil"/>
              <w:left w:val="nil"/>
              <w:bottom w:val="single" w:sz="4" w:space="0" w:color="auto"/>
              <w:right w:val="single" w:sz="8" w:space="0" w:color="auto"/>
            </w:tcBorders>
            <w:shd w:val="clear" w:color="auto" w:fill="auto"/>
            <w:vAlign w:val="center"/>
            <w:hideMark/>
          </w:tcPr>
          <w:p w14:paraId="6A96483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R$ 57,12</w:t>
            </w:r>
          </w:p>
        </w:tc>
      </w:tr>
      <w:tr w:rsidR="007D297B" w:rsidRPr="00822F4A" w14:paraId="43A0EC09"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14AD541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7</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587FC80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Enxada </w:t>
            </w:r>
            <w:proofErr w:type="spellStart"/>
            <w:r w:rsidRPr="00822F4A">
              <w:rPr>
                <w:rFonts w:ascii="Arial" w:eastAsia="Times New Roman" w:hAnsi="Arial" w:cs="Arial"/>
                <w:color w:val="000000"/>
                <w:sz w:val="20"/>
                <w:szCs w:val="20"/>
                <w:lang w:eastAsia="pt-BR"/>
              </w:rPr>
              <w:t>extreita</w:t>
            </w:r>
            <w:proofErr w:type="spellEnd"/>
            <w:r w:rsidRPr="00822F4A">
              <w:rPr>
                <w:rFonts w:ascii="Arial" w:eastAsia="Times New Roman" w:hAnsi="Arial" w:cs="Arial"/>
                <w:color w:val="000000"/>
                <w:sz w:val="20"/>
                <w:szCs w:val="20"/>
                <w:lang w:eastAsia="pt-BR"/>
              </w:rPr>
              <w:t>, 25cm, cabo de madeira</w:t>
            </w:r>
          </w:p>
        </w:tc>
        <w:tc>
          <w:tcPr>
            <w:tcW w:w="1134" w:type="dxa"/>
            <w:tcBorders>
              <w:top w:val="nil"/>
              <w:left w:val="nil"/>
              <w:bottom w:val="single" w:sz="4" w:space="0" w:color="auto"/>
              <w:right w:val="single" w:sz="4" w:space="0" w:color="auto"/>
            </w:tcBorders>
            <w:shd w:val="clear" w:color="auto" w:fill="auto"/>
            <w:vAlign w:val="center"/>
            <w:hideMark/>
          </w:tcPr>
          <w:p w14:paraId="39298DE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0A36D80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50B367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noWrap/>
            <w:vAlign w:val="center"/>
            <w:hideMark/>
          </w:tcPr>
          <w:p w14:paraId="4A35B24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R$ 46,87</w:t>
            </w:r>
          </w:p>
        </w:tc>
        <w:tc>
          <w:tcPr>
            <w:tcW w:w="1276" w:type="dxa"/>
            <w:tcBorders>
              <w:top w:val="nil"/>
              <w:left w:val="nil"/>
              <w:bottom w:val="single" w:sz="4" w:space="0" w:color="auto"/>
              <w:right w:val="single" w:sz="8" w:space="0" w:color="auto"/>
            </w:tcBorders>
            <w:shd w:val="clear" w:color="auto" w:fill="auto"/>
            <w:vAlign w:val="center"/>
            <w:hideMark/>
          </w:tcPr>
          <w:p w14:paraId="0905EEA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R$ 54,68</w:t>
            </w:r>
          </w:p>
        </w:tc>
      </w:tr>
      <w:tr w:rsidR="007D297B" w:rsidRPr="00822F4A" w14:paraId="2D0A4D78"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0F8BE2A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8</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0483AC5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Enxadão largo, 130cm, cabo madeira</w:t>
            </w:r>
          </w:p>
        </w:tc>
        <w:tc>
          <w:tcPr>
            <w:tcW w:w="1134" w:type="dxa"/>
            <w:tcBorders>
              <w:top w:val="nil"/>
              <w:left w:val="nil"/>
              <w:bottom w:val="single" w:sz="4" w:space="0" w:color="auto"/>
              <w:right w:val="single" w:sz="4" w:space="0" w:color="auto"/>
            </w:tcBorders>
            <w:shd w:val="clear" w:color="auto" w:fill="auto"/>
            <w:vAlign w:val="center"/>
            <w:hideMark/>
          </w:tcPr>
          <w:p w14:paraId="4A764C0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74EC57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63FB214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noWrap/>
            <w:vAlign w:val="center"/>
            <w:hideMark/>
          </w:tcPr>
          <w:p w14:paraId="34397F7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R$ 51,45</w:t>
            </w:r>
          </w:p>
        </w:tc>
        <w:tc>
          <w:tcPr>
            <w:tcW w:w="1276" w:type="dxa"/>
            <w:tcBorders>
              <w:top w:val="nil"/>
              <w:left w:val="nil"/>
              <w:bottom w:val="single" w:sz="4" w:space="0" w:color="auto"/>
              <w:right w:val="single" w:sz="8" w:space="0" w:color="auto"/>
            </w:tcBorders>
            <w:shd w:val="clear" w:color="auto" w:fill="auto"/>
            <w:vAlign w:val="center"/>
            <w:hideMark/>
          </w:tcPr>
          <w:p w14:paraId="1CDB885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R$ 60,03</w:t>
            </w:r>
          </w:p>
        </w:tc>
      </w:tr>
      <w:tr w:rsidR="007D297B" w:rsidRPr="00822F4A" w14:paraId="123E5AE7"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7F4AC29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9</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72181E6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espeto coletor</w:t>
            </w:r>
          </w:p>
        </w:tc>
        <w:tc>
          <w:tcPr>
            <w:tcW w:w="1134" w:type="dxa"/>
            <w:tcBorders>
              <w:top w:val="nil"/>
              <w:left w:val="nil"/>
              <w:bottom w:val="single" w:sz="4" w:space="0" w:color="auto"/>
              <w:right w:val="single" w:sz="4" w:space="0" w:color="auto"/>
            </w:tcBorders>
            <w:shd w:val="clear" w:color="auto" w:fill="auto"/>
            <w:vAlign w:val="center"/>
            <w:hideMark/>
          </w:tcPr>
          <w:p w14:paraId="22543A4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144D7BCF"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B9373E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10</w:t>
            </w:r>
          </w:p>
        </w:tc>
        <w:tc>
          <w:tcPr>
            <w:tcW w:w="1145" w:type="dxa"/>
            <w:tcBorders>
              <w:top w:val="nil"/>
              <w:left w:val="nil"/>
              <w:bottom w:val="single" w:sz="4" w:space="0" w:color="auto"/>
              <w:right w:val="single" w:sz="4" w:space="0" w:color="auto"/>
            </w:tcBorders>
            <w:shd w:val="clear" w:color="auto" w:fill="auto"/>
            <w:noWrap/>
            <w:vAlign w:val="center"/>
            <w:hideMark/>
          </w:tcPr>
          <w:p w14:paraId="62D1B47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R$ 35,26</w:t>
            </w:r>
          </w:p>
        </w:tc>
        <w:tc>
          <w:tcPr>
            <w:tcW w:w="1276" w:type="dxa"/>
            <w:tcBorders>
              <w:top w:val="nil"/>
              <w:left w:val="nil"/>
              <w:bottom w:val="single" w:sz="4" w:space="0" w:color="auto"/>
              <w:right w:val="single" w:sz="8" w:space="0" w:color="auto"/>
            </w:tcBorders>
            <w:shd w:val="clear" w:color="auto" w:fill="auto"/>
            <w:vAlign w:val="center"/>
            <w:hideMark/>
          </w:tcPr>
          <w:p w14:paraId="220418F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R$ 29,38</w:t>
            </w:r>
          </w:p>
        </w:tc>
      </w:tr>
      <w:tr w:rsidR="007D297B" w:rsidRPr="00822F4A" w14:paraId="7005AF6E"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7D3218F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10</w:t>
            </w:r>
          </w:p>
        </w:tc>
        <w:tc>
          <w:tcPr>
            <w:tcW w:w="4526" w:type="dxa"/>
            <w:tcBorders>
              <w:top w:val="single" w:sz="4" w:space="0" w:color="auto"/>
              <w:left w:val="nil"/>
              <w:bottom w:val="single" w:sz="4" w:space="0" w:color="auto"/>
              <w:right w:val="single" w:sz="4" w:space="0" w:color="000000"/>
            </w:tcBorders>
            <w:shd w:val="clear" w:color="auto" w:fill="auto"/>
            <w:vAlign w:val="bottom"/>
            <w:hideMark/>
          </w:tcPr>
          <w:p w14:paraId="05F4E61F" w14:textId="7083F3AE"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Estrutura </w:t>
            </w:r>
            <w:r w:rsidR="007D297B" w:rsidRPr="00822F4A">
              <w:rPr>
                <w:rFonts w:ascii="Arial" w:eastAsia="Times New Roman" w:hAnsi="Arial" w:cs="Arial"/>
                <w:color w:val="000000"/>
                <w:sz w:val="20"/>
                <w:szCs w:val="20"/>
                <w:lang w:eastAsia="pt-BR"/>
              </w:rPr>
              <w:t>metálica</w:t>
            </w:r>
            <w:r w:rsidRPr="00822F4A">
              <w:rPr>
                <w:rFonts w:ascii="Arial" w:eastAsia="Times New Roman" w:hAnsi="Arial" w:cs="Arial"/>
                <w:color w:val="000000"/>
                <w:sz w:val="20"/>
                <w:szCs w:val="20"/>
                <w:lang w:eastAsia="pt-BR"/>
              </w:rPr>
              <w:t xml:space="preserve"> para telas de proteção para roçagem</w:t>
            </w:r>
          </w:p>
        </w:tc>
        <w:tc>
          <w:tcPr>
            <w:tcW w:w="1134" w:type="dxa"/>
            <w:tcBorders>
              <w:top w:val="nil"/>
              <w:left w:val="nil"/>
              <w:bottom w:val="single" w:sz="4" w:space="0" w:color="auto"/>
              <w:right w:val="single" w:sz="4" w:space="0" w:color="auto"/>
            </w:tcBorders>
            <w:shd w:val="clear" w:color="auto" w:fill="auto"/>
            <w:vAlign w:val="center"/>
            <w:hideMark/>
          </w:tcPr>
          <w:p w14:paraId="1F2CE8D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18ED2EB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5E25D53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145" w:type="dxa"/>
            <w:tcBorders>
              <w:top w:val="nil"/>
              <w:left w:val="nil"/>
              <w:bottom w:val="single" w:sz="4" w:space="0" w:color="auto"/>
              <w:right w:val="single" w:sz="4" w:space="0" w:color="auto"/>
            </w:tcBorders>
            <w:shd w:val="clear" w:color="auto" w:fill="auto"/>
            <w:noWrap/>
            <w:vAlign w:val="center"/>
            <w:hideMark/>
          </w:tcPr>
          <w:p w14:paraId="6C712AF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R$ 457,33</w:t>
            </w:r>
          </w:p>
        </w:tc>
        <w:tc>
          <w:tcPr>
            <w:tcW w:w="1276" w:type="dxa"/>
            <w:tcBorders>
              <w:top w:val="nil"/>
              <w:left w:val="nil"/>
              <w:bottom w:val="single" w:sz="4" w:space="0" w:color="auto"/>
              <w:right w:val="single" w:sz="8" w:space="0" w:color="auto"/>
            </w:tcBorders>
            <w:shd w:val="clear" w:color="auto" w:fill="auto"/>
            <w:vAlign w:val="center"/>
            <w:hideMark/>
          </w:tcPr>
          <w:p w14:paraId="4C8A485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R$ 228,67</w:t>
            </w:r>
          </w:p>
        </w:tc>
      </w:tr>
      <w:tr w:rsidR="007D297B" w:rsidRPr="00822F4A" w14:paraId="5CB037A4"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252804E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11</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0B50C1C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Foice, cabo 120cm, cabo de madeira</w:t>
            </w:r>
          </w:p>
        </w:tc>
        <w:tc>
          <w:tcPr>
            <w:tcW w:w="1134" w:type="dxa"/>
            <w:tcBorders>
              <w:top w:val="nil"/>
              <w:left w:val="nil"/>
              <w:bottom w:val="single" w:sz="4" w:space="0" w:color="auto"/>
              <w:right w:val="single" w:sz="4" w:space="0" w:color="auto"/>
            </w:tcBorders>
            <w:shd w:val="clear" w:color="auto" w:fill="auto"/>
            <w:vAlign w:val="center"/>
            <w:hideMark/>
          </w:tcPr>
          <w:p w14:paraId="34278B9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6C223F6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8E7F4D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noWrap/>
            <w:vAlign w:val="center"/>
            <w:hideMark/>
          </w:tcPr>
          <w:p w14:paraId="75A8B77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R$ 57,27</w:t>
            </w:r>
          </w:p>
        </w:tc>
        <w:tc>
          <w:tcPr>
            <w:tcW w:w="1276" w:type="dxa"/>
            <w:tcBorders>
              <w:top w:val="nil"/>
              <w:left w:val="nil"/>
              <w:bottom w:val="single" w:sz="4" w:space="0" w:color="auto"/>
              <w:right w:val="single" w:sz="8" w:space="0" w:color="auto"/>
            </w:tcBorders>
            <w:shd w:val="clear" w:color="auto" w:fill="auto"/>
            <w:vAlign w:val="center"/>
            <w:hideMark/>
          </w:tcPr>
          <w:p w14:paraId="6492541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R$ 66,82</w:t>
            </w:r>
          </w:p>
        </w:tc>
      </w:tr>
      <w:tr w:rsidR="007D297B" w:rsidRPr="00822F4A" w14:paraId="67C9B20B" w14:textId="77777777" w:rsidTr="007D297B">
        <w:trPr>
          <w:trHeight w:val="33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6F53672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12</w:t>
            </w:r>
          </w:p>
        </w:tc>
        <w:tc>
          <w:tcPr>
            <w:tcW w:w="4526" w:type="dxa"/>
            <w:tcBorders>
              <w:top w:val="single" w:sz="4" w:space="0" w:color="auto"/>
              <w:left w:val="nil"/>
              <w:bottom w:val="single" w:sz="4" w:space="0" w:color="auto"/>
              <w:right w:val="single" w:sz="4" w:space="0" w:color="000000"/>
            </w:tcBorders>
            <w:shd w:val="clear" w:color="auto" w:fill="auto"/>
            <w:vAlign w:val="bottom"/>
            <w:hideMark/>
          </w:tcPr>
          <w:p w14:paraId="6DA8C4B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Forcado reto, arame, 4 dentes de cabo de madeira</w:t>
            </w:r>
          </w:p>
        </w:tc>
        <w:tc>
          <w:tcPr>
            <w:tcW w:w="1134" w:type="dxa"/>
            <w:tcBorders>
              <w:top w:val="nil"/>
              <w:left w:val="nil"/>
              <w:bottom w:val="single" w:sz="4" w:space="0" w:color="auto"/>
              <w:right w:val="single" w:sz="4" w:space="0" w:color="auto"/>
            </w:tcBorders>
            <w:shd w:val="clear" w:color="auto" w:fill="auto"/>
            <w:vAlign w:val="center"/>
            <w:hideMark/>
          </w:tcPr>
          <w:p w14:paraId="7E907FD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08846A3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5AEA979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1145" w:type="dxa"/>
            <w:tcBorders>
              <w:top w:val="nil"/>
              <w:left w:val="nil"/>
              <w:bottom w:val="single" w:sz="4" w:space="0" w:color="auto"/>
              <w:right w:val="single" w:sz="4" w:space="0" w:color="auto"/>
            </w:tcBorders>
            <w:shd w:val="clear" w:color="auto" w:fill="auto"/>
            <w:noWrap/>
            <w:vAlign w:val="center"/>
            <w:hideMark/>
          </w:tcPr>
          <w:p w14:paraId="74C75C9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R$ 77,14</w:t>
            </w:r>
          </w:p>
        </w:tc>
        <w:tc>
          <w:tcPr>
            <w:tcW w:w="1276" w:type="dxa"/>
            <w:tcBorders>
              <w:top w:val="nil"/>
              <w:left w:val="nil"/>
              <w:bottom w:val="single" w:sz="4" w:space="0" w:color="auto"/>
              <w:right w:val="single" w:sz="8" w:space="0" w:color="auto"/>
            </w:tcBorders>
            <w:shd w:val="clear" w:color="auto" w:fill="auto"/>
            <w:vAlign w:val="center"/>
            <w:hideMark/>
          </w:tcPr>
          <w:p w14:paraId="1F38F98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R$ 90,00</w:t>
            </w:r>
          </w:p>
        </w:tc>
      </w:tr>
      <w:tr w:rsidR="007D297B" w:rsidRPr="00822F4A" w14:paraId="13809F79"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3FC02F7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13</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4AE95EB7" w14:textId="4FE896E1" w:rsidR="00822F4A" w:rsidRPr="00822F4A" w:rsidRDefault="007D297B"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Lâmina</w:t>
            </w:r>
            <w:r w:rsidR="00822F4A" w:rsidRPr="00822F4A">
              <w:rPr>
                <w:rFonts w:ascii="Arial" w:eastAsia="Times New Roman" w:hAnsi="Arial" w:cs="Arial"/>
                <w:color w:val="000000"/>
                <w:sz w:val="20"/>
                <w:szCs w:val="20"/>
                <w:lang w:eastAsia="pt-BR"/>
              </w:rPr>
              <w:t xml:space="preserve"> / Faca de corte para roçadeira</w:t>
            </w:r>
          </w:p>
        </w:tc>
        <w:tc>
          <w:tcPr>
            <w:tcW w:w="1134" w:type="dxa"/>
            <w:tcBorders>
              <w:top w:val="nil"/>
              <w:left w:val="nil"/>
              <w:bottom w:val="single" w:sz="4" w:space="0" w:color="auto"/>
              <w:right w:val="single" w:sz="4" w:space="0" w:color="auto"/>
            </w:tcBorders>
            <w:shd w:val="clear" w:color="auto" w:fill="auto"/>
            <w:vAlign w:val="center"/>
            <w:hideMark/>
          </w:tcPr>
          <w:p w14:paraId="75E369B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05ABBF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23EAA92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15</w:t>
            </w:r>
          </w:p>
        </w:tc>
        <w:tc>
          <w:tcPr>
            <w:tcW w:w="1145" w:type="dxa"/>
            <w:tcBorders>
              <w:top w:val="nil"/>
              <w:left w:val="nil"/>
              <w:bottom w:val="single" w:sz="4" w:space="0" w:color="auto"/>
              <w:right w:val="single" w:sz="4" w:space="0" w:color="auto"/>
            </w:tcBorders>
            <w:shd w:val="clear" w:color="auto" w:fill="auto"/>
            <w:noWrap/>
            <w:vAlign w:val="center"/>
            <w:hideMark/>
          </w:tcPr>
          <w:p w14:paraId="7C6851F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R$ 31,18</w:t>
            </w:r>
          </w:p>
        </w:tc>
        <w:tc>
          <w:tcPr>
            <w:tcW w:w="1276" w:type="dxa"/>
            <w:tcBorders>
              <w:top w:val="nil"/>
              <w:left w:val="nil"/>
              <w:bottom w:val="single" w:sz="4" w:space="0" w:color="auto"/>
              <w:right w:val="single" w:sz="8" w:space="0" w:color="auto"/>
            </w:tcBorders>
            <w:shd w:val="clear" w:color="auto" w:fill="auto"/>
            <w:vAlign w:val="center"/>
            <w:hideMark/>
          </w:tcPr>
          <w:p w14:paraId="491DB39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R$ 38,98</w:t>
            </w:r>
          </w:p>
        </w:tc>
      </w:tr>
      <w:tr w:rsidR="007D297B" w:rsidRPr="00822F4A" w14:paraId="70D4D506"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4872AE1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14</w:t>
            </w:r>
          </w:p>
        </w:tc>
        <w:tc>
          <w:tcPr>
            <w:tcW w:w="4526" w:type="dxa"/>
            <w:tcBorders>
              <w:top w:val="single" w:sz="4" w:space="0" w:color="auto"/>
              <w:left w:val="nil"/>
              <w:bottom w:val="single" w:sz="4" w:space="0" w:color="auto"/>
              <w:right w:val="single" w:sz="4" w:space="0" w:color="000000"/>
            </w:tcBorders>
            <w:shd w:val="clear" w:color="auto" w:fill="auto"/>
            <w:vAlign w:val="bottom"/>
            <w:hideMark/>
          </w:tcPr>
          <w:p w14:paraId="728D669E" w14:textId="1BC34CC5"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Pá quadrada, cabo de madeira, </w:t>
            </w:r>
            <w:r w:rsidR="007D297B" w:rsidRPr="00822F4A">
              <w:rPr>
                <w:rFonts w:ascii="Arial" w:eastAsia="Times New Roman" w:hAnsi="Arial" w:cs="Arial"/>
                <w:color w:val="000000"/>
                <w:sz w:val="20"/>
                <w:szCs w:val="20"/>
                <w:lang w:eastAsia="pt-BR"/>
              </w:rPr>
              <w:t>mínimo</w:t>
            </w:r>
            <w:r w:rsidRPr="00822F4A">
              <w:rPr>
                <w:rFonts w:ascii="Arial" w:eastAsia="Times New Roman" w:hAnsi="Arial" w:cs="Arial"/>
                <w:color w:val="000000"/>
                <w:sz w:val="20"/>
                <w:szCs w:val="20"/>
                <w:lang w:eastAsia="pt-BR"/>
              </w:rPr>
              <w:t xml:space="preserve"> 120cm</w:t>
            </w:r>
          </w:p>
        </w:tc>
        <w:tc>
          <w:tcPr>
            <w:tcW w:w="1134" w:type="dxa"/>
            <w:tcBorders>
              <w:top w:val="nil"/>
              <w:left w:val="nil"/>
              <w:bottom w:val="single" w:sz="4" w:space="0" w:color="auto"/>
              <w:right w:val="single" w:sz="4" w:space="0" w:color="auto"/>
            </w:tcBorders>
            <w:shd w:val="clear" w:color="auto" w:fill="auto"/>
            <w:vAlign w:val="center"/>
            <w:hideMark/>
          </w:tcPr>
          <w:p w14:paraId="35A6B96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5824788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0A304BB4"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15</w:t>
            </w:r>
          </w:p>
        </w:tc>
        <w:tc>
          <w:tcPr>
            <w:tcW w:w="1145" w:type="dxa"/>
            <w:tcBorders>
              <w:top w:val="nil"/>
              <w:left w:val="nil"/>
              <w:bottom w:val="single" w:sz="4" w:space="0" w:color="auto"/>
              <w:right w:val="single" w:sz="4" w:space="0" w:color="auto"/>
            </w:tcBorders>
            <w:shd w:val="clear" w:color="auto" w:fill="auto"/>
            <w:noWrap/>
            <w:vAlign w:val="center"/>
            <w:hideMark/>
          </w:tcPr>
          <w:p w14:paraId="79D4F38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R$ 48,13</w:t>
            </w:r>
          </w:p>
        </w:tc>
        <w:tc>
          <w:tcPr>
            <w:tcW w:w="1276" w:type="dxa"/>
            <w:tcBorders>
              <w:top w:val="nil"/>
              <w:left w:val="nil"/>
              <w:bottom w:val="single" w:sz="4" w:space="0" w:color="auto"/>
              <w:right w:val="single" w:sz="8" w:space="0" w:color="auto"/>
            </w:tcBorders>
            <w:shd w:val="clear" w:color="auto" w:fill="auto"/>
            <w:vAlign w:val="center"/>
            <w:hideMark/>
          </w:tcPr>
          <w:p w14:paraId="798EA820"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R$ 60,16</w:t>
            </w:r>
          </w:p>
        </w:tc>
      </w:tr>
      <w:tr w:rsidR="007D297B" w:rsidRPr="00822F4A" w14:paraId="04DB4090"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2FFD3BB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15</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20E7E08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Picareta chibanca, cabo 90cm</w:t>
            </w:r>
          </w:p>
        </w:tc>
        <w:tc>
          <w:tcPr>
            <w:tcW w:w="1134" w:type="dxa"/>
            <w:tcBorders>
              <w:top w:val="nil"/>
              <w:left w:val="nil"/>
              <w:bottom w:val="single" w:sz="4" w:space="0" w:color="auto"/>
              <w:right w:val="single" w:sz="4" w:space="0" w:color="auto"/>
            </w:tcBorders>
            <w:shd w:val="clear" w:color="auto" w:fill="auto"/>
            <w:vAlign w:val="center"/>
            <w:hideMark/>
          </w:tcPr>
          <w:p w14:paraId="7A9D4BB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7F6FBAC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7C5D166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15</w:t>
            </w:r>
          </w:p>
        </w:tc>
        <w:tc>
          <w:tcPr>
            <w:tcW w:w="1145" w:type="dxa"/>
            <w:tcBorders>
              <w:top w:val="nil"/>
              <w:left w:val="nil"/>
              <w:bottom w:val="single" w:sz="4" w:space="0" w:color="auto"/>
              <w:right w:val="single" w:sz="4" w:space="0" w:color="auto"/>
            </w:tcBorders>
            <w:shd w:val="clear" w:color="auto" w:fill="auto"/>
            <w:noWrap/>
            <w:vAlign w:val="center"/>
            <w:hideMark/>
          </w:tcPr>
          <w:p w14:paraId="1A31F4A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R$ 93,96</w:t>
            </w:r>
          </w:p>
        </w:tc>
        <w:tc>
          <w:tcPr>
            <w:tcW w:w="1276" w:type="dxa"/>
            <w:tcBorders>
              <w:top w:val="nil"/>
              <w:left w:val="nil"/>
              <w:bottom w:val="single" w:sz="4" w:space="0" w:color="auto"/>
              <w:right w:val="single" w:sz="8" w:space="0" w:color="auto"/>
            </w:tcBorders>
            <w:shd w:val="clear" w:color="auto" w:fill="auto"/>
            <w:vAlign w:val="center"/>
            <w:hideMark/>
          </w:tcPr>
          <w:p w14:paraId="0983157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R$ 117,45</w:t>
            </w:r>
          </w:p>
        </w:tc>
      </w:tr>
      <w:tr w:rsidR="007D297B" w:rsidRPr="00822F4A" w14:paraId="6298A72A"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6A488EF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16</w:t>
            </w:r>
          </w:p>
        </w:tc>
        <w:tc>
          <w:tcPr>
            <w:tcW w:w="4526" w:type="dxa"/>
            <w:tcBorders>
              <w:top w:val="single" w:sz="4" w:space="0" w:color="auto"/>
              <w:left w:val="nil"/>
              <w:bottom w:val="single" w:sz="4" w:space="0" w:color="auto"/>
              <w:right w:val="single" w:sz="4" w:space="0" w:color="000000"/>
            </w:tcBorders>
            <w:shd w:val="clear" w:color="auto" w:fill="auto"/>
            <w:vAlign w:val="bottom"/>
            <w:hideMark/>
          </w:tcPr>
          <w:p w14:paraId="7CA215A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saco de lixo, capacidade de 100lts , micra 6</w:t>
            </w:r>
          </w:p>
        </w:tc>
        <w:tc>
          <w:tcPr>
            <w:tcW w:w="1134" w:type="dxa"/>
            <w:tcBorders>
              <w:top w:val="nil"/>
              <w:left w:val="nil"/>
              <w:bottom w:val="single" w:sz="4" w:space="0" w:color="auto"/>
              <w:right w:val="single" w:sz="4" w:space="0" w:color="auto"/>
            </w:tcBorders>
            <w:shd w:val="clear" w:color="auto" w:fill="auto"/>
            <w:vAlign w:val="center"/>
            <w:hideMark/>
          </w:tcPr>
          <w:p w14:paraId="712501F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33C9C61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5EC113F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40.000</w:t>
            </w:r>
          </w:p>
        </w:tc>
        <w:tc>
          <w:tcPr>
            <w:tcW w:w="1145" w:type="dxa"/>
            <w:tcBorders>
              <w:top w:val="nil"/>
              <w:left w:val="nil"/>
              <w:bottom w:val="single" w:sz="4" w:space="0" w:color="auto"/>
              <w:right w:val="single" w:sz="4" w:space="0" w:color="auto"/>
            </w:tcBorders>
            <w:shd w:val="clear" w:color="auto" w:fill="auto"/>
            <w:noWrap/>
            <w:vAlign w:val="center"/>
            <w:hideMark/>
          </w:tcPr>
          <w:p w14:paraId="302863C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R$ 0,57</w:t>
            </w:r>
          </w:p>
        </w:tc>
        <w:tc>
          <w:tcPr>
            <w:tcW w:w="1276" w:type="dxa"/>
            <w:tcBorders>
              <w:top w:val="nil"/>
              <w:left w:val="nil"/>
              <w:bottom w:val="single" w:sz="4" w:space="0" w:color="auto"/>
              <w:right w:val="single" w:sz="8" w:space="0" w:color="auto"/>
            </w:tcBorders>
            <w:shd w:val="clear" w:color="auto" w:fill="auto"/>
            <w:vAlign w:val="center"/>
            <w:hideMark/>
          </w:tcPr>
          <w:p w14:paraId="188933E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R$ 1.900,00</w:t>
            </w:r>
          </w:p>
        </w:tc>
      </w:tr>
      <w:tr w:rsidR="007D297B" w:rsidRPr="00822F4A" w14:paraId="4F0F41CB" w14:textId="77777777" w:rsidTr="007D297B">
        <w:trPr>
          <w:trHeight w:val="33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1551E15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17</w:t>
            </w:r>
          </w:p>
        </w:tc>
        <w:tc>
          <w:tcPr>
            <w:tcW w:w="4526" w:type="dxa"/>
            <w:tcBorders>
              <w:top w:val="single" w:sz="4" w:space="0" w:color="auto"/>
              <w:left w:val="nil"/>
              <w:bottom w:val="single" w:sz="4" w:space="0" w:color="auto"/>
              <w:right w:val="single" w:sz="4" w:space="0" w:color="000000"/>
            </w:tcBorders>
            <w:shd w:val="clear" w:color="auto" w:fill="auto"/>
            <w:vAlign w:val="bottom"/>
            <w:hideMark/>
          </w:tcPr>
          <w:p w14:paraId="013E430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proofErr w:type="spellStart"/>
            <w:r w:rsidRPr="00822F4A">
              <w:rPr>
                <w:rFonts w:ascii="Arial" w:eastAsia="Times New Roman" w:hAnsi="Arial" w:cs="Arial"/>
                <w:color w:val="000000"/>
                <w:sz w:val="20"/>
                <w:szCs w:val="20"/>
                <w:lang w:eastAsia="pt-BR"/>
              </w:rPr>
              <w:t>sombrite</w:t>
            </w:r>
            <w:proofErr w:type="spellEnd"/>
            <w:r w:rsidRPr="00822F4A">
              <w:rPr>
                <w:rFonts w:ascii="Arial" w:eastAsia="Times New Roman" w:hAnsi="Arial" w:cs="Arial"/>
                <w:color w:val="000000"/>
                <w:sz w:val="20"/>
                <w:szCs w:val="20"/>
                <w:lang w:eastAsia="pt-BR"/>
              </w:rPr>
              <w:t xml:space="preserve"> 80% luminosidade, para cobertura de caminhão</w:t>
            </w:r>
          </w:p>
        </w:tc>
        <w:tc>
          <w:tcPr>
            <w:tcW w:w="1134" w:type="dxa"/>
            <w:tcBorders>
              <w:top w:val="nil"/>
              <w:left w:val="nil"/>
              <w:bottom w:val="single" w:sz="4" w:space="0" w:color="auto"/>
              <w:right w:val="single" w:sz="4" w:space="0" w:color="auto"/>
            </w:tcBorders>
            <w:shd w:val="clear" w:color="auto" w:fill="auto"/>
            <w:vAlign w:val="center"/>
            <w:hideMark/>
          </w:tcPr>
          <w:p w14:paraId="4C9D885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5284E2B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m² / ano</w:t>
            </w:r>
          </w:p>
        </w:tc>
        <w:tc>
          <w:tcPr>
            <w:tcW w:w="992" w:type="dxa"/>
            <w:tcBorders>
              <w:top w:val="nil"/>
              <w:left w:val="nil"/>
              <w:bottom w:val="single" w:sz="4" w:space="0" w:color="auto"/>
              <w:right w:val="single" w:sz="4" w:space="0" w:color="auto"/>
            </w:tcBorders>
            <w:shd w:val="clear" w:color="auto" w:fill="auto"/>
            <w:noWrap/>
            <w:vAlign w:val="center"/>
            <w:hideMark/>
          </w:tcPr>
          <w:p w14:paraId="4EFACC7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400</w:t>
            </w:r>
          </w:p>
        </w:tc>
        <w:tc>
          <w:tcPr>
            <w:tcW w:w="1145" w:type="dxa"/>
            <w:tcBorders>
              <w:top w:val="nil"/>
              <w:left w:val="nil"/>
              <w:bottom w:val="single" w:sz="4" w:space="0" w:color="auto"/>
              <w:right w:val="single" w:sz="4" w:space="0" w:color="auto"/>
            </w:tcBorders>
            <w:shd w:val="clear" w:color="auto" w:fill="auto"/>
            <w:noWrap/>
            <w:vAlign w:val="center"/>
            <w:hideMark/>
          </w:tcPr>
          <w:p w14:paraId="0681E0D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R$ 4,16</w:t>
            </w:r>
          </w:p>
        </w:tc>
        <w:tc>
          <w:tcPr>
            <w:tcW w:w="1276" w:type="dxa"/>
            <w:tcBorders>
              <w:top w:val="nil"/>
              <w:left w:val="nil"/>
              <w:bottom w:val="single" w:sz="4" w:space="0" w:color="auto"/>
              <w:right w:val="single" w:sz="8" w:space="0" w:color="auto"/>
            </w:tcBorders>
            <w:shd w:val="clear" w:color="auto" w:fill="auto"/>
            <w:vAlign w:val="center"/>
            <w:hideMark/>
          </w:tcPr>
          <w:p w14:paraId="3F9B977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R$ 138,67</w:t>
            </w:r>
          </w:p>
        </w:tc>
      </w:tr>
      <w:tr w:rsidR="007D297B" w:rsidRPr="00822F4A" w14:paraId="644C8C1D"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175BE91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18</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3C0A7AE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Tela de nylon, 035mm</w:t>
            </w:r>
          </w:p>
        </w:tc>
        <w:tc>
          <w:tcPr>
            <w:tcW w:w="1134" w:type="dxa"/>
            <w:tcBorders>
              <w:top w:val="nil"/>
              <w:left w:val="nil"/>
              <w:bottom w:val="single" w:sz="4" w:space="0" w:color="auto"/>
              <w:right w:val="single" w:sz="4" w:space="0" w:color="auto"/>
            </w:tcBorders>
            <w:shd w:val="clear" w:color="auto" w:fill="auto"/>
            <w:vAlign w:val="center"/>
            <w:hideMark/>
          </w:tcPr>
          <w:p w14:paraId="791A2F22"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7C8F1A2B"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m² / ano</w:t>
            </w:r>
          </w:p>
        </w:tc>
        <w:tc>
          <w:tcPr>
            <w:tcW w:w="992" w:type="dxa"/>
            <w:tcBorders>
              <w:top w:val="nil"/>
              <w:left w:val="nil"/>
              <w:bottom w:val="single" w:sz="4" w:space="0" w:color="auto"/>
              <w:right w:val="single" w:sz="4" w:space="0" w:color="auto"/>
            </w:tcBorders>
            <w:shd w:val="clear" w:color="auto" w:fill="auto"/>
            <w:noWrap/>
            <w:vAlign w:val="center"/>
            <w:hideMark/>
          </w:tcPr>
          <w:p w14:paraId="18EBD65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550</w:t>
            </w:r>
          </w:p>
        </w:tc>
        <w:tc>
          <w:tcPr>
            <w:tcW w:w="1145" w:type="dxa"/>
            <w:tcBorders>
              <w:top w:val="nil"/>
              <w:left w:val="nil"/>
              <w:bottom w:val="single" w:sz="4" w:space="0" w:color="auto"/>
              <w:right w:val="single" w:sz="4" w:space="0" w:color="auto"/>
            </w:tcBorders>
            <w:shd w:val="clear" w:color="auto" w:fill="auto"/>
            <w:noWrap/>
            <w:vAlign w:val="center"/>
            <w:hideMark/>
          </w:tcPr>
          <w:p w14:paraId="2A8A7EA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R$ 6,20</w:t>
            </w:r>
          </w:p>
        </w:tc>
        <w:tc>
          <w:tcPr>
            <w:tcW w:w="1276" w:type="dxa"/>
            <w:tcBorders>
              <w:top w:val="nil"/>
              <w:left w:val="nil"/>
              <w:bottom w:val="single" w:sz="4" w:space="0" w:color="auto"/>
              <w:right w:val="single" w:sz="8" w:space="0" w:color="auto"/>
            </w:tcBorders>
            <w:shd w:val="clear" w:color="auto" w:fill="auto"/>
            <w:vAlign w:val="center"/>
            <w:hideMark/>
          </w:tcPr>
          <w:p w14:paraId="1E2AA018"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R$ 284,17</w:t>
            </w:r>
          </w:p>
        </w:tc>
      </w:tr>
      <w:tr w:rsidR="007D297B" w:rsidRPr="00822F4A" w14:paraId="71CE6240" w14:textId="77777777" w:rsidTr="007D297B">
        <w:trPr>
          <w:trHeight w:val="300"/>
        </w:trPr>
        <w:tc>
          <w:tcPr>
            <w:tcW w:w="426" w:type="dxa"/>
            <w:tcBorders>
              <w:top w:val="nil"/>
              <w:left w:val="single" w:sz="8" w:space="0" w:color="auto"/>
              <w:bottom w:val="single" w:sz="4" w:space="0" w:color="auto"/>
              <w:right w:val="single" w:sz="4" w:space="0" w:color="auto"/>
            </w:tcBorders>
            <w:shd w:val="clear" w:color="auto" w:fill="auto"/>
            <w:vAlign w:val="center"/>
            <w:hideMark/>
          </w:tcPr>
          <w:p w14:paraId="67A814B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19</w:t>
            </w:r>
          </w:p>
        </w:tc>
        <w:tc>
          <w:tcPr>
            <w:tcW w:w="4526" w:type="dxa"/>
            <w:tcBorders>
              <w:top w:val="single" w:sz="4" w:space="0" w:color="auto"/>
              <w:left w:val="nil"/>
              <w:bottom w:val="single" w:sz="4" w:space="0" w:color="auto"/>
              <w:right w:val="single" w:sz="4" w:space="0" w:color="000000"/>
            </w:tcBorders>
            <w:shd w:val="clear" w:color="auto" w:fill="auto"/>
            <w:noWrap/>
            <w:vAlign w:val="bottom"/>
            <w:hideMark/>
          </w:tcPr>
          <w:p w14:paraId="36309F8E"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 xml:space="preserve">Vassoura Gari, piaçava, </w:t>
            </w:r>
            <w:proofErr w:type="spellStart"/>
            <w:r w:rsidRPr="00822F4A">
              <w:rPr>
                <w:rFonts w:ascii="Arial" w:eastAsia="Times New Roman" w:hAnsi="Arial" w:cs="Arial"/>
                <w:color w:val="000000"/>
                <w:sz w:val="20"/>
                <w:szCs w:val="20"/>
                <w:lang w:eastAsia="pt-BR"/>
              </w:rPr>
              <w:t>minimo</w:t>
            </w:r>
            <w:proofErr w:type="spellEnd"/>
            <w:r w:rsidRPr="00822F4A">
              <w:rPr>
                <w:rFonts w:ascii="Arial" w:eastAsia="Times New Roman" w:hAnsi="Arial" w:cs="Arial"/>
                <w:color w:val="000000"/>
                <w:sz w:val="20"/>
                <w:szCs w:val="20"/>
                <w:lang w:eastAsia="pt-BR"/>
              </w:rPr>
              <w:t xml:space="preserve"> 40cm</w:t>
            </w:r>
          </w:p>
        </w:tc>
        <w:tc>
          <w:tcPr>
            <w:tcW w:w="1134" w:type="dxa"/>
            <w:tcBorders>
              <w:top w:val="nil"/>
              <w:left w:val="nil"/>
              <w:bottom w:val="single" w:sz="4" w:space="0" w:color="auto"/>
              <w:right w:val="single" w:sz="4" w:space="0" w:color="auto"/>
            </w:tcBorders>
            <w:shd w:val="clear" w:color="auto" w:fill="auto"/>
            <w:vAlign w:val="center"/>
            <w:hideMark/>
          </w:tcPr>
          <w:p w14:paraId="0265DEF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4" w:space="0" w:color="auto"/>
              <w:right w:val="single" w:sz="4" w:space="0" w:color="auto"/>
            </w:tcBorders>
            <w:shd w:val="clear" w:color="auto" w:fill="auto"/>
            <w:vAlign w:val="center"/>
            <w:hideMark/>
          </w:tcPr>
          <w:p w14:paraId="192724B7"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4" w:space="0" w:color="auto"/>
              <w:right w:val="single" w:sz="4" w:space="0" w:color="auto"/>
            </w:tcBorders>
            <w:shd w:val="clear" w:color="auto" w:fill="auto"/>
            <w:noWrap/>
            <w:vAlign w:val="center"/>
            <w:hideMark/>
          </w:tcPr>
          <w:p w14:paraId="0DB82D71"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60</w:t>
            </w:r>
          </w:p>
        </w:tc>
        <w:tc>
          <w:tcPr>
            <w:tcW w:w="1145" w:type="dxa"/>
            <w:tcBorders>
              <w:top w:val="nil"/>
              <w:left w:val="nil"/>
              <w:bottom w:val="single" w:sz="4" w:space="0" w:color="auto"/>
              <w:right w:val="single" w:sz="4" w:space="0" w:color="auto"/>
            </w:tcBorders>
            <w:shd w:val="clear" w:color="auto" w:fill="auto"/>
            <w:noWrap/>
            <w:vAlign w:val="center"/>
            <w:hideMark/>
          </w:tcPr>
          <w:p w14:paraId="6DB411E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R$ 24,12</w:t>
            </w:r>
          </w:p>
        </w:tc>
        <w:tc>
          <w:tcPr>
            <w:tcW w:w="1276" w:type="dxa"/>
            <w:tcBorders>
              <w:top w:val="nil"/>
              <w:left w:val="nil"/>
              <w:bottom w:val="single" w:sz="4" w:space="0" w:color="auto"/>
              <w:right w:val="single" w:sz="8" w:space="0" w:color="auto"/>
            </w:tcBorders>
            <w:shd w:val="clear" w:color="auto" w:fill="auto"/>
            <w:vAlign w:val="center"/>
            <w:hideMark/>
          </w:tcPr>
          <w:p w14:paraId="3020B50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R$ 120,60</w:t>
            </w:r>
          </w:p>
        </w:tc>
      </w:tr>
      <w:tr w:rsidR="007D297B" w:rsidRPr="00822F4A" w14:paraId="6DB474D7" w14:textId="77777777" w:rsidTr="007D297B">
        <w:trPr>
          <w:trHeight w:val="315"/>
        </w:trPr>
        <w:tc>
          <w:tcPr>
            <w:tcW w:w="426" w:type="dxa"/>
            <w:tcBorders>
              <w:top w:val="nil"/>
              <w:left w:val="single" w:sz="8" w:space="0" w:color="auto"/>
              <w:bottom w:val="single" w:sz="8" w:space="0" w:color="auto"/>
              <w:right w:val="single" w:sz="4" w:space="0" w:color="auto"/>
            </w:tcBorders>
            <w:shd w:val="clear" w:color="auto" w:fill="auto"/>
            <w:vAlign w:val="center"/>
            <w:hideMark/>
          </w:tcPr>
          <w:p w14:paraId="159C29BD"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20</w:t>
            </w:r>
          </w:p>
        </w:tc>
        <w:tc>
          <w:tcPr>
            <w:tcW w:w="4526" w:type="dxa"/>
            <w:tcBorders>
              <w:top w:val="single" w:sz="4" w:space="0" w:color="auto"/>
              <w:left w:val="nil"/>
              <w:bottom w:val="single" w:sz="8" w:space="0" w:color="auto"/>
              <w:right w:val="single" w:sz="4" w:space="0" w:color="000000"/>
            </w:tcBorders>
            <w:shd w:val="clear" w:color="auto" w:fill="auto"/>
            <w:noWrap/>
            <w:vAlign w:val="bottom"/>
            <w:hideMark/>
          </w:tcPr>
          <w:p w14:paraId="22F9EE23"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Placa de identificação dos trabalhos</w:t>
            </w:r>
          </w:p>
        </w:tc>
        <w:tc>
          <w:tcPr>
            <w:tcW w:w="1134" w:type="dxa"/>
            <w:tcBorders>
              <w:top w:val="nil"/>
              <w:left w:val="nil"/>
              <w:bottom w:val="single" w:sz="8" w:space="0" w:color="auto"/>
              <w:right w:val="single" w:sz="4" w:space="0" w:color="auto"/>
            </w:tcBorders>
            <w:shd w:val="clear" w:color="auto" w:fill="auto"/>
            <w:vAlign w:val="center"/>
            <w:hideMark/>
          </w:tcPr>
          <w:p w14:paraId="69316A36"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Cotação</w:t>
            </w:r>
          </w:p>
        </w:tc>
        <w:tc>
          <w:tcPr>
            <w:tcW w:w="1417" w:type="dxa"/>
            <w:tcBorders>
              <w:top w:val="nil"/>
              <w:left w:val="nil"/>
              <w:bottom w:val="single" w:sz="8" w:space="0" w:color="auto"/>
              <w:right w:val="single" w:sz="4" w:space="0" w:color="auto"/>
            </w:tcBorders>
            <w:shd w:val="clear" w:color="auto" w:fill="auto"/>
            <w:vAlign w:val="center"/>
            <w:hideMark/>
          </w:tcPr>
          <w:p w14:paraId="27C48DFC"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Unid. / ano</w:t>
            </w:r>
          </w:p>
        </w:tc>
        <w:tc>
          <w:tcPr>
            <w:tcW w:w="992" w:type="dxa"/>
            <w:tcBorders>
              <w:top w:val="nil"/>
              <w:left w:val="nil"/>
              <w:bottom w:val="single" w:sz="8" w:space="0" w:color="auto"/>
              <w:right w:val="single" w:sz="4" w:space="0" w:color="auto"/>
            </w:tcBorders>
            <w:shd w:val="clear" w:color="auto" w:fill="auto"/>
            <w:noWrap/>
            <w:vAlign w:val="center"/>
            <w:hideMark/>
          </w:tcPr>
          <w:p w14:paraId="3A87B365"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6</w:t>
            </w:r>
          </w:p>
        </w:tc>
        <w:tc>
          <w:tcPr>
            <w:tcW w:w="1145" w:type="dxa"/>
            <w:tcBorders>
              <w:top w:val="nil"/>
              <w:left w:val="nil"/>
              <w:bottom w:val="single" w:sz="8" w:space="0" w:color="auto"/>
              <w:right w:val="single" w:sz="4" w:space="0" w:color="auto"/>
            </w:tcBorders>
            <w:shd w:val="clear" w:color="auto" w:fill="auto"/>
            <w:noWrap/>
            <w:vAlign w:val="center"/>
            <w:hideMark/>
          </w:tcPr>
          <w:p w14:paraId="02FA0209"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R$ 82,00</w:t>
            </w:r>
          </w:p>
        </w:tc>
        <w:tc>
          <w:tcPr>
            <w:tcW w:w="1276" w:type="dxa"/>
            <w:tcBorders>
              <w:top w:val="nil"/>
              <w:left w:val="nil"/>
              <w:bottom w:val="single" w:sz="4" w:space="0" w:color="auto"/>
              <w:right w:val="single" w:sz="8" w:space="0" w:color="auto"/>
            </w:tcBorders>
            <w:shd w:val="clear" w:color="auto" w:fill="auto"/>
            <w:vAlign w:val="center"/>
            <w:hideMark/>
          </w:tcPr>
          <w:p w14:paraId="4C2CCCAA" w14:textId="77777777" w:rsidR="00822F4A" w:rsidRPr="00822F4A" w:rsidRDefault="00822F4A" w:rsidP="00822F4A">
            <w:pPr>
              <w:spacing w:after="0" w:line="240" w:lineRule="auto"/>
              <w:jc w:val="center"/>
              <w:rPr>
                <w:rFonts w:ascii="Arial" w:eastAsia="Times New Roman" w:hAnsi="Arial" w:cs="Arial"/>
                <w:color w:val="000000"/>
                <w:sz w:val="20"/>
                <w:szCs w:val="20"/>
                <w:lang w:eastAsia="pt-BR"/>
              </w:rPr>
            </w:pPr>
            <w:r w:rsidRPr="00822F4A">
              <w:rPr>
                <w:rFonts w:ascii="Arial" w:eastAsia="Times New Roman" w:hAnsi="Arial" w:cs="Arial"/>
                <w:color w:val="000000"/>
                <w:sz w:val="20"/>
                <w:szCs w:val="20"/>
                <w:lang w:eastAsia="pt-BR"/>
              </w:rPr>
              <w:t>R$ 41,00</w:t>
            </w:r>
          </w:p>
        </w:tc>
      </w:tr>
      <w:tr w:rsidR="00822F4A" w:rsidRPr="00822F4A" w14:paraId="3E4FBC16" w14:textId="77777777" w:rsidTr="007D297B">
        <w:trPr>
          <w:trHeight w:val="330"/>
        </w:trPr>
        <w:tc>
          <w:tcPr>
            <w:tcW w:w="9640" w:type="dxa"/>
            <w:gridSpan w:val="6"/>
            <w:tcBorders>
              <w:top w:val="single" w:sz="8" w:space="0" w:color="auto"/>
              <w:left w:val="single" w:sz="8" w:space="0" w:color="auto"/>
              <w:bottom w:val="single" w:sz="8" w:space="0" w:color="auto"/>
              <w:right w:val="single" w:sz="8" w:space="0" w:color="000000"/>
            </w:tcBorders>
            <w:shd w:val="clear" w:color="000000" w:fill="FFF2CC"/>
            <w:noWrap/>
            <w:vAlign w:val="bottom"/>
            <w:hideMark/>
          </w:tcPr>
          <w:p w14:paraId="3EF36034"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 xml:space="preserve">Custo total por mês: </w:t>
            </w:r>
          </w:p>
        </w:tc>
        <w:tc>
          <w:tcPr>
            <w:tcW w:w="1276" w:type="dxa"/>
            <w:tcBorders>
              <w:top w:val="single" w:sz="8" w:space="0" w:color="auto"/>
              <w:left w:val="nil"/>
              <w:bottom w:val="single" w:sz="8" w:space="0" w:color="auto"/>
              <w:right w:val="single" w:sz="8" w:space="0" w:color="auto"/>
            </w:tcBorders>
            <w:shd w:val="clear" w:color="000000" w:fill="FFF2CC"/>
            <w:noWrap/>
            <w:vAlign w:val="bottom"/>
            <w:hideMark/>
          </w:tcPr>
          <w:p w14:paraId="19BE8DB9" w14:textId="77777777" w:rsidR="00822F4A" w:rsidRPr="00822F4A" w:rsidRDefault="00822F4A" w:rsidP="00822F4A">
            <w:pPr>
              <w:spacing w:after="0" w:line="240" w:lineRule="auto"/>
              <w:jc w:val="right"/>
              <w:rPr>
                <w:rFonts w:ascii="Arial" w:eastAsia="Times New Roman" w:hAnsi="Arial" w:cs="Arial"/>
                <w:b/>
                <w:bCs/>
                <w:color w:val="000000"/>
                <w:sz w:val="20"/>
                <w:szCs w:val="20"/>
                <w:lang w:eastAsia="pt-BR"/>
              </w:rPr>
            </w:pPr>
            <w:r w:rsidRPr="00822F4A">
              <w:rPr>
                <w:rFonts w:ascii="Arial" w:eastAsia="Times New Roman" w:hAnsi="Arial" w:cs="Arial"/>
                <w:b/>
                <w:bCs/>
                <w:color w:val="000000"/>
                <w:sz w:val="20"/>
                <w:szCs w:val="20"/>
                <w:lang w:eastAsia="pt-BR"/>
              </w:rPr>
              <w:t>R$ 4.235,57</w:t>
            </w:r>
          </w:p>
        </w:tc>
      </w:tr>
    </w:tbl>
    <w:p w14:paraId="7F20B2FC" w14:textId="28F12515" w:rsidR="00822F4A" w:rsidRDefault="00822F4A" w:rsidP="00822F4A"/>
    <w:tbl>
      <w:tblPr>
        <w:tblW w:w="9872" w:type="dxa"/>
        <w:jc w:val="center"/>
        <w:tblCellMar>
          <w:left w:w="70" w:type="dxa"/>
          <w:right w:w="70" w:type="dxa"/>
        </w:tblCellMar>
        <w:tblLook w:val="04A0" w:firstRow="1" w:lastRow="0" w:firstColumn="1" w:lastColumn="0" w:noHBand="0" w:noVBand="1"/>
      </w:tblPr>
      <w:tblGrid>
        <w:gridCol w:w="552"/>
        <w:gridCol w:w="3560"/>
        <w:gridCol w:w="992"/>
        <w:gridCol w:w="1276"/>
        <w:gridCol w:w="850"/>
        <w:gridCol w:w="1134"/>
        <w:gridCol w:w="55"/>
        <w:gridCol w:w="1398"/>
        <w:gridCol w:w="55"/>
      </w:tblGrid>
      <w:tr w:rsidR="007D297B" w:rsidRPr="007D297B" w14:paraId="547CD383" w14:textId="77777777" w:rsidTr="007D297B">
        <w:trPr>
          <w:trHeight w:val="330"/>
          <w:jc w:val="center"/>
        </w:trPr>
        <w:tc>
          <w:tcPr>
            <w:tcW w:w="9872" w:type="dxa"/>
            <w:gridSpan w:val="9"/>
            <w:tcBorders>
              <w:top w:val="single" w:sz="8" w:space="0" w:color="auto"/>
              <w:left w:val="single" w:sz="8" w:space="0" w:color="auto"/>
              <w:bottom w:val="single" w:sz="8" w:space="0" w:color="auto"/>
              <w:right w:val="single" w:sz="8" w:space="0" w:color="000000"/>
            </w:tcBorders>
            <w:shd w:val="clear" w:color="000000" w:fill="D9D9D9"/>
            <w:noWrap/>
            <w:vAlign w:val="bottom"/>
            <w:hideMark/>
          </w:tcPr>
          <w:p w14:paraId="24405EAD"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4"/>
                <w:szCs w:val="24"/>
                <w:lang w:eastAsia="pt-BR"/>
              </w:rPr>
              <w:t>Maquinas e equipamentos</w:t>
            </w:r>
          </w:p>
        </w:tc>
      </w:tr>
      <w:tr w:rsidR="007D297B" w:rsidRPr="007D297B" w14:paraId="1792830B" w14:textId="77777777" w:rsidTr="007D297B">
        <w:trPr>
          <w:gridAfter w:val="1"/>
          <w:wAfter w:w="55" w:type="dxa"/>
          <w:trHeight w:val="630"/>
          <w:jc w:val="center"/>
        </w:trPr>
        <w:tc>
          <w:tcPr>
            <w:tcW w:w="552" w:type="dxa"/>
            <w:tcBorders>
              <w:top w:val="nil"/>
              <w:left w:val="single" w:sz="8" w:space="0" w:color="auto"/>
              <w:bottom w:val="single" w:sz="8" w:space="0" w:color="auto"/>
              <w:right w:val="single" w:sz="8" w:space="0" w:color="auto"/>
            </w:tcBorders>
            <w:shd w:val="clear" w:color="000000" w:fill="E2EFDA"/>
            <w:noWrap/>
            <w:vAlign w:val="center"/>
            <w:hideMark/>
          </w:tcPr>
          <w:p w14:paraId="53CB1910"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 xml:space="preserve">Item </w:t>
            </w:r>
          </w:p>
        </w:tc>
        <w:tc>
          <w:tcPr>
            <w:tcW w:w="3560" w:type="dxa"/>
            <w:tcBorders>
              <w:top w:val="single" w:sz="8" w:space="0" w:color="auto"/>
              <w:left w:val="nil"/>
              <w:bottom w:val="single" w:sz="8" w:space="0" w:color="auto"/>
              <w:right w:val="single" w:sz="8" w:space="0" w:color="000000"/>
            </w:tcBorders>
            <w:shd w:val="clear" w:color="000000" w:fill="E2EFDA"/>
            <w:noWrap/>
            <w:vAlign w:val="center"/>
            <w:hideMark/>
          </w:tcPr>
          <w:p w14:paraId="318D57CD"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 xml:space="preserve">Descrição </w:t>
            </w:r>
          </w:p>
        </w:tc>
        <w:tc>
          <w:tcPr>
            <w:tcW w:w="992" w:type="dxa"/>
            <w:tcBorders>
              <w:top w:val="nil"/>
              <w:left w:val="nil"/>
              <w:bottom w:val="single" w:sz="8" w:space="0" w:color="auto"/>
              <w:right w:val="single" w:sz="8" w:space="0" w:color="auto"/>
            </w:tcBorders>
            <w:shd w:val="clear" w:color="000000" w:fill="E2EFDA"/>
            <w:noWrap/>
            <w:vAlign w:val="center"/>
            <w:hideMark/>
          </w:tcPr>
          <w:p w14:paraId="166E16E9"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 xml:space="preserve">Código </w:t>
            </w:r>
          </w:p>
        </w:tc>
        <w:tc>
          <w:tcPr>
            <w:tcW w:w="1276" w:type="dxa"/>
            <w:tcBorders>
              <w:top w:val="nil"/>
              <w:left w:val="nil"/>
              <w:bottom w:val="single" w:sz="8" w:space="0" w:color="auto"/>
              <w:right w:val="single" w:sz="8" w:space="0" w:color="auto"/>
            </w:tcBorders>
            <w:shd w:val="clear" w:color="000000" w:fill="E2EFDA"/>
            <w:noWrap/>
            <w:vAlign w:val="center"/>
            <w:hideMark/>
          </w:tcPr>
          <w:p w14:paraId="1871AE68"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Unidade</w:t>
            </w:r>
          </w:p>
        </w:tc>
        <w:tc>
          <w:tcPr>
            <w:tcW w:w="850" w:type="dxa"/>
            <w:tcBorders>
              <w:top w:val="nil"/>
              <w:left w:val="nil"/>
              <w:bottom w:val="single" w:sz="8" w:space="0" w:color="auto"/>
              <w:right w:val="single" w:sz="8" w:space="0" w:color="auto"/>
            </w:tcBorders>
            <w:shd w:val="clear" w:color="000000" w:fill="E2EFDA"/>
            <w:noWrap/>
            <w:vAlign w:val="center"/>
            <w:hideMark/>
          </w:tcPr>
          <w:p w14:paraId="5C3C8360"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 xml:space="preserve">Quant. </w:t>
            </w:r>
          </w:p>
        </w:tc>
        <w:tc>
          <w:tcPr>
            <w:tcW w:w="1134" w:type="dxa"/>
            <w:tcBorders>
              <w:top w:val="nil"/>
              <w:left w:val="nil"/>
              <w:bottom w:val="single" w:sz="8" w:space="0" w:color="auto"/>
              <w:right w:val="single" w:sz="8" w:space="0" w:color="auto"/>
            </w:tcBorders>
            <w:shd w:val="clear" w:color="000000" w:fill="E2EFDA"/>
            <w:vAlign w:val="center"/>
            <w:hideMark/>
          </w:tcPr>
          <w:p w14:paraId="1888F18A" w14:textId="5EE924D4"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Custo Unitário</w:t>
            </w:r>
          </w:p>
        </w:tc>
        <w:tc>
          <w:tcPr>
            <w:tcW w:w="1453" w:type="dxa"/>
            <w:gridSpan w:val="2"/>
            <w:tcBorders>
              <w:top w:val="nil"/>
              <w:left w:val="nil"/>
              <w:bottom w:val="single" w:sz="8" w:space="0" w:color="auto"/>
              <w:right w:val="single" w:sz="8" w:space="0" w:color="auto"/>
            </w:tcBorders>
            <w:shd w:val="clear" w:color="000000" w:fill="E2EFDA"/>
            <w:vAlign w:val="center"/>
            <w:hideMark/>
          </w:tcPr>
          <w:p w14:paraId="58A6F1AE"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 xml:space="preserve">Custo por mês </w:t>
            </w:r>
          </w:p>
        </w:tc>
      </w:tr>
      <w:tr w:rsidR="007D297B" w:rsidRPr="007D297B" w14:paraId="4887465C" w14:textId="77777777" w:rsidTr="007D297B">
        <w:trPr>
          <w:gridAfter w:val="1"/>
          <w:wAfter w:w="55" w:type="dxa"/>
          <w:trHeight w:val="63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ABA06E0"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1</w:t>
            </w:r>
          </w:p>
        </w:tc>
        <w:tc>
          <w:tcPr>
            <w:tcW w:w="3560" w:type="dxa"/>
            <w:tcBorders>
              <w:top w:val="nil"/>
              <w:left w:val="nil"/>
              <w:bottom w:val="single" w:sz="4" w:space="0" w:color="auto"/>
              <w:right w:val="single" w:sz="4" w:space="0" w:color="auto"/>
            </w:tcBorders>
            <w:shd w:val="clear" w:color="auto" w:fill="auto"/>
            <w:vAlign w:val="center"/>
            <w:hideMark/>
          </w:tcPr>
          <w:p w14:paraId="7DA69CF5" w14:textId="2285B800"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Roçadeira costal, movida a gasolina, potência mínima de 35cc</w:t>
            </w:r>
          </w:p>
        </w:tc>
        <w:tc>
          <w:tcPr>
            <w:tcW w:w="992" w:type="dxa"/>
            <w:tcBorders>
              <w:top w:val="nil"/>
              <w:left w:val="nil"/>
              <w:bottom w:val="single" w:sz="4" w:space="0" w:color="auto"/>
              <w:right w:val="single" w:sz="4" w:space="0" w:color="auto"/>
            </w:tcBorders>
            <w:shd w:val="clear" w:color="auto" w:fill="auto"/>
            <w:vAlign w:val="center"/>
            <w:hideMark/>
          </w:tcPr>
          <w:p w14:paraId="7BE05E2F"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698A2297"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Unid.</w:t>
            </w:r>
          </w:p>
        </w:tc>
        <w:tc>
          <w:tcPr>
            <w:tcW w:w="850" w:type="dxa"/>
            <w:tcBorders>
              <w:top w:val="nil"/>
              <w:left w:val="nil"/>
              <w:bottom w:val="single" w:sz="4" w:space="0" w:color="auto"/>
              <w:right w:val="single" w:sz="4" w:space="0" w:color="auto"/>
            </w:tcBorders>
            <w:shd w:val="clear" w:color="auto" w:fill="auto"/>
            <w:vAlign w:val="center"/>
            <w:hideMark/>
          </w:tcPr>
          <w:p w14:paraId="735DDBE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11</w:t>
            </w:r>
          </w:p>
        </w:tc>
        <w:tc>
          <w:tcPr>
            <w:tcW w:w="1134" w:type="dxa"/>
            <w:tcBorders>
              <w:top w:val="nil"/>
              <w:left w:val="nil"/>
              <w:bottom w:val="single" w:sz="4" w:space="0" w:color="auto"/>
              <w:right w:val="single" w:sz="4" w:space="0" w:color="auto"/>
            </w:tcBorders>
            <w:shd w:val="clear" w:color="auto" w:fill="auto"/>
            <w:vAlign w:val="center"/>
            <w:hideMark/>
          </w:tcPr>
          <w:p w14:paraId="72C975EB"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R$ 59,28</w:t>
            </w:r>
          </w:p>
        </w:tc>
        <w:tc>
          <w:tcPr>
            <w:tcW w:w="1453" w:type="dxa"/>
            <w:gridSpan w:val="2"/>
            <w:tcBorders>
              <w:top w:val="nil"/>
              <w:left w:val="nil"/>
              <w:bottom w:val="single" w:sz="4" w:space="0" w:color="auto"/>
              <w:right w:val="single" w:sz="8" w:space="0" w:color="auto"/>
            </w:tcBorders>
            <w:shd w:val="clear" w:color="auto" w:fill="auto"/>
            <w:vAlign w:val="center"/>
            <w:hideMark/>
          </w:tcPr>
          <w:p w14:paraId="35BDAC49"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R$ 652,08</w:t>
            </w:r>
          </w:p>
        </w:tc>
      </w:tr>
      <w:tr w:rsidR="007D297B" w:rsidRPr="007D297B" w14:paraId="4877A449" w14:textId="77777777" w:rsidTr="007D297B">
        <w:trPr>
          <w:gridAfter w:val="1"/>
          <w:wAfter w:w="55" w:type="dxa"/>
          <w:trHeight w:val="6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8A30919"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2</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71A0B71B" w14:textId="64A72BBA"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Soprador de folhas, movida a gasolina, potência mínima de 56,5cc</w:t>
            </w:r>
          </w:p>
        </w:tc>
        <w:tc>
          <w:tcPr>
            <w:tcW w:w="992" w:type="dxa"/>
            <w:tcBorders>
              <w:top w:val="nil"/>
              <w:left w:val="nil"/>
              <w:bottom w:val="single" w:sz="4" w:space="0" w:color="auto"/>
              <w:right w:val="single" w:sz="4" w:space="0" w:color="auto"/>
            </w:tcBorders>
            <w:shd w:val="clear" w:color="auto" w:fill="auto"/>
            <w:vAlign w:val="center"/>
            <w:hideMark/>
          </w:tcPr>
          <w:p w14:paraId="3D9D7B66"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5D93C3C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Unid.</w:t>
            </w:r>
          </w:p>
        </w:tc>
        <w:tc>
          <w:tcPr>
            <w:tcW w:w="850" w:type="dxa"/>
            <w:tcBorders>
              <w:top w:val="nil"/>
              <w:left w:val="nil"/>
              <w:bottom w:val="single" w:sz="4" w:space="0" w:color="auto"/>
              <w:right w:val="single" w:sz="4" w:space="0" w:color="auto"/>
            </w:tcBorders>
            <w:shd w:val="clear" w:color="auto" w:fill="auto"/>
            <w:vAlign w:val="center"/>
            <w:hideMark/>
          </w:tcPr>
          <w:p w14:paraId="08CBA82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3</w:t>
            </w:r>
          </w:p>
        </w:tc>
        <w:tc>
          <w:tcPr>
            <w:tcW w:w="1134" w:type="dxa"/>
            <w:tcBorders>
              <w:top w:val="nil"/>
              <w:left w:val="nil"/>
              <w:bottom w:val="single" w:sz="4" w:space="0" w:color="auto"/>
              <w:right w:val="single" w:sz="4" w:space="0" w:color="auto"/>
            </w:tcBorders>
            <w:shd w:val="clear" w:color="auto" w:fill="auto"/>
            <w:vAlign w:val="center"/>
            <w:hideMark/>
          </w:tcPr>
          <w:p w14:paraId="07FFA73C"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R$ 60,07</w:t>
            </w:r>
          </w:p>
        </w:tc>
        <w:tc>
          <w:tcPr>
            <w:tcW w:w="1453" w:type="dxa"/>
            <w:gridSpan w:val="2"/>
            <w:tcBorders>
              <w:top w:val="nil"/>
              <w:left w:val="nil"/>
              <w:bottom w:val="single" w:sz="4" w:space="0" w:color="auto"/>
              <w:right w:val="single" w:sz="8" w:space="0" w:color="auto"/>
            </w:tcBorders>
            <w:shd w:val="clear" w:color="auto" w:fill="auto"/>
            <w:vAlign w:val="center"/>
            <w:hideMark/>
          </w:tcPr>
          <w:p w14:paraId="75BF56F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R$ 180,21</w:t>
            </w:r>
          </w:p>
        </w:tc>
      </w:tr>
      <w:tr w:rsidR="007D297B" w:rsidRPr="007D297B" w14:paraId="65F3EA06" w14:textId="77777777" w:rsidTr="007D297B">
        <w:trPr>
          <w:gridAfter w:val="1"/>
          <w:wAfter w:w="55"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0E64FAD"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3</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0E8B5A72"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 xml:space="preserve">Carreta </w:t>
            </w:r>
            <w:proofErr w:type="spellStart"/>
            <w:r w:rsidRPr="007D297B">
              <w:rPr>
                <w:rFonts w:ascii="Arial" w:eastAsia="Times New Roman" w:hAnsi="Arial" w:cs="Arial"/>
                <w:color w:val="000000"/>
                <w:sz w:val="20"/>
                <w:szCs w:val="20"/>
                <w:lang w:eastAsia="pt-BR"/>
              </w:rPr>
              <w:t>semi</w:t>
            </w:r>
            <w:proofErr w:type="spellEnd"/>
            <w:r w:rsidRPr="007D297B">
              <w:rPr>
                <w:rFonts w:ascii="Arial" w:eastAsia="Times New Roman" w:hAnsi="Arial" w:cs="Arial"/>
                <w:color w:val="000000"/>
                <w:sz w:val="20"/>
                <w:szCs w:val="20"/>
                <w:lang w:eastAsia="pt-BR"/>
              </w:rPr>
              <w:t xml:space="preserve"> reboque</w:t>
            </w:r>
          </w:p>
        </w:tc>
        <w:tc>
          <w:tcPr>
            <w:tcW w:w="992" w:type="dxa"/>
            <w:tcBorders>
              <w:top w:val="nil"/>
              <w:left w:val="nil"/>
              <w:bottom w:val="single" w:sz="4" w:space="0" w:color="auto"/>
              <w:right w:val="single" w:sz="4" w:space="0" w:color="auto"/>
            </w:tcBorders>
            <w:shd w:val="clear" w:color="auto" w:fill="auto"/>
            <w:vAlign w:val="center"/>
            <w:hideMark/>
          </w:tcPr>
          <w:p w14:paraId="13197C8B"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53CB8BA7"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Unid.</w:t>
            </w:r>
          </w:p>
        </w:tc>
        <w:tc>
          <w:tcPr>
            <w:tcW w:w="850" w:type="dxa"/>
            <w:tcBorders>
              <w:top w:val="nil"/>
              <w:left w:val="nil"/>
              <w:bottom w:val="single" w:sz="4" w:space="0" w:color="auto"/>
              <w:right w:val="single" w:sz="4" w:space="0" w:color="auto"/>
            </w:tcBorders>
            <w:shd w:val="clear" w:color="auto" w:fill="auto"/>
            <w:vAlign w:val="center"/>
            <w:hideMark/>
          </w:tcPr>
          <w:p w14:paraId="42B9777C"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2</w:t>
            </w:r>
          </w:p>
        </w:tc>
        <w:tc>
          <w:tcPr>
            <w:tcW w:w="1134" w:type="dxa"/>
            <w:tcBorders>
              <w:top w:val="nil"/>
              <w:left w:val="nil"/>
              <w:bottom w:val="single" w:sz="4" w:space="0" w:color="auto"/>
              <w:right w:val="single" w:sz="4" w:space="0" w:color="auto"/>
            </w:tcBorders>
            <w:shd w:val="clear" w:color="auto" w:fill="auto"/>
            <w:vAlign w:val="center"/>
            <w:hideMark/>
          </w:tcPr>
          <w:p w14:paraId="6029A68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R$ 105,88</w:t>
            </w:r>
          </w:p>
        </w:tc>
        <w:tc>
          <w:tcPr>
            <w:tcW w:w="1453" w:type="dxa"/>
            <w:gridSpan w:val="2"/>
            <w:tcBorders>
              <w:top w:val="nil"/>
              <w:left w:val="nil"/>
              <w:bottom w:val="single" w:sz="4" w:space="0" w:color="auto"/>
              <w:right w:val="single" w:sz="8" w:space="0" w:color="auto"/>
            </w:tcBorders>
            <w:shd w:val="clear" w:color="auto" w:fill="auto"/>
            <w:vAlign w:val="center"/>
            <w:hideMark/>
          </w:tcPr>
          <w:p w14:paraId="38E5E0F5"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R$ 211,76</w:t>
            </w:r>
          </w:p>
        </w:tc>
      </w:tr>
      <w:tr w:rsidR="007D297B" w:rsidRPr="007D297B" w14:paraId="0804368F" w14:textId="77777777" w:rsidTr="007D297B">
        <w:trPr>
          <w:gridAfter w:val="1"/>
          <w:wAfter w:w="55"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5965CBE8"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4</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314C7A6B"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Rampa para mini carregadeira</w:t>
            </w:r>
          </w:p>
        </w:tc>
        <w:tc>
          <w:tcPr>
            <w:tcW w:w="992" w:type="dxa"/>
            <w:tcBorders>
              <w:top w:val="nil"/>
              <w:left w:val="nil"/>
              <w:bottom w:val="single" w:sz="4" w:space="0" w:color="auto"/>
              <w:right w:val="single" w:sz="4" w:space="0" w:color="auto"/>
            </w:tcBorders>
            <w:shd w:val="clear" w:color="auto" w:fill="auto"/>
            <w:vAlign w:val="center"/>
            <w:hideMark/>
          </w:tcPr>
          <w:p w14:paraId="5E012D5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6E364876"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Unid.</w:t>
            </w:r>
          </w:p>
        </w:tc>
        <w:tc>
          <w:tcPr>
            <w:tcW w:w="850" w:type="dxa"/>
            <w:tcBorders>
              <w:top w:val="nil"/>
              <w:left w:val="nil"/>
              <w:bottom w:val="single" w:sz="4" w:space="0" w:color="auto"/>
              <w:right w:val="single" w:sz="4" w:space="0" w:color="auto"/>
            </w:tcBorders>
            <w:shd w:val="clear" w:color="auto" w:fill="auto"/>
            <w:vAlign w:val="center"/>
            <w:hideMark/>
          </w:tcPr>
          <w:p w14:paraId="3386C47D"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1</w:t>
            </w:r>
          </w:p>
        </w:tc>
        <w:tc>
          <w:tcPr>
            <w:tcW w:w="1134" w:type="dxa"/>
            <w:tcBorders>
              <w:top w:val="nil"/>
              <w:left w:val="nil"/>
              <w:bottom w:val="single" w:sz="4" w:space="0" w:color="auto"/>
              <w:right w:val="single" w:sz="4" w:space="0" w:color="auto"/>
            </w:tcBorders>
            <w:shd w:val="clear" w:color="auto" w:fill="auto"/>
            <w:vAlign w:val="center"/>
            <w:hideMark/>
          </w:tcPr>
          <w:p w14:paraId="542CBF5C"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R$ 88,21</w:t>
            </w:r>
          </w:p>
        </w:tc>
        <w:tc>
          <w:tcPr>
            <w:tcW w:w="1453" w:type="dxa"/>
            <w:gridSpan w:val="2"/>
            <w:tcBorders>
              <w:top w:val="nil"/>
              <w:left w:val="nil"/>
              <w:bottom w:val="single" w:sz="4" w:space="0" w:color="auto"/>
              <w:right w:val="single" w:sz="8" w:space="0" w:color="auto"/>
            </w:tcBorders>
            <w:shd w:val="clear" w:color="auto" w:fill="auto"/>
            <w:vAlign w:val="center"/>
            <w:hideMark/>
          </w:tcPr>
          <w:p w14:paraId="53B5FEF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R$ 88,21</w:t>
            </w:r>
          </w:p>
        </w:tc>
      </w:tr>
      <w:tr w:rsidR="007D297B" w:rsidRPr="007D297B" w14:paraId="6D8FB146" w14:textId="77777777" w:rsidTr="007D297B">
        <w:trPr>
          <w:gridAfter w:val="1"/>
          <w:wAfter w:w="55" w:type="dxa"/>
          <w:trHeight w:val="6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4ADCF16"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5</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3AEE4F3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 xml:space="preserve">Gasolina para roçadeiras, </w:t>
            </w:r>
            <w:proofErr w:type="spellStart"/>
            <w:r w:rsidRPr="007D297B">
              <w:rPr>
                <w:rFonts w:ascii="Arial" w:eastAsia="Times New Roman" w:hAnsi="Arial" w:cs="Arial"/>
                <w:color w:val="000000"/>
                <w:sz w:val="20"/>
                <w:szCs w:val="20"/>
                <w:lang w:eastAsia="pt-BR"/>
              </w:rPr>
              <w:t>motoserra</w:t>
            </w:r>
            <w:proofErr w:type="spellEnd"/>
            <w:r w:rsidRPr="007D297B">
              <w:rPr>
                <w:rFonts w:ascii="Arial" w:eastAsia="Times New Roman" w:hAnsi="Arial" w:cs="Arial"/>
                <w:color w:val="000000"/>
                <w:sz w:val="20"/>
                <w:szCs w:val="20"/>
                <w:lang w:eastAsia="pt-BR"/>
              </w:rPr>
              <w:t xml:space="preserve">, </w:t>
            </w:r>
            <w:proofErr w:type="spellStart"/>
            <w:r w:rsidRPr="007D297B">
              <w:rPr>
                <w:rFonts w:ascii="Arial" w:eastAsia="Times New Roman" w:hAnsi="Arial" w:cs="Arial"/>
                <w:color w:val="000000"/>
                <w:sz w:val="20"/>
                <w:szCs w:val="20"/>
                <w:lang w:eastAsia="pt-BR"/>
              </w:rPr>
              <w:t>motopodador</w:t>
            </w:r>
            <w:proofErr w:type="spellEnd"/>
            <w:r w:rsidRPr="007D297B">
              <w:rPr>
                <w:rFonts w:ascii="Arial" w:eastAsia="Times New Roman" w:hAnsi="Arial" w:cs="Arial"/>
                <w:color w:val="000000"/>
                <w:sz w:val="20"/>
                <w:szCs w:val="20"/>
                <w:lang w:eastAsia="pt-BR"/>
              </w:rPr>
              <w:t xml:space="preserve"> e soprador de folhas</w:t>
            </w:r>
          </w:p>
        </w:tc>
        <w:tc>
          <w:tcPr>
            <w:tcW w:w="992" w:type="dxa"/>
            <w:tcBorders>
              <w:top w:val="nil"/>
              <w:left w:val="nil"/>
              <w:bottom w:val="single" w:sz="4" w:space="0" w:color="auto"/>
              <w:right w:val="single" w:sz="4" w:space="0" w:color="auto"/>
            </w:tcBorders>
            <w:shd w:val="clear" w:color="auto" w:fill="auto"/>
            <w:vAlign w:val="center"/>
            <w:hideMark/>
          </w:tcPr>
          <w:p w14:paraId="6362C59A"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5F439B1B"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Litros / Mês</w:t>
            </w:r>
          </w:p>
        </w:tc>
        <w:tc>
          <w:tcPr>
            <w:tcW w:w="850" w:type="dxa"/>
            <w:tcBorders>
              <w:top w:val="nil"/>
              <w:left w:val="nil"/>
              <w:bottom w:val="single" w:sz="4" w:space="0" w:color="auto"/>
              <w:right w:val="single" w:sz="4" w:space="0" w:color="auto"/>
            </w:tcBorders>
            <w:shd w:val="clear" w:color="auto" w:fill="auto"/>
            <w:vAlign w:val="center"/>
            <w:hideMark/>
          </w:tcPr>
          <w:p w14:paraId="3FA245CE"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2.600</w:t>
            </w:r>
          </w:p>
        </w:tc>
        <w:tc>
          <w:tcPr>
            <w:tcW w:w="1134" w:type="dxa"/>
            <w:tcBorders>
              <w:top w:val="nil"/>
              <w:left w:val="nil"/>
              <w:bottom w:val="single" w:sz="4" w:space="0" w:color="auto"/>
              <w:right w:val="single" w:sz="4" w:space="0" w:color="auto"/>
            </w:tcBorders>
            <w:shd w:val="clear" w:color="auto" w:fill="auto"/>
            <w:vAlign w:val="center"/>
            <w:hideMark/>
          </w:tcPr>
          <w:p w14:paraId="4F5CD85C"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R$ 6,23</w:t>
            </w:r>
          </w:p>
        </w:tc>
        <w:tc>
          <w:tcPr>
            <w:tcW w:w="1453" w:type="dxa"/>
            <w:gridSpan w:val="2"/>
            <w:tcBorders>
              <w:top w:val="nil"/>
              <w:left w:val="nil"/>
              <w:bottom w:val="single" w:sz="4" w:space="0" w:color="auto"/>
              <w:right w:val="single" w:sz="8" w:space="0" w:color="auto"/>
            </w:tcBorders>
            <w:shd w:val="clear" w:color="auto" w:fill="auto"/>
            <w:vAlign w:val="center"/>
            <w:hideMark/>
          </w:tcPr>
          <w:p w14:paraId="37E52A2C"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R$ 16.198,00</w:t>
            </w:r>
          </w:p>
        </w:tc>
      </w:tr>
      <w:tr w:rsidR="007D297B" w:rsidRPr="007D297B" w14:paraId="6A297600" w14:textId="77777777" w:rsidTr="007D297B">
        <w:trPr>
          <w:gridAfter w:val="1"/>
          <w:wAfter w:w="55" w:type="dxa"/>
          <w:trHeight w:val="735"/>
          <w:jc w:val="center"/>
        </w:trPr>
        <w:tc>
          <w:tcPr>
            <w:tcW w:w="552" w:type="dxa"/>
            <w:tcBorders>
              <w:top w:val="nil"/>
              <w:left w:val="single" w:sz="8" w:space="0" w:color="auto"/>
              <w:bottom w:val="nil"/>
              <w:right w:val="single" w:sz="4" w:space="0" w:color="auto"/>
            </w:tcBorders>
            <w:shd w:val="clear" w:color="auto" w:fill="auto"/>
            <w:vAlign w:val="center"/>
            <w:hideMark/>
          </w:tcPr>
          <w:p w14:paraId="3C90BBB9"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lastRenderedPageBreak/>
              <w:t>6</w:t>
            </w:r>
          </w:p>
        </w:tc>
        <w:tc>
          <w:tcPr>
            <w:tcW w:w="3560" w:type="dxa"/>
            <w:tcBorders>
              <w:top w:val="single" w:sz="4" w:space="0" w:color="auto"/>
              <w:left w:val="nil"/>
              <w:bottom w:val="nil"/>
              <w:right w:val="single" w:sz="4" w:space="0" w:color="auto"/>
            </w:tcBorders>
            <w:shd w:val="clear" w:color="auto" w:fill="auto"/>
            <w:vAlign w:val="center"/>
            <w:hideMark/>
          </w:tcPr>
          <w:p w14:paraId="177E744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proofErr w:type="spellStart"/>
            <w:r w:rsidRPr="007D297B">
              <w:rPr>
                <w:rFonts w:ascii="Arial" w:eastAsia="Times New Roman" w:hAnsi="Arial" w:cs="Arial"/>
                <w:color w:val="000000"/>
                <w:sz w:val="20"/>
                <w:szCs w:val="20"/>
                <w:lang w:eastAsia="pt-BR"/>
              </w:rPr>
              <w:t>Oleo</w:t>
            </w:r>
            <w:proofErr w:type="spellEnd"/>
            <w:r w:rsidRPr="007D297B">
              <w:rPr>
                <w:rFonts w:ascii="Arial" w:eastAsia="Times New Roman" w:hAnsi="Arial" w:cs="Arial"/>
                <w:color w:val="000000"/>
                <w:sz w:val="20"/>
                <w:szCs w:val="20"/>
                <w:lang w:eastAsia="pt-BR"/>
              </w:rPr>
              <w:t xml:space="preserve"> motor 2 tempos para roçadeira, </w:t>
            </w:r>
            <w:proofErr w:type="spellStart"/>
            <w:r w:rsidRPr="007D297B">
              <w:rPr>
                <w:rFonts w:ascii="Arial" w:eastAsia="Times New Roman" w:hAnsi="Arial" w:cs="Arial"/>
                <w:color w:val="000000"/>
                <w:sz w:val="20"/>
                <w:szCs w:val="20"/>
                <w:lang w:eastAsia="pt-BR"/>
              </w:rPr>
              <w:t>motoserra</w:t>
            </w:r>
            <w:proofErr w:type="spellEnd"/>
            <w:r w:rsidRPr="007D297B">
              <w:rPr>
                <w:rFonts w:ascii="Arial" w:eastAsia="Times New Roman" w:hAnsi="Arial" w:cs="Arial"/>
                <w:color w:val="000000"/>
                <w:sz w:val="20"/>
                <w:szCs w:val="20"/>
                <w:lang w:eastAsia="pt-BR"/>
              </w:rPr>
              <w:t xml:space="preserve">, </w:t>
            </w:r>
            <w:proofErr w:type="spellStart"/>
            <w:r w:rsidRPr="007D297B">
              <w:rPr>
                <w:rFonts w:ascii="Arial" w:eastAsia="Times New Roman" w:hAnsi="Arial" w:cs="Arial"/>
                <w:color w:val="000000"/>
                <w:sz w:val="20"/>
                <w:szCs w:val="20"/>
                <w:lang w:eastAsia="pt-BR"/>
              </w:rPr>
              <w:t>motopodador</w:t>
            </w:r>
            <w:proofErr w:type="spellEnd"/>
            <w:r w:rsidRPr="007D297B">
              <w:rPr>
                <w:rFonts w:ascii="Arial" w:eastAsia="Times New Roman" w:hAnsi="Arial" w:cs="Arial"/>
                <w:color w:val="000000"/>
                <w:sz w:val="20"/>
                <w:szCs w:val="20"/>
                <w:lang w:eastAsia="pt-BR"/>
              </w:rPr>
              <w:t xml:space="preserve"> e soprador de folhas</w:t>
            </w:r>
          </w:p>
        </w:tc>
        <w:tc>
          <w:tcPr>
            <w:tcW w:w="992" w:type="dxa"/>
            <w:tcBorders>
              <w:top w:val="nil"/>
              <w:left w:val="nil"/>
              <w:bottom w:val="nil"/>
              <w:right w:val="single" w:sz="4" w:space="0" w:color="auto"/>
            </w:tcBorders>
            <w:shd w:val="clear" w:color="auto" w:fill="auto"/>
            <w:vAlign w:val="center"/>
            <w:hideMark/>
          </w:tcPr>
          <w:p w14:paraId="693EEFD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Cotação</w:t>
            </w:r>
          </w:p>
        </w:tc>
        <w:tc>
          <w:tcPr>
            <w:tcW w:w="1276" w:type="dxa"/>
            <w:tcBorders>
              <w:top w:val="nil"/>
              <w:left w:val="nil"/>
              <w:bottom w:val="nil"/>
              <w:right w:val="single" w:sz="4" w:space="0" w:color="auto"/>
            </w:tcBorders>
            <w:shd w:val="clear" w:color="auto" w:fill="auto"/>
            <w:vAlign w:val="center"/>
            <w:hideMark/>
          </w:tcPr>
          <w:p w14:paraId="2E83686A"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Litros / Mês</w:t>
            </w:r>
          </w:p>
        </w:tc>
        <w:tc>
          <w:tcPr>
            <w:tcW w:w="850" w:type="dxa"/>
            <w:tcBorders>
              <w:top w:val="nil"/>
              <w:left w:val="nil"/>
              <w:bottom w:val="nil"/>
              <w:right w:val="single" w:sz="4" w:space="0" w:color="auto"/>
            </w:tcBorders>
            <w:shd w:val="clear" w:color="auto" w:fill="auto"/>
            <w:vAlign w:val="center"/>
            <w:hideMark/>
          </w:tcPr>
          <w:p w14:paraId="02498088"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114</w:t>
            </w:r>
          </w:p>
        </w:tc>
        <w:tc>
          <w:tcPr>
            <w:tcW w:w="1134" w:type="dxa"/>
            <w:tcBorders>
              <w:top w:val="nil"/>
              <w:left w:val="nil"/>
              <w:bottom w:val="nil"/>
              <w:right w:val="single" w:sz="4" w:space="0" w:color="auto"/>
            </w:tcBorders>
            <w:shd w:val="clear" w:color="auto" w:fill="auto"/>
            <w:vAlign w:val="center"/>
            <w:hideMark/>
          </w:tcPr>
          <w:p w14:paraId="58D48299"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R$ 58,24</w:t>
            </w:r>
          </w:p>
        </w:tc>
        <w:tc>
          <w:tcPr>
            <w:tcW w:w="1453" w:type="dxa"/>
            <w:gridSpan w:val="2"/>
            <w:tcBorders>
              <w:top w:val="nil"/>
              <w:left w:val="nil"/>
              <w:bottom w:val="nil"/>
              <w:right w:val="single" w:sz="8" w:space="0" w:color="auto"/>
            </w:tcBorders>
            <w:shd w:val="clear" w:color="auto" w:fill="auto"/>
            <w:vAlign w:val="center"/>
            <w:hideMark/>
          </w:tcPr>
          <w:p w14:paraId="6BA31354"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R$ 6.639,36</w:t>
            </w:r>
          </w:p>
        </w:tc>
      </w:tr>
      <w:tr w:rsidR="007D297B" w:rsidRPr="007D297B" w14:paraId="3E282B4F" w14:textId="77777777" w:rsidTr="007D297B">
        <w:trPr>
          <w:trHeight w:val="330"/>
          <w:jc w:val="center"/>
        </w:trPr>
        <w:tc>
          <w:tcPr>
            <w:tcW w:w="8419" w:type="dxa"/>
            <w:gridSpan w:val="7"/>
            <w:tcBorders>
              <w:top w:val="single" w:sz="8" w:space="0" w:color="auto"/>
              <w:left w:val="single" w:sz="8" w:space="0" w:color="auto"/>
              <w:bottom w:val="single" w:sz="8" w:space="0" w:color="auto"/>
              <w:right w:val="single" w:sz="8" w:space="0" w:color="000000"/>
            </w:tcBorders>
            <w:shd w:val="clear" w:color="000000" w:fill="FFF2CC"/>
            <w:vAlign w:val="center"/>
            <w:hideMark/>
          </w:tcPr>
          <w:p w14:paraId="53A0BAD6" w14:textId="77777777" w:rsidR="007D297B" w:rsidRPr="007D297B" w:rsidRDefault="007D297B" w:rsidP="007D297B">
            <w:pPr>
              <w:spacing w:after="0" w:line="240" w:lineRule="auto"/>
              <w:jc w:val="right"/>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Custo total por mês:</w:t>
            </w:r>
          </w:p>
        </w:tc>
        <w:tc>
          <w:tcPr>
            <w:tcW w:w="1453" w:type="dxa"/>
            <w:gridSpan w:val="2"/>
            <w:tcBorders>
              <w:top w:val="single" w:sz="8" w:space="0" w:color="auto"/>
              <w:left w:val="nil"/>
              <w:bottom w:val="single" w:sz="8" w:space="0" w:color="auto"/>
              <w:right w:val="single" w:sz="8" w:space="0" w:color="auto"/>
            </w:tcBorders>
            <w:shd w:val="clear" w:color="000000" w:fill="FFF2CC"/>
            <w:vAlign w:val="center"/>
            <w:hideMark/>
          </w:tcPr>
          <w:p w14:paraId="582C7F9A"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R$ 23.969,62</w:t>
            </w:r>
          </w:p>
        </w:tc>
      </w:tr>
    </w:tbl>
    <w:p w14:paraId="46286D52" w14:textId="7C457DCC" w:rsidR="007D297B" w:rsidRDefault="007D297B" w:rsidP="00822F4A"/>
    <w:tbl>
      <w:tblPr>
        <w:tblW w:w="5200" w:type="dxa"/>
        <w:jc w:val="center"/>
        <w:tblCellMar>
          <w:left w:w="70" w:type="dxa"/>
          <w:right w:w="70" w:type="dxa"/>
        </w:tblCellMar>
        <w:tblLook w:val="04A0" w:firstRow="1" w:lastRow="0" w:firstColumn="1" w:lastColumn="0" w:noHBand="0" w:noVBand="1"/>
      </w:tblPr>
      <w:tblGrid>
        <w:gridCol w:w="2760"/>
        <w:gridCol w:w="2440"/>
      </w:tblGrid>
      <w:tr w:rsidR="007D297B" w:rsidRPr="007D297B" w14:paraId="2FF51F2D" w14:textId="77777777" w:rsidTr="007D297B">
        <w:trPr>
          <w:trHeight w:val="330"/>
          <w:jc w:val="center"/>
        </w:trPr>
        <w:tc>
          <w:tcPr>
            <w:tcW w:w="5200"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7394D67B"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4"/>
                <w:szCs w:val="24"/>
                <w:lang w:eastAsia="pt-BR"/>
              </w:rPr>
              <w:t>Resumo de valores / Equipe</w:t>
            </w:r>
          </w:p>
        </w:tc>
      </w:tr>
      <w:tr w:rsidR="007D297B" w:rsidRPr="007D297B" w14:paraId="6EEFD216" w14:textId="77777777" w:rsidTr="007D297B">
        <w:trPr>
          <w:trHeight w:val="315"/>
          <w:jc w:val="center"/>
        </w:trPr>
        <w:tc>
          <w:tcPr>
            <w:tcW w:w="2760" w:type="dxa"/>
            <w:tcBorders>
              <w:top w:val="single" w:sz="8" w:space="0" w:color="auto"/>
              <w:left w:val="single" w:sz="4" w:space="0" w:color="auto"/>
              <w:bottom w:val="single" w:sz="4" w:space="0" w:color="auto"/>
              <w:right w:val="single" w:sz="4" w:space="0" w:color="000000"/>
            </w:tcBorders>
            <w:shd w:val="clear" w:color="000000" w:fill="FFF2CC"/>
            <w:vAlign w:val="center"/>
            <w:hideMark/>
          </w:tcPr>
          <w:p w14:paraId="69B9D557"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Custo da mão de obra</w:t>
            </w:r>
          </w:p>
        </w:tc>
        <w:tc>
          <w:tcPr>
            <w:tcW w:w="2440" w:type="dxa"/>
            <w:tcBorders>
              <w:top w:val="nil"/>
              <w:left w:val="nil"/>
              <w:bottom w:val="single" w:sz="4" w:space="0" w:color="auto"/>
              <w:right w:val="single" w:sz="4" w:space="0" w:color="auto"/>
            </w:tcBorders>
            <w:shd w:val="clear" w:color="000000" w:fill="FFF2CC"/>
            <w:vAlign w:val="center"/>
            <w:hideMark/>
          </w:tcPr>
          <w:p w14:paraId="193A5C33"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R$ 53.316,18</w:t>
            </w:r>
          </w:p>
        </w:tc>
      </w:tr>
      <w:tr w:rsidR="007D297B" w:rsidRPr="007D297B" w14:paraId="56E07D7B" w14:textId="77777777" w:rsidTr="007D297B">
        <w:trPr>
          <w:trHeight w:val="315"/>
          <w:jc w:val="center"/>
        </w:trPr>
        <w:tc>
          <w:tcPr>
            <w:tcW w:w="2760" w:type="dxa"/>
            <w:tcBorders>
              <w:top w:val="single" w:sz="4" w:space="0" w:color="auto"/>
              <w:left w:val="single" w:sz="4" w:space="0" w:color="auto"/>
              <w:bottom w:val="single" w:sz="4" w:space="0" w:color="auto"/>
              <w:right w:val="single" w:sz="4" w:space="0" w:color="000000"/>
            </w:tcBorders>
            <w:shd w:val="clear" w:color="000000" w:fill="FFF2CC"/>
            <w:vAlign w:val="center"/>
            <w:hideMark/>
          </w:tcPr>
          <w:p w14:paraId="015B93BA"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Custo do Uniforme / EPI</w:t>
            </w:r>
          </w:p>
        </w:tc>
        <w:tc>
          <w:tcPr>
            <w:tcW w:w="2440" w:type="dxa"/>
            <w:tcBorders>
              <w:top w:val="nil"/>
              <w:left w:val="nil"/>
              <w:bottom w:val="single" w:sz="4" w:space="0" w:color="auto"/>
              <w:right w:val="single" w:sz="4" w:space="0" w:color="auto"/>
            </w:tcBorders>
            <w:shd w:val="clear" w:color="000000" w:fill="FFF2CC"/>
            <w:vAlign w:val="center"/>
            <w:hideMark/>
          </w:tcPr>
          <w:p w14:paraId="313EF241"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R$ 970,46</w:t>
            </w:r>
          </w:p>
        </w:tc>
      </w:tr>
      <w:tr w:rsidR="007D297B" w:rsidRPr="007D297B" w14:paraId="00BBB647" w14:textId="77777777" w:rsidTr="007D297B">
        <w:trPr>
          <w:trHeight w:val="330"/>
          <w:jc w:val="center"/>
        </w:trPr>
        <w:tc>
          <w:tcPr>
            <w:tcW w:w="2760" w:type="dxa"/>
            <w:tcBorders>
              <w:top w:val="single" w:sz="4" w:space="0" w:color="auto"/>
              <w:left w:val="single" w:sz="4" w:space="0" w:color="auto"/>
              <w:bottom w:val="single" w:sz="8" w:space="0" w:color="auto"/>
              <w:right w:val="single" w:sz="4" w:space="0" w:color="000000"/>
            </w:tcBorders>
            <w:shd w:val="clear" w:color="000000" w:fill="FFF2CC"/>
            <w:vAlign w:val="center"/>
            <w:hideMark/>
          </w:tcPr>
          <w:p w14:paraId="7D3AC32A"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 xml:space="preserve">Maquinas / Equipamento </w:t>
            </w:r>
          </w:p>
        </w:tc>
        <w:tc>
          <w:tcPr>
            <w:tcW w:w="2440" w:type="dxa"/>
            <w:tcBorders>
              <w:top w:val="nil"/>
              <w:left w:val="nil"/>
              <w:bottom w:val="nil"/>
              <w:right w:val="single" w:sz="4" w:space="0" w:color="auto"/>
            </w:tcBorders>
            <w:shd w:val="clear" w:color="000000" w:fill="FFF2CC"/>
            <w:vAlign w:val="center"/>
            <w:hideMark/>
          </w:tcPr>
          <w:p w14:paraId="525E24EF" w14:textId="77777777" w:rsidR="007D297B" w:rsidRPr="007D297B" w:rsidRDefault="007D297B" w:rsidP="007D297B">
            <w:pPr>
              <w:spacing w:after="0" w:line="240" w:lineRule="auto"/>
              <w:jc w:val="center"/>
              <w:rPr>
                <w:rFonts w:ascii="Arial" w:eastAsia="Times New Roman" w:hAnsi="Arial" w:cs="Arial"/>
                <w:color w:val="000000"/>
                <w:sz w:val="20"/>
                <w:szCs w:val="20"/>
                <w:lang w:eastAsia="pt-BR"/>
              </w:rPr>
            </w:pPr>
            <w:r w:rsidRPr="007D297B">
              <w:rPr>
                <w:rFonts w:ascii="Arial" w:eastAsia="Times New Roman" w:hAnsi="Arial" w:cs="Arial"/>
                <w:color w:val="000000"/>
                <w:sz w:val="20"/>
                <w:szCs w:val="20"/>
                <w:lang w:eastAsia="pt-BR"/>
              </w:rPr>
              <w:t>R$ 23.969,62</w:t>
            </w:r>
          </w:p>
        </w:tc>
      </w:tr>
      <w:tr w:rsidR="007D297B" w:rsidRPr="007D297B" w14:paraId="3387B9AD" w14:textId="77777777" w:rsidTr="007D297B">
        <w:trPr>
          <w:trHeight w:val="330"/>
          <w:jc w:val="center"/>
        </w:trPr>
        <w:tc>
          <w:tcPr>
            <w:tcW w:w="2760" w:type="dxa"/>
            <w:tcBorders>
              <w:top w:val="single" w:sz="8" w:space="0" w:color="auto"/>
              <w:left w:val="single" w:sz="8" w:space="0" w:color="auto"/>
              <w:bottom w:val="single" w:sz="8" w:space="0" w:color="auto"/>
              <w:right w:val="nil"/>
            </w:tcBorders>
            <w:shd w:val="clear" w:color="000000" w:fill="FFD966"/>
            <w:vAlign w:val="center"/>
            <w:hideMark/>
          </w:tcPr>
          <w:p w14:paraId="3C4C5FEA" w14:textId="77777777" w:rsidR="007D297B" w:rsidRPr="007D297B" w:rsidRDefault="007D297B" w:rsidP="007D297B">
            <w:pPr>
              <w:spacing w:after="0" w:line="240" w:lineRule="auto"/>
              <w:jc w:val="right"/>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Custo por mês:</w:t>
            </w:r>
          </w:p>
        </w:tc>
        <w:tc>
          <w:tcPr>
            <w:tcW w:w="2440" w:type="dxa"/>
            <w:tcBorders>
              <w:top w:val="single" w:sz="8" w:space="0" w:color="auto"/>
              <w:left w:val="single" w:sz="8" w:space="0" w:color="auto"/>
              <w:bottom w:val="single" w:sz="8" w:space="0" w:color="auto"/>
              <w:right w:val="single" w:sz="8" w:space="0" w:color="auto"/>
            </w:tcBorders>
            <w:shd w:val="clear" w:color="000000" w:fill="FFD966"/>
            <w:vAlign w:val="center"/>
            <w:hideMark/>
          </w:tcPr>
          <w:p w14:paraId="59086E99" w14:textId="77777777" w:rsidR="007D297B" w:rsidRPr="007D297B" w:rsidRDefault="007D297B" w:rsidP="007D297B">
            <w:pPr>
              <w:spacing w:after="0" w:line="240" w:lineRule="auto"/>
              <w:jc w:val="center"/>
              <w:rPr>
                <w:rFonts w:ascii="Arial" w:eastAsia="Times New Roman" w:hAnsi="Arial" w:cs="Arial"/>
                <w:b/>
                <w:bCs/>
                <w:color w:val="000000"/>
                <w:sz w:val="20"/>
                <w:szCs w:val="20"/>
                <w:lang w:eastAsia="pt-BR"/>
              </w:rPr>
            </w:pPr>
            <w:r w:rsidRPr="007D297B">
              <w:rPr>
                <w:rFonts w:ascii="Arial" w:eastAsia="Times New Roman" w:hAnsi="Arial" w:cs="Arial"/>
                <w:b/>
                <w:bCs/>
                <w:color w:val="000000"/>
                <w:sz w:val="20"/>
                <w:szCs w:val="20"/>
                <w:lang w:eastAsia="pt-BR"/>
              </w:rPr>
              <w:t>R$ 78.256,26</w:t>
            </w:r>
          </w:p>
        </w:tc>
      </w:tr>
    </w:tbl>
    <w:p w14:paraId="10F7E549" w14:textId="77777777" w:rsidR="007D297B" w:rsidRPr="00822F4A" w:rsidRDefault="007D297B" w:rsidP="00822F4A"/>
    <w:p w14:paraId="62CC032E" w14:textId="2D47C687" w:rsidR="003A0313" w:rsidRDefault="003A0313" w:rsidP="006C31ED">
      <w:pPr>
        <w:pStyle w:val="Ttulo2"/>
        <w:spacing w:line="360" w:lineRule="auto"/>
        <w:rPr>
          <w:rFonts w:ascii="Arial" w:hAnsi="Arial" w:cs="Arial"/>
          <w:b/>
          <w:bCs/>
          <w:color w:val="auto"/>
          <w:sz w:val="24"/>
          <w:szCs w:val="24"/>
        </w:rPr>
      </w:pPr>
      <w:r w:rsidRPr="006C31ED">
        <w:rPr>
          <w:rFonts w:ascii="Arial" w:hAnsi="Arial" w:cs="Arial"/>
          <w:b/>
          <w:bCs/>
          <w:color w:val="auto"/>
          <w:sz w:val="24"/>
          <w:szCs w:val="24"/>
        </w:rPr>
        <w:t>3.3 VARRIÇÃO</w:t>
      </w:r>
      <w:bookmarkEnd w:id="18"/>
    </w:p>
    <w:p w14:paraId="60AF5AE8" w14:textId="77777777" w:rsidR="00C612CE" w:rsidRPr="00C612CE" w:rsidRDefault="00C612CE" w:rsidP="00C612CE">
      <w:pPr>
        <w:spacing w:after="0"/>
      </w:pPr>
    </w:p>
    <w:p w14:paraId="47A2F10C" w14:textId="63AB8AC3" w:rsidR="003A0313" w:rsidRDefault="003A0313" w:rsidP="003A0313">
      <w:pPr>
        <w:pStyle w:val="Default"/>
        <w:spacing w:line="360" w:lineRule="auto"/>
        <w:rPr>
          <w:b/>
          <w:bCs/>
          <w:color w:val="auto"/>
        </w:rPr>
      </w:pPr>
      <w:r w:rsidRPr="00893BA7">
        <w:rPr>
          <w:b/>
          <w:bCs/>
          <w:color w:val="auto"/>
        </w:rPr>
        <w:t>DEFINIÇÃO</w:t>
      </w:r>
    </w:p>
    <w:p w14:paraId="46F75114" w14:textId="77777777" w:rsidR="00C612CE" w:rsidRPr="00893BA7" w:rsidRDefault="00C612CE" w:rsidP="003A0313">
      <w:pPr>
        <w:pStyle w:val="Default"/>
        <w:spacing w:line="360" w:lineRule="auto"/>
        <w:rPr>
          <w:b/>
          <w:bCs/>
          <w:color w:val="auto"/>
        </w:rPr>
      </w:pPr>
    </w:p>
    <w:p w14:paraId="5106446E" w14:textId="77777777" w:rsidR="003A0313" w:rsidRPr="00893BA7" w:rsidRDefault="003A0313" w:rsidP="003A0313">
      <w:pPr>
        <w:pStyle w:val="Default"/>
        <w:spacing w:line="360" w:lineRule="auto"/>
        <w:ind w:firstLine="708"/>
        <w:jc w:val="both"/>
        <w:rPr>
          <w:color w:val="auto"/>
        </w:rPr>
      </w:pPr>
      <w:r w:rsidRPr="00893BA7">
        <w:rPr>
          <w:color w:val="auto"/>
        </w:rPr>
        <w:t xml:space="preserve">Entende-se por varrição a retirada de areia, folhas carregadas pelo vento, pontas de cigarro e demais resíduos acumulados nas vias públicas. </w:t>
      </w:r>
    </w:p>
    <w:p w14:paraId="787C1F73" w14:textId="77777777" w:rsidR="003A0313" w:rsidRPr="00893BA7" w:rsidRDefault="003A0313" w:rsidP="003A0313">
      <w:pPr>
        <w:pStyle w:val="Default"/>
        <w:spacing w:line="360" w:lineRule="auto"/>
        <w:ind w:firstLine="708"/>
        <w:jc w:val="both"/>
        <w:rPr>
          <w:color w:val="auto"/>
        </w:rPr>
      </w:pPr>
      <w:r w:rsidRPr="00893BA7">
        <w:rPr>
          <w:color w:val="auto"/>
        </w:rPr>
        <w:t>Esse serviço pode ser realizado manualmente com garis varredores ou mecanicamente por meio de varredeira mecânica. Um dado importante acerca desse serviço é a produtividade de varrição. A velocidade de trabalho da varredeira mecânica é de 3 a 5 km/h, com média de 30 km/dia, conforme Cartilha de Limpeza Urbana do IBAM15.</w:t>
      </w:r>
    </w:p>
    <w:p w14:paraId="4CCF89C5" w14:textId="77777777" w:rsidR="003A0313" w:rsidRPr="00893BA7" w:rsidRDefault="003A0313" w:rsidP="003A0313">
      <w:pPr>
        <w:pStyle w:val="Default"/>
        <w:spacing w:line="360" w:lineRule="auto"/>
        <w:ind w:firstLine="708"/>
        <w:jc w:val="both"/>
        <w:rPr>
          <w:color w:val="auto"/>
        </w:rPr>
      </w:pPr>
      <w:r w:rsidRPr="00893BA7">
        <w:rPr>
          <w:color w:val="auto"/>
        </w:rPr>
        <w:t>Comparativamente, segundo várias literaturas especializadas, um varredor tem rendimento entre 2 e 4 km/dia.</w:t>
      </w:r>
    </w:p>
    <w:p w14:paraId="50E5224F" w14:textId="77777777" w:rsidR="003A0313" w:rsidRPr="00893BA7" w:rsidRDefault="003A0313" w:rsidP="003A0313">
      <w:pPr>
        <w:pStyle w:val="Default"/>
        <w:spacing w:line="360" w:lineRule="auto"/>
        <w:ind w:firstLine="708"/>
        <w:jc w:val="both"/>
        <w:rPr>
          <w:color w:val="auto"/>
        </w:rPr>
      </w:pPr>
      <w:r w:rsidRPr="00893BA7">
        <w:rPr>
          <w:color w:val="auto"/>
        </w:rPr>
        <w:t xml:space="preserve">Um fator que muito influência a limpeza de uma cidade é o grau de educação sanitária da população. Todos deveriam estar conscientes que mais importante que limpar é não sujar! O próprio Poder Público pode dar o exemplo plantando nas ruas árvores que não percam muitas folhas em certas estações, instalando caixas coletoras bem visíveis por toda parte. Com medidas do gênero, a Prefeitura verá diminuído o seu próprio trabalho. </w:t>
      </w:r>
    </w:p>
    <w:p w14:paraId="0161FF14" w14:textId="77777777" w:rsidR="003A0313" w:rsidRPr="00893BA7" w:rsidRDefault="003A0313" w:rsidP="003A0313">
      <w:pPr>
        <w:pStyle w:val="Default"/>
        <w:spacing w:line="360" w:lineRule="auto"/>
        <w:ind w:firstLine="708"/>
        <w:jc w:val="both"/>
        <w:rPr>
          <w:color w:val="auto"/>
        </w:rPr>
      </w:pPr>
      <w:r w:rsidRPr="00893BA7">
        <w:rPr>
          <w:color w:val="auto"/>
        </w:rPr>
        <w:t xml:space="preserve">As maneiras de varrer dependerão dos utensílios e equipamentos auxiliares usados pelos trabalhadores. Em um País onde a mão-de-obra é abundante e considerando a presente situação do município, onde é preciso gerar empregos e renda à população, convém adotar que a maioria das operações seja manual, desta forma, será o método utilizado neste trabalho. </w:t>
      </w:r>
    </w:p>
    <w:p w14:paraId="27835598" w14:textId="77777777" w:rsidR="003A0313" w:rsidRPr="00893BA7" w:rsidRDefault="003A0313" w:rsidP="003A0313">
      <w:pPr>
        <w:pStyle w:val="Default"/>
        <w:spacing w:line="360" w:lineRule="auto"/>
        <w:ind w:firstLine="708"/>
        <w:jc w:val="both"/>
        <w:rPr>
          <w:color w:val="auto"/>
        </w:rPr>
      </w:pPr>
      <w:r w:rsidRPr="00893BA7">
        <w:rPr>
          <w:color w:val="auto"/>
        </w:rPr>
        <w:lastRenderedPageBreak/>
        <w:t xml:space="preserve">Nos logradouros, a maior parte dos detritos é encontrada nas sarjetas (até cerca de 60 cm do meio-fio), devido ao deslocamento de ar causado pelos veículos, que "empurra" o lixo para o meio-fio. </w:t>
      </w:r>
    </w:p>
    <w:p w14:paraId="74776BF4" w14:textId="77777777" w:rsidR="003A0313" w:rsidRPr="00893BA7" w:rsidRDefault="003A0313" w:rsidP="003A0313">
      <w:pPr>
        <w:pStyle w:val="Default"/>
        <w:spacing w:line="360" w:lineRule="auto"/>
        <w:ind w:firstLine="708"/>
        <w:jc w:val="both"/>
        <w:rPr>
          <w:color w:val="auto"/>
        </w:rPr>
      </w:pPr>
      <w:r w:rsidRPr="00893BA7">
        <w:rPr>
          <w:color w:val="auto"/>
        </w:rPr>
        <w:t xml:space="preserve">Não há sujeira nas pistas de rolamento, exceto se praticamente não houver tráfego de veículos neste logradouro. </w:t>
      </w:r>
    </w:p>
    <w:p w14:paraId="4574F42B" w14:textId="76522DE7" w:rsidR="003A0313" w:rsidRDefault="003A0313" w:rsidP="006C31ED">
      <w:pPr>
        <w:pStyle w:val="Default"/>
        <w:spacing w:line="360" w:lineRule="auto"/>
        <w:ind w:firstLine="708"/>
        <w:jc w:val="both"/>
        <w:rPr>
          <w:color w:val="auto"/>
        </w:rPr>
      </w:pPr>
      <w:r w:rsidRPr="00893BA7">
        <w:rPr>
          <w:color w:val="auto"/>
        </w:rPr>
        <w:t xml:space="preserve">Além disso, as chuvas se encarregam de levar os detritos para junto do meio-fio, na direção dos ralos, devido à forma abaulada da seção transversal do leito das ruas. A sarjeta é, na realidade, uma "calha", projetada para conduzir as águas pluviais. </w:t>
      </w:r>
    </w:p>
    <w:p w14:paraId="32C7E01A" w14:textId="77777777" w:rsidR="003A0313" w:rsidRDefault="003A0313" w:rsidP="003A0313">
      <w:pPr>
        <w:pStyle w:val="Default"/>
        <w:spacing w:line="360" w:lineRule="auto"/>
        <w:ind w:firstLine="708"/>
        <w:jc w:val="both"/>
        <w:rPr>
          <w:color w:val="auto"/>
        </w:rPr>
      </w:pPr>
      <w:r w:rsidRPr="00893BA7">
        <w:rPr>
          <w:color w:val="auto"/>
        </w:rPr>
        <w:t xml:space="preserve">É hábito no Brasil que a limpeza das calçadas fique por conta dos moradores. O costume é excelente e deve ser incentivado podendo, inclusive, constar do Código de Posturas ou outra legislação pertinente. </w:t>
      </w:r>
    </w:p>
    <w:p w14:paraId="38ED0E0D" w14:textId="77777777" w:rsidR="003A0313" w:rsidRPr="00893BA7" w:rsidRDefault="003A0313" w:rsidP="003A0313">
      <w:pPr>
        <w:pStyle w:val="Default"/>
        <w:spacing w:line="360" w:lineRule="auto"/>
        <w:ind w:firstLine="708"/>
        <w:jc w:val="both"/>
        <w:rPr>
          <w:color w:val="auto"/>
        </w:rPr>
      </w:pPr>
      <w:r w:rsidRPr="00893BA7">
        <w:rPr>
          <w:color w:val="auto"/>
        </w:rPr>
        <w:t xml:space="preserve">Automóveis estacionados é a dor de cabeça do limpador da rua. Quanto maior a cidade maior o problema. </w:t>
      </w:r>
    </w:p>
    <w:p w14:paraId="7940E2EF" w14:textId="77777777" w:rsidR="003A0313" w:rsidRPr="00893BA7" w:rsidRDefault="003A0313" w:rsidP="003A0313">
      <w:pPr>
        <w:pStyle w:val="Default"/>
        <w:spacing w:line="360" w:lineRule="auto"/>
        <w:ind w:firstLine="708"/>
        <w:jc w:val="both"/>
        <w:rPr>
          <w:color w:val="auto"/>
        </w:rPr>
      </w:pPr>
      <w:r w:rsidRPr="00893BA7">
        <w:rPr>
          <w:color w:val="auto"/>
        </w:rPr>
        <w:t xml:space="preserve">Não existem soluções definitivas, mas algumas sugestões para tentar amenizar o problema posso citar: estabelecer estacionamentos alternados, cada dia os veículos só poderão estacionar em um dos lados da via pública, enquanto isso o lado vazio é limpo, exigir um afastamento mínimo entre o veículo e o meio-fio, solução que só se aplica a ruas largas e providenciar varrições noturnas, complementares às que se fazem durante o dia, comportamento recomendável para áreas comerciais, o que, entretanto, acarreta maiores custos de mão-de-obra. </w:t>
      </w:r>
    </w:p>
    <w:p w14:paraId="494EDF56" w14:textId="77777777" w:rsidR="003A0313" w:rsidRPr="00893BA7" w:rsidRDefault="003A0313" w:rsidP="003A0313">
      <w:pPr>
        <w:pStyle w:val="Default"/>
        <w:spacing w:line="360" w:lineRule="auto"/>
        <w:ind w:firstLine="708"/>
        <w:jc w:val="both"/>
        <w:rPr>
          <w:color w:val="auto"/>
        </w:rPr>
      </w:pPr>
      <w:r w:rsidRPr="00893BA7">
        <w:rPr>
          <w:color w:val="auto"/>
        </w:rPr>
        <w:t>Isto tudo na teoria, porém, infelizmente o nosso município, ainda carece de infraestrutura urbana, existem muitos logradouros não pavimentados, ruas com seções transversais não devidamente abauladas, sistemas de drenagem ainda bastantes ineficientes, ou mesmo inexistentes em várias localidades, sistemas de coleta e tratamento de esgoto da mesma forma, até mesmo passeios públicos (calçadas) indefinidos e irregulares por falta de fiscalização do próprio Poder Público no passado.</w:t>
      </w:r>
    </w:p>
    <w:p w14:paraId="71DAD176" w14:textId="77777777" w:rsidR="003A0313" w:rsidRPr="00893BA7" w:rsidRDefault="003A0313" w:rsidP="003A0313">
      <w:pPr>
        <w:pStyle w:val="Default"/>
        <w:spacing w:line="360" w:lineRule="auto"/>
        <w:jc w:val="both"/>
        <w:rPr>
          <w:color w:val="auto"/>
        </w:rPr>
      </w:pPr>
      <w:r w:rsidRPr="00893BA7">
        <w:rPr>
          <w:color w:val="auto"/>
        </w:rPr>
        <w:t xml:space="preserve"> </w:t>
      </w:r>
      <w:r>
        <w:rPr>
          <w:color w:val="auto"/>
        </w:rPr>
        <w:tab/>
      </w:r>
      <w:r w:rsidRPr="00893BA7">
        <w:rPr>
          <w:color w:val="auto"/>
        </w:rPr>
        <w:t xml:space="preserve">Tais fatos reforçam ainda mais a necessidade de limpeza pública com a maioria das operações de forma manual com um maior efetivo de mão de obra. </w:t>
      </w:r>
    </w:p>
    <w:p w14:paraId="72A2994B" w14:textId="77777777" w:rsidR="003A0313" w:rsidRPr="00893BA7" w:rsidRDefault="003A0313" w:rsidP="003A0313">
      <w:pPr>
        <w:pStyle w:val="Default"/>
        <w:spacing w:line="360" w:lineRule="auto"/>
        <w:ind w:firstLine="708"/>
        <w:jc w:val="both"/>
        <w:rPr>
          <w:color w:val="auto"/>
        </w:rPr>
      </w:pPr>
      <w:r w:rsidRPr="00893BA7">
        <w:rPr>
          <w:color w:val="auto"/>
        </w:rPr>
        <w:t xml:space="preserve">No futuro, quero crer próximo, com a execução das obras de infraestrutura urbana, esta necessidade extrema de mão-de-obra, tenderá a diminuir e a Prefeitura verá diminuído o seu próprio trabalho. </w:t>
      </w:r>
    </w:p>
    <w:p w14:paraId="62DFD525" w14:textId="77777777" w:rsidR="003A0313" w:rsidRPr="00893BA7" w:rsidRDefault="003A0313" w:rsidP="003A0313">
      <w:pPr>
        <w:pStyle w:val="Default"/>
        <w:spacing w:line="360" w:lineRule="auto"/>
        <w:jc w:val="both"/>
        <w:rPr>
          <w:b/>
          <w:bCs/>
          <w:color w:val="auto"/>
        </w:rPr>
      </w:pPr>
    </w:p>
    <w:p w14:paraId="4000D2DE" w14:textId="77777777" w:rsidR="003A0313" w:rsidRPr="006C31ED" w:rsidRDefault="006C31ED" w:rsidP="003A0313">
      <w:pPr>
        <w:pStyle w:val="Default"/>
        <w:spacing w:line="360" w:lineRule="auto"/>
        <w:jc w:val="both"/>
        <w:rPr>
          <w:b/>
          <w:bCs/>
          <w:color w:val="auto"/>
        </w:rPr>
      </w:pPr>
      <w:r w:rsidRPr="006C31ED">
        <w:rPr>
          <w:b/>
          <w:bCs/>
          <w:color w:val="auto"/>
        </w:rPr>
        <w:lastRenderedPageBreak/>
        <w:t xml:space="preserve">EQUIPAMENTOS AUXILIARES DE REMOÇÃO </w:t>
      </w:r>
    </w:p>
    <w:p w14:paraId="7AA67419" w14:textId="77777777" w:rsidR="003A0313" w:rsidRPr="00893BA7" w:rsidRDefault="003A0313" w:rsidP="003A0313">
      <w:pPr>
        <w:pStyle w:val="Default"/>
        <w:spacing w:line="360" w:lineRule="auto"/>
        <w:ind w:firstLine="708"/>
        <w:jc w:val="both"/>
        <w:rPr>
          <w:color w:val="auto"/>
        </w:rPr>
      </w:pPr>
      <w:r w:rsidRPr="00C110E2">
        <w:rPr>
          <w:color w:val="auto"/>
        </w:rPr>
        <w:t>Carrinho de ferro com rodas de pneus</w:t>
      </w:r>
      <w:r>
        <w:rPr>
          <w:color w:val="auto"/>
        </w:rPr>
        <w:t>:</w:t>
      </w:r>
      <w:r w:rsidRPr="00893BA7">
        <w:rPr>
          <w:noProof/>
          <w:lang w:eastAsia="pt-BR"/>
        </w:rPr>
        <w:drawing>
          <wp:anchor distT="0" distB="0" distL="114300" distR="114300" simplePos="0" relativeHeight="251659264" behindDoc="1" locked="0" layoutInCell="1" allowOverlap="1" wp14:anchorId="703A0C35" wp14:editId="7DF34489">
            <wp:simplePos x="0" y="0"/>
            <wp:positionH relativeFrom="column">
              <wp:posOffset>-81492</wp:posOffset>
            </wp:positionH>
            <wp:positionV relativeFrom="paragraph">
              <wp:posOffset>458893</wp:posOffset>
            </wp:positionV>
            <wp:extent cx="1763395" cy="2351405"/>
            <wp:effectExtent l="0" t="0" r="8255" b="0"/>
            <wp:wrapTight wrapText="bothSides">
              <wp:wrapPolygon edited="0">
                <wp:start x="0" y="0"/>
                <wp:lineTo x="0" y="21349"/>
                <wp:lineTo x="21468" y="21349"/>
                <wp:lineTo x="21468" y="0"/>
                <wp:lineTo x="0" y="0"/>
              </wp:wrapPolygon>
            </wp:wrapTight>
            <wp:docPr id="6" name="Imagem 6" descr="Resultado de imagem para luto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m para lutoca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3395" cy="23514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auto"/>
        </w:rPr>
        <w:t xml:space="preserve"> </w:t>
      </w:r>
      <w:r w:rsidRPr="00893BA7">
        <w:rPr>
          <w:color w:val="auto"/>
        </w:rPr>
        <w:t xml:space="preserve">Consiste em uma estrutura metálica montada sobre rodas de borracha, suportando recipientes para armazenar o lixo varrido. É indicado para as áreas urbanas mais movimentadas. </w:t>
      </w:r>
      <w:r w:rsidRPr="00893BA7">
        <w:rPr>
          <w:color w:val="auto"/>
        </w:rPr>
        <w:tab/>
        <w:t>Os tipos mais conhecidos no Brasil são o “</w:t>
      </w:r>
      <w:proofErr w:type="spellStart"/>
      <w:r w:rsidRPr="00893BA7">
        <w:rPr>
          <w:i/>
          <w:iCs/>
          <w:color w:val="auto"/>
        </w:rPr>
        <w:t>lutocar</w:t>
      </w:r>
      <w:proofErr w:type="spellEnd"/>
      <w:r w:rsidRPr="00893BA7">
        <w:rPr>
          <w:i/>
          <w:iCs/>
          <w:color w:val="auto"/>
        </w:rPr>
        <w:t xml:space="preserve">” </w:t>
      </w:r>
      <w:r w:rsidRPr="00893BA7">
        <w:rPr>
          <w:color w:val="auto"/>
        </w:rPr>
        <w:t>e o “</w:t>
      </w:r>
      <w:r w:rsidRPr="00893BA7">
        <w:rPr>
          <w:i/>
          <w:iCs/>
          <w:color w:val="auto"/>
        </w:rPr>
        <w:t>prefeitura”</w:t>
      </w:r>
      <w:r w:rsidRPr="00893BA7">
        <w:rPr>
          <w:color w:val="auto"/>
        </w:rPr>
        <w:t xml:space="preserve">, que podem ser guarnecidos com sacos plásticos. Uma outra opção é o carrinho feito com estrutura tubular que permita a fixação de sacos plásticos. Estes, quando cheios, seriam fechados, retirados da armação, colocados na calçada e substituídos por outros vazios. Este equipamento será o adotado em neste projeto. </w:t>
      </w:r>
    </w:p>
    <w:p w14:paraId="5EC0E109" w14:textId="77777777" w:rsidR="003A0313" w:rsidRPr="00893BA7" w:rsidRDefault="003A0313" w:rsidP="003A0313">
      <w:pPr>
        <w:pStyle w:val="Default"/>
        <w:spacing w:line="360" w:lineRule="auto"/>
        <w:jc w:val="both"/>
        <w:rPr>
          <w:color w:val="auto"/>
        </w:rPr>
      </w:pPr>
    </w:p>
    <w:p w14:paraId="2885FD26" w14:textId="77777777" w:rsidR="003A0313" w:rsidRPr="00893BA7" w:rsidRDefault="003A0313" w:rsidP="003A0313">
      <w:pPr>
        <w:pStyle w:val="Default"/>
        <w:spacing w:line="360" w:lineRule="auto"/>
        <w:ind w:firstLine="708"/>
        <w:jc w:val="both"/>
        <w:rPr>
          <w:color w:val="auto"/>
        </w:rPr>
      </w:pPr>
      <w:r w:rsidRPr="00C110E2">
        <w:rPr>
          <w:color w:val="auto"/>
        </w:rPr>
        <w:t>Carrinho de mão convencional</w:t>
      </w:r>
      <w:r>
        <w:rPr>
          <w:color w:val="auto"/>
        </w:rPr>
        <w:t xml:space="preserve">: </w:t>
      </w:r>
      <w:r w:rsidRPr="00893BA7">
        <w:rPr>
          <w:color w:val="auto"/>
        </w:rPr>
        <w:t xml:space="preserve">Só deve ser usado quando as soluções anteriores forem impossíveis. Sua capacidade e seu formato não são adequados. Vira com facilidade, esparrama o lixo, permite que o vento o carregue. É bem verdade que já existem alguns carrinhos fabricados especialmente para limpeza urbana que atenuam essas desvantagens. </w:t>
      </w:r>
    </w:p>
    <w:p w14:paraId="374D5D58" w14:textId="77777777" w:rsidR="003A0313" w:rsidRPr="00893BA7" w:rsidRDefault="003A0313" w:rsidP="003A0313">
      <w:pPr>
        <w:pStyle w:val="Default"/>
        <w:spacing w:line="360" w:lineRule="auto"/>
        <w:jc w:val="both"/>
        <w:rPr>
          <w:color w:val="auto"/>
        </w:rPr>
      </w:pPr>
    </w:p>
    <w:p w14:paraId="2E02B7D6" w14:textId="77777777" w:rsidR="003A0313" w:rsidRPr="00893BA7" w:rsidRDefault="003A0313" w:rsidP="003A0313">
      <w:pPr>
        <w:pStyle w:val="Default"/>
        <w:spacing w:line="360" w:lineRule="auto"/>
        <w:ind w:firstLine="708"/>
        <w:jc w:val="both"/>
        <w:rPr>
          <w:color w:val="auto"/>
        </w:rPr>
      </w:pPr>
      <w:r w:rsidRPr="00C110E2">
        <w:rPr>
          <w:color w:val="auto"/>
        </w:rPr>
        <w:t>Saco de lixo</w:t>
      </w:r>
      <w:r>
        <w:rPr>
          <w:color w:val="auto"/>
        </w:rPr>
        <w:t xml:space="preserve">: </w:t>
      </w:r>
      <w:r w:rsidRPr="00893BA7">
        <w:rPr>
          <w:color w:val="auto"/>
        </w:rPr>
        <w:t xml:space="preserve">Os sacos de lixo terão a capacidade de 100 litros na cor preta. Segundo a apostila “Limpeza Pública” do Professor Fernando </w:t>
      </w:r>
      <w:proofErr w:type="spellStart"/>
      <w:r w:rsidRPr="00893BA7">
        <w:rPr>
          <w:color w:val="auto"/>
        </w:rPr>
        <w:t>Antonio</w:t>
      </w:r>
      <w:proofErr w:type="spellEnd"/>
      <w:r w:rsidRPr="00893BA7">
        <w:rPr>
          <w:color w:val="auto"/>
        </w:rPr>
        <w:t xml:space="preserve"> </w:t>
      </w:r>
      <w:proofErr w:type="spellStart"/>
      <w:r w:rsidRPr="00893BA7">
        <w:rPr>
          <w:color w:val="auto"/>
        </w:rPr>
        <w:t>Wolmer</w:t>
      </w:r>
      <w:proofErr w:type="spellEnd"/>
      <w:r w:rsidRPr="00893BA7">
        <w:rPr>
          <w:color w:val="auto"/>
        </w:rPr>
        <w:t>, o consumo de sacos de lixo é de 6 a 10 unidades de 100l por varredor/dia.</w:t>
      </w:r>
    </w:p>
    <w:p w14:paraId="39534F6E" w14:textId="77777777" w:rsidR="003A0313" w:rsidRPr="00893BA7" w:rsidRDefault="003A0313" w:rsidP="003A0313">
      <w:pPr>
        <w:pStyle w:val="Default"/>
        <w:spacing w:line="360" w:lineRule="auto"/>
        <w:jc w:val="both"/>
        <w:rPr>
          <w:color w:val="auto"/>
        </w:rPr>
      </w:pPr>
    </w:p>
    <w:p w14:paraId="4C1AFBC3" w14:textId="7A2EC6C7" w:rsidR="003A0313" w:rsidRDefault="003A0313" w:rsidP="003A0313">
      <w:pPr>
        <w:pStyle w:val="Default"/>
        <w:spacing w:line="360" w:lineRule="auto"/>
        <w:rPr>
          <w:b/>
          <w:bCs/>
          <w:color w:val="auto"/>
        </w:rPr>
      </w:pPr>
      <w:r w:rsidRPr="00893BA7">
        <w:rPr>
          <w:b/>
          <w:bCs/>
          <w:color w:val="auto"/>
        </w:rPr>
        <w:t xml:space="preserve">EXECUÇÃO </w:t>
      </w:r>
    </w:p>
    <w:p w14:paraId="6F8CC85C" w14:textId="77777777" w:rsidR="00C612CE" w:rsidRPr="004D0784" w:rsidRDefault="00C612CE" w:rsidP="003A0313">
      <w:pPr>
        <w:pStyle w:val="Default"/>
        <w:spacing w:line="360" w:lineRule="auto"/>
        <w:rPr>
          <w:b/>
          <w:bCs/>
          <w:color w:val="auto"/>
        </w:rPr>
      </w:pPr>
    </w:p>
    <w:p w14:paraId="423948A6" w14:textId="77777777" w:rsidR="003A0313" w:rsidRPr="00893BA7" w:rsidRDefault="003A0313" w:rsidP="003A0313">
      <w:pPr>
        <w:pStyle w:val="Default"/>
        <w:spacing w:line="360" w:lineRule="auto"/>
        <w:ind w:firstLine="708"/>
        <w:jc w:val="both"/>
        <w:rPr>
          <w:color w:val="auto"/>
        </w:rPr>
      </w:pPr>
      <w:r w:rsidRPr="00893BA7">
        <w:rPr>
          <w:color w:val="auto"/>
        </w:rPr>
        <w:t xml:space="preserve">O Estudo da Varrição foi desenvolvido, objetivando o levantamento das dimensões das áreas a serem abrangidas, que dispõem de ruas pavimentadas e/ou com número de habitações relevantes, que serão beneficiadas com o serviço de varrição e a frequência semanal necessária em cada área. </w:t>
      </w:r>
    </w:p>
    <w:p w14:paraId="2AA4D5DB" w14:textId="72D9A6E1" w:rsidR="003A0313" w:rsidRDefault="003A0313" w:rsidP="003A0313">
      <w:pPr>
        <w:pStyle w:val="Default"/>
        <w:spacing w:line="360" w:lineRule="auto"/>
        <w:rPr>
          <w:b/>
          <w:bCs/>
          <w:color w:val="auto"/>
        </w:rPr>
      </w:pPr>
    </w:p>
    <w:p w14:paraId="22E3F35C" w14:textId="1DFBE05F" w:rsidR="007D297B" w:rsidRDefault="007D297B" w:rsidP="003A0313">
      <w:pPr>
        <w:pStyle w:val="Default"/>
        <w:spacing w:line="360" w:lineRule="auto"/>
        <w:rPr>
          <w:b/>
          <w:bCs/>
          <w:color w:val="auto"/>
        </w:rPr>
      </w:pPr>
    </w:p>
    <w:p w14:paraId="62DB6F15" w14:textId="174158EA" w:rsidR="007D297B" w:rsidRDefault="007D297B" w:rsidP="003A0313">
      <w:pPr>
        <w:pStyle w:val="Default"/>
        <w:spacing w:line="360" w:lineRule="auto"/>
        <w:rPr>
          <w:b/>
          <w:bCs/>
          <w:color w:val="auto"/>
        </w:rPr>
      </w:pPr>
    </w:p>
    <w:p w14:paraId="40FCCC25" w14:textId="3D3077B1" w:rsidR="007D297B" w:rsidRDefault="007D297B" w:rsidP="003A0313">
      <w:pPr>
        <w:pStyle w:val="Default"/>
        <w:spacing w:line="360" w:lineRule="auto"/>
        <w:rPr>
          <w:b/>
          <w:bCs/>
          <w:color w:val="auto"/>
        </w:rPr>
      </w:pPr>
    </w:p>
    <w:p w14:paraId="076C8963" w14:textId="77777777" w:rsidR="007D297B" w:rsidRPr="00893BA7" w:rsidRDefault="007D297B" w:rsidP="003A0313">
      <w:pPr>
        <w:pStyle w:val="Default"/>
        <w:spacing w:line="360" w:lineRule="auto"/>
        <w:rPr>
          <w:b/>
          <w:bCs/>
          <w:color w:val="auto"/>
        </w:rPr>
      </w:pPr>
    </w:p>
    <w:p w14:paraId="314F4F05" w14:textId="77777777" w:rsidR="00C612CE" w:rsidRDefault="003A0313" w:rsidP="003A0313">
      <w:pPr>
        <w:pStyle w:val="Default"/>
        <w:spacing w:line="360" w:lineRule="auto"/>
        <w:rPr>
          <w:b/>
          <w:bCs/>
          <w:color w:val="auto"/>
        </w:rPr>
      </w:pPr>
      <w:r w:rsidRPr="00893BA7">
        <w:rPr>
          <w:b/>
          <w:bCs/>
          <w:color w:val="auto"/>
        </w:rPr>
        <w:lastRenderedPageBreak/>
        <w:t>DIMENSIONAMENTO</w:t>
      </w:r>
    </w:p>
    <w:p w14:paraId="10AD0C53" w14:textId="714CFB3D" w:rsidR="003A0313" w:rsidRPr="00893BA7" w:rsidRDefault="003A0313" w:rsidP="003A0313">
      <w:pPr>
        <w:pStyle w:val="Default"/>
        <w:spacing w:line="360" w:lineRule="auto"/>
        <w:rPr>
          <w:b/>
          <w:bCs/>
          <w:color w:val="auto"/>
        </w:rPr>
      </w:pPr>
      <w:r w:rsidRPr="00893BA7">
        <w:rPr>
          <w:b/>
          <w:bCs/>
          <w:color w:val="auto"/>
        </w:rPr>
        <w:t xml:space="preserve"> </w:t>
      </w:r>
    </w:p>
    <w:p w14:paraId="59BE96DB" w14:textId="77777777" w:rsidR="003A0313" w:rsidRDefault="003A0313" w:rsidP="003A0313">
      <w:pPr>
        <w:pStyle w:val="Default"/>
        <w:spacing w:line="360" w:lineRule="auto"/>
        <w:ind w:firstLine="708"/>
        <w:jc w:val="both"/>
        <w:rPr>
          <w:color w:val="auto"/>
        </w:rPr>
      </w:pPr>
      <w:r w:rsidRPr="00893BA7">
        <w:rPr>
          <w:color w:val="auto"/>
        </w:rPr>
        <w:t>Os dados para o estudo da Varrição e demais serviços, foram obtidos através das informações fornecidas pela Secretaria Municipal de Obras, conforme quadro abaixo:</w:t>
      </w:r>
    </w:p>
    <w:tbl>
      <w:tblPr>
        <w:tblW w:w="10065" w:type="dxa"/>
        <w:jc w:val="center"/>
        <w:tblCellMar>
          <w:left w:w="70" w:type="dxa"/>
          <w:right w:w="70" w:type="dxa"/>
        </w:tblCellMar>
        <w:tblLook w:val="04A0" w:firstRow="1" w:lastRow="0" w:firstColumn="1" w:lastColumn="0" w:noHBand="0" w:noVBand="1"/>
      </w:tblPr>
      <w:tblGrid>
        <w:gridCol w:w="972"/>
        <w:gridCol w:w="3492"/>
        <w:gridCol w:w="1570"/>
        <w:gridCol w:w="1196"/>
        <w:gridCol w:w="1327"/>
        <w:gridCol w:w="1508"/>
      </w:tblGrid>
      <w:tr w:rsidR="003A0313" w:rsidRPr="007C641F" w14:paraId="05127205" w14:textId="77777777" w:rsidTr="00DE3ED9">
        <w:trPr>
          <w:trHeight w:val="600"/>
          <w:jc w:val="center"/>
        </w:trPr>
        <w:tc>
          <w:tcPr>
            <w:tcW w:w="896" w:type="dxa"/>
            <w:tcBorders>
              <w:top w:val="single" w:sz="4" w:space="0" w:color="000000"/>
              <w:left w:val="single" w:sz="4" w:space="0" w:color="000000"/>
              <w:bottom w:val="single" w:sz="4" w:space="0" w:color="000000"/>
              <w:right w:val="single" w:sz="4" w:space="0" w:color="000000"/>
            </w:tcBorders>
            <w:shd w:val="clear" w:color="3D85C6" w:fill="3D85C6"/>
            <w:vAlign w:val="center"/>
            <w:hideMark/>
          </w:tcPr>
          <w:p w14:paraId="7FAE2D11"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Numero</w:t>
            </w:r>
          </w:p>
        </w:tc>
        <w:tc>
          <w:tcPr>
            <w:tcW w:w="3691" w:type="dxa"/>
            <w:tcBorders>
              <w:top w:val="single" w:sz="4" w:space="0" w:color="000000"/>
              <w:left w:val="nil"/>
              <w:bottom w:val="single" w:sz="4" w:space="0" w:color="000000"/>
              <w:right w:val="single" w:sz="4" w:space="0" w:color="000000"/>
            </w:tcBorders>
            <w:shd w:val="clear" w:color="3D85C6" w:fill="3D85C6"/>
            <w:vAlign w:val="center"/>
            <w:hideMark/>
          </w:tcPr>
          <w:p w14:paraId="5803D96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Nome das ruas</w:t>
            </w:r>
          </w:p>
        </w:tc>
        <w:tc>
          <w:tcPr>
            <w:tcW w:w="1440" w:type="dxa"/>
            <w:tcBorders>
              <w:top w:val="single" w:sz="4" w:space="0" w:color="000000"/>
              <w:left w:val="nil"/>
              <w:bottom w:val="single" w:sz="4" w:space="0" w:color="000000"/>
              <w:right w:val="single" w:sz="4" w:space="0" w:color="000000"/>
            </w:tcBorders>
            <w:shd w:val="clear" w:color="3D85C6" w:fill="3D85C6"/>
            <w:vAlign w:val="center"/>
            <w:hideMark/>
          </w:tcPr>
          <w:p w14:paraId="26B7A0A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Comprimento da rua(m)</w:t>
            </w:r>
          </w:p>
        </w:tc>
        <w:tc>
          <w:tcPr>
            <w:tcW w:w="1203" w:type="dxa"/>
            <w:tcBorders>
              <w:top w:val="single" w:sz="4" w:space="0" w:color="000000"/>
              <w:left w:val="nil"/>
              <w:bottom w:val="single" w:sz="4" w:space="0" w:color="000000"/>
              <w:right w:val="single" w:sz="4" w:space="0" w:color="000000"/>
            </w:tcBorders>
            <w:shd w:val="clear" w:color="3D85C6" w:fill="3D85C6"/>
            <w:vAlign w:val="center"/>
            <w:hideMark/>
          </w:tcPr>
          <w:p w14:paraId="6D9BF46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Area (m²)</w:t>
            </w:r>
          </w:p>
        </w:tc>
        <w:tc>
          <w:tcPr>
            <w:tcW w:w="1275" w:type="dxa"/>
            <w:tcBorders>
              <w:top w:val="nil"/>
              <w:left w:val="nil"/>
              <w:bottom w:val="single" w:sz="4" w:space="0" w:color="000000"/>
              <w:right w:val="single" w:sz="4" w:space="0" w:color="000000"/>
            </w:tcBorders>
            <w:shd w:val="clear" w:color="3D85C6" w:fill="3D85C6"/>
            <w:vAlign w:val="center"/>
            <w:hideMark/>
          </w:tcPr>
          <w:p w14:paraId="12FBC7F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Quant. por semana</w:t>
            </w:r>
          </w:p>
        </w:tc>
        <w:tc>
          <w:tcPr>
            <w:tcW w:w="1560" w:type="dxa"/>
            <w:tcBorders>
              <w:top w:val="nil"/>
              <w:left w:val="nil"/>
              <w:bottom w:val="single" w:sz="4" w:space="0" w:color="000000"/>
              <w:right w:val="single" w:sz="4" w:space="0" w:color="000000"/>
            </w:tcBorders>
            <w:shd w:val="clear" w:color="3D85C6" w:fill="3D85C6"/>
            <w:vAlign w:val="center"/>
            <w:hideMark/>
          </w:tcPr>
          <w:p w14:paraId="60324F2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Area por mês (m²)</w:t>
            </w:r>
          </w:p>
        </w:tc>
      </w:tr>
      <w:tr w:rsidR="003A0313" w:rsidRPr="007C641F" w14:paraId="34225ED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FACD2C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w:t>
            </w:r>
          </w:p>
        </w:tc>
        <w:tc>
          <w:tcPr>
            <w:tcW w:w="3691" w:type="dxa"/>
            <w:tcBorders>
              <w:top w:val="nil"/>
              <w:left w:val="nil"/>
              <w:bottom w:val="single" w:sz="4" w:space="0" w:color="000000"/>
              <w:right w:val="single" w:sz="4" w:space="0" w:color="000000"/>
            </w:tcBorders>
            <w:shd w:val="clear" w:color="auto" w:fill="auto"/>
            <w:vAlign w:val="center"/>
            <w:hideMark/>
          </w:tcPr>
          <w:p w14:paraId="141FEA07"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Selvíria</w:t>
            </w:r>
          </w:p>
        </w:tc>
        <w:tc>
          <w:tcPr>
            <w:tcW w:w="1440" w:type="dxa"/>
            <w:tcBorders>
              <w:top w:val="nil"/>
              <w:left w:val="nil"/>
              <w:bottom w:val="single" w:sz="4" w:space="0" w:color="000000"/>
              <w:right w:val="single" w:sz="4" w:space="0" w:color="000000"/>
            </w:tcBorders>
            <w:shd w:val="clear" w:color="auto" w:fill="auto"/>
            <w:vAlign w:val="center"/>
            <w:hideMark/>
          </w:tcPr>
          <w:p w14:paraId="2761C31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203" w:type="dxa"/>
            <w:tcBorders>
              <w:top w:val="nil"/>
              <w:left w:val="nil"/>
              <w:bottom w:val="single" w:sz="4" w:space="0" w:color="000000"/>
              <w:right w:val="single" w:sz="4" w:space="0" w:color="000000"/>
            </w:tcBorders>
            <w:shd w:val="clear" w:color="auto" w:fill="auto"/>
            <w:vAlign w:val="center"/>
            <w:hideMark/>
          </w:tcPr>
          <w:p w14:paraId="6C8549A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275" w:type="dxa"/>
            <w:tcBorders>
              <w:top w:val="nil"/>
              <w:left w:val="nil"/>
              <w:bottom w:val="single" w:sz="4" w:space="0" w:color="000000"/>
              <w:right w:val="single" w:sz="4" w:space="0" w:color="000000"/>
            </w:tcBorders>
            <w:shd w:val="clear" w:color="auto" w:fill="auto"/>
            <w:vAlign w:val="center"/>
            <w:hideMark/>
          </w:tcPr>
          <w:p w14:paraId="50685E4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560" w:type="dxa"/>
            <w:tcBorders>
              <w:top w:val="nil"/>
              <w:left w:val="nil"/>
              <w:bottom w:val="single" w:sz="4" w:space="0" w:color="000000"/>
              <w:right w:val="single" w:sz="4" w:space="0" w:color="000000"/>
            </w:tcBorders>
            <w:shd w:val="clear" w:color="auto" w:fill="auto"/>
            <w:vAlign w:val="center"/>
            <w:hideMark/>
          </w:tcPr>
          <w:p w14:paraId="4EF5509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r>
      <w:tr w:rsidR="003A0313" w:rsidRPr="007C641F" w14:paraId="6B231583"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59C523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w:t>
            </w:r>
          </w:p>
        </w:tc>
        <w:tc>
          <w:tcPr>
            <w:tcW w:w="3691" w:type="dxa"/>
            <w:tcBorders>
              <w:top w:val="nil"/>
              <w:left w:val="nil"/>
              <w:bottom w:val="single" w:sz="4" w:space="0" w:color="000000"/>
              <w:right w:val="nil"/>
            </w:tcBorders>
            <w:shd w:val="clear" w:color="auto" w:fill="auto"/>
            <w:vAlign w:val="center"/>
            <w:hideMark/>
          </w:tcPr>
          <w:p w14:paraId="790ADD1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Acir Rezende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0D0EF1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5A71D5B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5C20D7C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30392C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3.200</w:t>
            </w:r>
          </w:p>
        </w:tc>
      </w:tr>
      <w:tr w:rsidR="003A0313" w:rsidRPr="007C641F" w14:paraId="6CF5226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3BFD436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w:t>
            </w:r>
          </w:p>
        </w:tc>
        <w:tc>
          <w:tcPr>
            <w:tcW w:w="3691" w:type="dxa"/>
            <w:tcBorders>
              <w:top w:val="nil"/>
              <w:left w:val="nil"/>
              <w:bottom w:val="single" w:sz="4" w:space="0" w:color="000000"/>
              <w:right w:val="nil"/>
            </w:tcBorders>
            <w:shd w:val="clear" w:color="auto" w:fill="auto"/>
            <w:vAlign w:val="center"/>
            <w:hideMark/>
          </w:tcPr>
          <w:p w14:paraId="7E0F367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Camargo Correa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8A90C42"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78480D39"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7F304E52"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B39A17D"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6361572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336D71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w:t>
            </w:r>
          </w:p>
        </w:tc>
        <w:tc>
          <w:tcPr>
            <w:tcW w:w="3691" w:type="dxa"/>
            <w:tcBorders>
              <w:top w:val="nil"/>
              <w:left w:val="nil"/>
              <w:bottom w:val="single" w:sz="4" w:space="0" w:color="000000"/>
              <w:right w:val="nil"/>
            </w:tcBorders>
            <w:shd w:val="clear" w:color="auto" w:fill="auto"/>
            <w:vAlign w:val="center"/>
            <w:hideMark/>
          </w:tcPr>
          <w:p w14:paraId="39E5597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Capitão Celso Batista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EA58C6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4.400</w:t>
            </w:r>
          </w:p>
        </w:tc>
        <w:tc>
          <w:tcPr>
            <w:tcW w:w="1203" w:type="dxa"/>
            <w:tcBorders>
              <w:top w:val="nil"/>
              <w:left w:val="nil"/>
              <w:bottom w:val="single" w:sz="4" w:space="0" w:color="000000"/>
              <w:right w:val="single" w:sz="4" w:space="0" w:color="000000"/>
            </w:tcBorders>
            <w:shd w:val="clear" w:color="auto" w:fill="auto"/>
            <w:vAlign w:val="center"/>
            <w:hideMark/>
          </w:tcPr>
          <w:p w14:paraId="200866B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6.600</w:t>
            </w:r>
          </w:p>
        </w:tc>
        <w:tc>
          <w:tcPr>
            <w:tcW w:w="1275" w:type="dxa"/>
            <w:tcBorders>
              <w:top w:val="nil"/>
              <w:left w:val="nil"/>
              <w:bottom w:val="single" w:sz="4" w:space="0" w:color="000000"/>
              <w:right w:val="nil"/>
            </w:tcBorders>
            <w:shd w:val="clear" w:color="auto" w:fill="auto"/>
            <w:vAlign w:val="center"/>
            <w:hideMark/>
          </w:tcPr>
          <w:p w14:paraId="7D5A759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25F0C2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166.650</w:t>
            </w:r>
          </w:p>
        </w:tc>
      </w:tr>
      <w:tr w:rsidR="003A0313" w:rsidRPr="007C641F" w14:paraId="28EB84F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85A6FF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w:t>
            </w:r>
          </w:p>
        </w:tc>
        <w:tc>
          <w:tcPr>
            <w:tcW w:w="3691" w:type="dxa"/>
            <w:tcBorders>
              <w:top w:val="nil"/>
              <w:left w:val="nil"/>
              <w:bottom w:val="single" w:sz="4" w:space="0" w:color="000000"/>
              <w:right w:val="nil"/>
            </w:tcBorders>
            <w:shd w:val="clear" w:color="auto" w:fill="auto"/>
            <w:vAlign w:val="center"/>
            <w:hideMark/>
          </w:tcPr>
          <w:p w14:paraId="3085C13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das industrias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652A2E4"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7B3FCFFA"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5A1AB124"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D0A8DB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2A26763D"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E57D4C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1.5</w:t>
            </w:r>
          </w:p>
        </w:tc>
        <w:tc>
          <w:tcPr>
            <w:tcW w:w="3691" w:type="dxa"/>
            <w:tcBorders>
              <w:top w:val="nil"/>
              <w:left w:val="nil"/>
              <w:bottom w:val="single" w:sz="4" w:space="0" w:color="000000"/>
              <w:right w:val="nil"/>
            </w:tcBorders>
            <w:shd w:val="clear" w:color="auto" w:fill="auto"/>
            <w:vAlign w:val="center"/>
            <w:hideMark/>
          </w:tcPr>
          <w:p w14:paraId="3A8A140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Avenida Jamil </w:t>
            </w:r>
            <w:proofErr w:type="spellStart"/>
            <w:r w:rsidRPr="006C31ED">
              <w:rPr>
                <w:rFonts w:ascii="Arial" w:eastAsia="Times New Roman" w:hAnsi="Arial" w:cs="Arial"/>
                <w:color w:val="000000"/>
                <w:lang w:eastAsia="pt-BR"/>
              </w:rPr>
              <w:t>Kauas</w:t>
            </w:r>
            <w:proofErr w:type="spellEnd"/>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E30476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2.000</w:t>
            </w:r>
          </w:p>
        </w:tc>
        <w:tc>
          <w:tcPr>
            <w:tcW w:w="1203" w:type="dxa"/>
            <w:tcBorders>
              <w:top w:val="nil"/>
              <w:left w:val="nil"/>
              <w:bottom w:val="single" w:sz="4" w:space="0" w:color="000000"/>
              <w:right w:val="single" w:sz="4" w:space="0" w:color="000000"/>
            </w:tcBorders>
            <w:shd w:val="clear" w:color="auto" w:fill="auto"/>
            <w:vAlign w:val="center"/>
            <w:hideMark/>
          </w:tcPr>
          <w:p w14:paraId="7D30575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3.000,00</w:t>
            </w:r>
          </w:p>
        </w:tc>
        <w:tc>
          <w:tcPr>
            <w:tcW w:w="1275" w:type="dxa"/>
            <w:tcBorders>
              <w:top w:val="nil"/>
              <w:left w:val="nil"/>
              <w:bottom w:val="single" w:sz="4" w:space="0" w:color="000000"/>
              <w:right w:val="nil"/>
            </w:tcBorders>
            <w:shd w:val="clear" w:color="auto" w:fill="auto"/>
            <w:vAlign w:val="center"/>
            <w:hideMark/>
          </w:tcPr>
          <w:p w14:paraId="4292A5E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EF362EA"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75.750</w:t>
            </w:r>
          </w:p>
        </w:tc>
      </w:tr>
      <w:tr w:rsidR="003A0313" w:rsidRPr="007C641F" w14:paraId="32A7525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092C3B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1.6</w:t>
            </w:r>
          </w:p>
        </w:tc>
        <w:tc>
          <w:tcPr>
            <w:tcW w:w="3691" w:type="dxa"/>
            <w:tcBorders>
              <w:top w:val="nil"/>
              <w:left w:val="nil"/>
              <w:bottom w:val="single" w:sz="4" w:space="0" w:color="000000"/>
              <w:right w:val="nil"/>
            </w:tcBorders>
            <w:shd w:val="clear" w:color="auto" w:fill="auto"/>
            <w:vAlign w:val="center"/>
            <w:hideMark/>
          </w:tcPr>
          <w:p w14:paraId="396B679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João Selvirio de Souza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871444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3.200</w:t>
            </w:r>
          </w:p>
        </w:tc>
        <w:tc>
          <w:tcPr>
            <w:tcW w:w="1203" w:type="dxa"/>
            <w:tcBorders>
              <w:top w:val="nil"/>
              <w:left w:val="nil"/>
              <w:bottom w:val="single" w:sz="4" w:space="0" w:color="000000"/>
              <w:right w:val="single" w:sz="4" w:space="0" w:color="000000"/>
            </w:tcBorders>
            <w:shd w:val="clear" w:color="auto" w:fill="auto"/>
            <w:vAlign w:val="center"/>
            <w:hideMark/>
          </w:tcPr>
          <w:p w14:paraId="5C5605E7"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4.800,00</w:t>
            </w:r>
          </w:p>
        </w:tc>
        <w:tc>
          <w:tcPr>
            <w:tcW w:w="1275" w:type="dxa"/>
            <w:tcBorders>
              <w:top w:val="nil"/>
              <w:left w:val="nil"/>
              <w:bottom w:val="single" w:sz="4" w:space="0" w:color="000000"/>
              <w:right w:val="nil"/>
            </w:tcBorders>
            <w:shd w:val="clear" w:color="auto" w:fill="auto"/>
            <w:vAlign w:val="center"/>
            <w:hideMark/>
          </w:tcPr>
          <w:p w14:paraId="6B2D572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574F351"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121.200</w:t>
            </w:r>
          </w:p>
        </w:tc>
      </w:tr>
      <w:tr w:rsidR="003A0313" w:rsidRPr="007C641F" w14:paraId="453CC09A" w14:textId="77777777" w:rsidTr="00DE3ED9">
        <w:trPr>
          <w:trHeight w:val="64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580F1E1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1.7</w:t>
            </w:r>
          </w:p>
        </w:tc>
        <w:tc>
          <w:tcPr>
            <w:tcW w:w="3691" w:type="dxa"/>
            <w:tcBorders>
              <w:top w:val="nil"/>
              <w:left w:val="nil"/>
              <w:bottom w:val="single" w:sz="4" w:space="0" w:color="000000"/>
              <w:right w:val="nil"/>
            </w:tcBorders>
            <w:shd w:val="clear" w:color="auto" w:fill="auto"/>
            <w:vAlign w:val="center"/>
            <w:hideMark/>
          </w:tcPr>
          <w:p w14:paraId="57011DB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Avenida Professora </w:t>
            </w:r>
            <w:proofErr w:type="spellStart"/>
            <w:r w:rsidRPr="006C31ED">
              <w:rPr>
                <w:rFonts w:ascii="Arial" w:eastAsia="Times New Roman" w:hAnsi="Arial" w:cs="Arial"/>
                <w:color w:val="000000"/>
                <w:lang w:eastAsia="pt-BR"/>
              </w:rPr>
              <w:t>Marilucia</w:t>
            </w:r>
            <w:proofErr w:type="spellEnd"/>
            <w:r w:rsidRPr="006C31ED">
              <w:rPr>
                <w:rFonts w:ascii="Arial" w:eastAsia="Times New Roman" w:hAnsi="Arial" w:cs="Arial"/>
                <w:color w:val="000000"/>
                <w:lang w:eastAsia="pt-BR"/>
              </w:rPr>
              <w:t xml:space="preserve"> Rosa Torres </w:t>
            </w:r>
            <w:proofErr w:type="spellStart"/>
            <w:r w:rsidRPr="006C31ED">
              <w:rPr>
                <w:rFonts w:ascii="Arial" w:eastAsia="Times New Roman" w:hAnsi="Arial" w:cs="Arial"/>
                <w:color w:val="000000"/>
                <w:lang w:eastAsia="pt-BR"/>
              </w:rPr>
              <w:t>Lalucie</w:t>
            </w:r>
            <w:proofErr w:type="spellEnd"/>
            <w:r w:rsidRPr="006C31ED">
              <w:rPr>
                <w:rFonts w:ascii="Arial" w:eastAsia="Times New Roman" w:hAnsi="Arial" w:cs="Arial"/>
                <w:color w:val="000000"/>
                <w:lang w:eastAsia="pt-BR"/>
              </w:rPr>
              <w:t xml:space="preserve"> (Antiga av. Goiás)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0DD970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3.800</w:t>
            </w:r>
          </w:p>
        </w:tc>
        <w:tc>
          <w:tcPr>
            <w:tcW w:w="1203" w:type="dxa"/>
            <w:tcBorders>
              <w:top w:val="nil"/>
              <w:left w:val="nil"/>
              <w:bottom w:val="single" w:sz="4" w:space="0" w:color="000000"/>
              <w:right w:val="single" w:sz="4" w:space="0" w:color="000000"/>
            </w:tcBorders>
            <w:shd w:val="clear" w:color="auto" w:fill="auto"/>
            <w:vAlign w:val="center"/>
            <w:hideMark/>
          </w:tcPr>
          <w:p w14:paraId="2FF88F96"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5.700,00</w:t>
            </w:r>
          </w:p>
        </w:tc>
        <w:tc>
          <w:tcPr>
            <w:tcW w:w="1275" w:type="dxa"/>
            <w:tcBorders>
              <w:top w:val="nil"/>
              <w:left w:val="nil"/>
              <w:bottom w:val="single" w:sz="4" w:space="0" w:color="000000"/>
              <w:right w:val="nil"/>
            </w:tcBorders>
            <w:shd w:val="clear" w:color="auto" w:fill="auto"/>
            <w:vAlign w:val="center"/>
            <w:hideMark/>
          </w:tcPr>
          <w:p w14:paraId="6DA93A5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0310FE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143.925</w:t>
            </w:r>
          </w:p>
        </w:tc>
      </w:tr>
      <w:tr w:rsidR="003A0313" w:rsidRPr="007C641F" w14:paraId="490E1FE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6B5B50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1.8</w:t>
            </w:r>
          </w:p>
        </w:tc>
        <w:tc>
          <w:tcPr>
            <w:tcW w:w="3691" w:type="dxa"/>
            <w:tcBorders>
              <w:top w:val="nil"/>
              <w:left w:val="nil"/>
              <w:bottom w:val="single" w:sz="4" w:space="0" w:color="000000"/>
              <w:right w:val="nil"/>
            </w:tcBorders>
            <w:shd w:val="clear" w:color="auto" w:fill="auto"/>
            <w:vAlign w:val="center"/>
            <w:hideMark/>
          </w:tcPr>
          <w:p w14:paraId="43EF9D2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Rotary Club</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A6C8415"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10140C33"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6C24A996"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558ACE03"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0F6D780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3DEBDB4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1.9</w:t>
            </w:r>
          </w:p>
        </w:tc>
        <w:tc>
          <w:tcPr>
            <w:tcW w:w="3691" w:type="dxa"/>
            <w:tcBorders>
              <w:top w:val="nil"/>
              <w:left w:val="nil"/>
              <w:bottom w:val="single" w:sz="4" w:space="0" w:color="000000"/>
              <w:right w:val="nil"/>
            </w:tcBorders>
            <w:shd w:val="clear" w:color="auto" w:fill="auto"/>
            <w:vAlign w:val="center"/>
            <w:hideMark/>
          </w:tcPr>
          <w:p w14:paraId="1C49241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Loteamento Residencial Eldorado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CFB522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9.100</w:t>
            </w:r>
          </w:p>
        </w:tc>
        <w:tc>
          <w:tcPr>
            <w:tcW w:w="1203" w:type="dxa"/>
            <w:tcBorders>
              <w:top w:val="nil"/>
              <w:left w:val="nil"/>
              <w:bottom w:val="single" w:sz="4" w:space="0" w:color="000000"/>
              <w:right w:val="single" w:sz="4" w:space="0" w:color="000000"/>
            </w:tcBorders>
            <w:shd w:val="clear" w:color="auto" w:fill="auto"/>
            <w:vAlign w:val="center"/>
            <w:hideMark/>
          </w:tcPr>
          <w:p w14:paraId="108AEE3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18.200,00</w:t>
            </w:r>
          </w:p>
        </w:tc>
        <w:tc>
          <w:tcPr>
            <w:tcW w:w="1275" w:type="dxa"/>
            <w:tcBorders>
              <w:top w:val="nil"/>
              <w:left w:val="nil"/>
              <w:bottom w:val="single" w:sz="4" w:space="0" w:color="000000"/>
              <w:right w:val="nil"/>
            </w:tcBorders>
            <w:shd w:val="clear" w:color="auto" w:fill="auto"/>
            <w:vAlign w:val="center"/>
            <w:hideMark/>
          </w:tcPr>
          <w:p w14:paraId="3CE29F1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5CFDCB4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72.800</w:t>
            </w:r>
          </w:p>
        </w:tc>
      </w:tr>
      <w:tr w:rsidR="003A0313" w:rsidRPr="007C641F" w14:paraId="4E0FC08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5A1A43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1.10</w:t>
            </w:r>
          </w:p>
        </w:tc>
        <w:tc>
          <w:tcPr>
            <w:tcW w:w="3691" w:type="dxa"/>
            <w:tcBorders>
              <w:top w:val="nil"/>
              <w:left w:val="nil"/>
              <w:bottom w:val="single" w:sz="4" w:space="0" w:color="000000"/>
              <w:right w:val="nil"/>
            </w:tcBorders>
            <w:shd w:val="clear" w:color="auto" w:fill="auto"/>
            <w:vAlign w:val="center"/>
            <w:hideMark/>
          </w:tcPr>
          <w:p w14:paraId="5524BFD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Loteamento Cedido pela Eldorado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DE1A05B"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53D1B4CD"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2F11EC1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5D9C3E52"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68CE7915"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D5AEF9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1.11</w:t>
            </w:r>
          </w:p>
        </w:tc>
        <w:tc>
          <w:tcPr>
            <w:tcW w:w="3691" w:type="dxa"/>
            <w:tcBorders>
              <w:top w:val="nil"/>
              <w:left w:val="nil"/>
              <w:bottom w:val="single" w:sz="4" w:space="0" w:color="000000"/>
              <w:right w:val="nil"/>
            </w:tcBorders>
            <w:shd w:val="clear" w:color="auto" w:fill="auto"/>
            <w:vAlign w:val="center"/>
            <w:hideMark/>
          </w:tcPr>
          <w:p w14:paraId="34A62BD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Projetada Esteves Barbosa de Almeida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5EC31C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600</w:t>
            </w:r>
          </w:p>
        </w:tc>
        <w:tc>
          <w:tcPr>
            <w:tcW w:w="1203" w:type="dxa"/>
            <w:tcBorders>
              <w:top w:val="nil"/>
              <w:left w:val="nil"/>
              <w:bottom w:val="single" w:sz="4" w:space="0" w:color="000000"/>
              <w:right w:val="single" w:sz="4" w:space="0" w:color="000000"/>
            </w:tcBorders>
            <w:shd w:val="clear" w:color="auto" w:fill="auto"/>
            <w:vAlign w:val="center"/>
            <w:hideMark/>
          </w:tcPr>
          <w:p w14:paraId="313F010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1.200,00</w:t>
            </w:r>
          </w:p>
        </w:tc>
        <w:tc>
          <w:tcPr>
            <w:tcW w:w="1275" w:type="dxa"/>
            <w:tcBorders>
              <w:top w:val="nil"/>
              <w:left w:val="nil"/>
              <w:bottom w:val="single" w:sz="4" w:space="0" w:color="000000"/>
              <w:right w:val="nil"/>
            </w:tcBorders>
            <w:shd w:val="clear" w:color="auto" w:fill="auto"/>
            <w:vAlign w:val="center"/>
            <w:hideMark/>
          </w:tcPr>
          <w:p w14:paraId="5918346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0A0183C"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30.300</w:t>
            </w:r>
          </w:p>
        </w:tc>
      </w:tr>
      <w:tr w:rsidR="003A0313" w:rsidRPr="007C641F" w14:paraId="5C46F0EC"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5407F8D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1.12</w:t>
            </w:r>
          </w:p>
        </w:tc>
        <w:tc>
          <w:tcPr>
            <w:tcW w:w="3691" w:type="dxa"/>
            <w:tcBorders>
              <w:top w:val="nil"/>
              <w:left w:val="nil"/>
              <w:bottom w:val="single" w:sz="4" w:space="0" w:color="000000"/>
              <w:right w:val="nil"/>
            </w:tcBorders>
            <w:shd w:val="clear" w:color="auto" w:fill="auto"/>
            <w:vAlign w:val="center"/>
            <w:hideMark/>
          </w:tcPr>
          <w:p w14:paraId="50E129C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12 de Maio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90C14C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1.800</w:t>
            </w:r>
          </w:p>
        </w:tc>
        <w:tc>
          <w:tcPr>
            <w:tcW w:w="1203" w:type="dxa"/>
            <w:tcBorders>
              <w:top w:val="nil"/>
              <w:left w:val="nil"/>
              <w:bottom w:val="single" w:sz="4" w:space="0" w:color="000000"/>
              <w:right w:val="single" w:sz="4" w:space="0" w:color="000000"/>
            </w:tcBorders>
            <w:shd w:val="clear" w:color="auto" w:fill="auto"/>
            <w:vAlign w:val="center"/>
            <w:hideMark/>
          </w:tcPr>
          <w:p w14:paraId="0F84EDB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3.600</w:t>
            </w:r>
          </w:p>
        </w:tc>
        <w:tc>
          <w:tcPr>
            <w:tcW w:w="1275" w:type="dxa"/>
            <w:tcBorders>
              <w:top w:val="nil"/>
              <w:left w:val="nil"/>
              <w:bottom w:val="single" w:sz="4" w:space="0" w:color="000000"/>
              <w:right w:val="nil"/>
            </w:tcBorders>
            <w:shd w:val="clear" w:color="auto" w:fill="auto"/>
            <w:vAlign w:val="center"/>
            <w:hideMark/>
          </w:tcPr>
          <w:p w14:paraId="799FF81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8FC90A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90.900</w:t>
            </w:r>
          </w:p>
        </w:tc>
      </w:tr>
      <w:tr w:rsidR="003A0313" w:rsidRPr="007C641F" w14:paraId="1CE8E89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89570C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1.13</w:t>
            </w:r>
          </w:p>
        </w:tc>
        <w:tc>
          <w:tcPr>
            <w:tcW w:w="3691" w:type="dxa"/>
            <w:tcBorders>
              <w:top w:val="nil"/>
              <w:left w:val="nil"/>
              <w:bottom w:val="single" w:sz="4" w:space="0" w:color="000000"/>
              <w:right w:val="nil"/>
            </w:tcBorders>
            <w:shd w:val="clear" w:color="auto" w:fill="auto"/>
            <w:vAlign w:val="center"/>
            <w:hideMark/>
          </w:tcPr>
          <w:p w14:paraId="0814D42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24 de Junho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21C46D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2.200</w:t>
            </w:r>
          </w:p>
        </w:tc>
        <w:tc>
          <w:tcPr>
            <w:tcW w:w="1203" w:type="dxa"/>
            <w:tcBorders>
              <w:top w:val="nil"/>
              <w:left w:val="nil"/>
              <w:bottom w:val="single" w:sz="4" w:space="0" w:color="000000"/>
              <w:right w:val="single" w:sz="4" w:space="0" w:color="000000"/>
            </w:tcBorders>
            <w:shd w:val="clear" w:color="auto" w:fill="auto"/>
            <w:vAlign w:val="center"/>
            <w:hideMark/>
          </w:tcPr>
          <w:p w14:paraId="31D6A26A"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4.400,00</w:t>
            </w:r>
          </w:p>
        </w:tc>
        <w:tc>
          <w:tcPr>
            <w:tcW w:w="1275" w:type="dxa"/>
            <w:tcBorders>
              <w:top w:val="nil"/>
              <w:left w:val="nil"/>
              <w:bottom w:val="single" w:sz="4" w:space="0" w:color="000000"/>
              <w:right w:val="nil"/>
            </w:tcBorders>
            <w:shd w:val="clear" w:color="auto" w:fill="auto"/>
            <w:vAlign w:val="center"/>
            <w:hideMark/>
          </w:tcPr>
          <w:p w14:paraId="12217D1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9C8F197"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17.600</w:t>
            </w:r>
          </w:p>
        </w:tc>
      </w:tr>
      <w:tr w:rsidR="003A0313" w:rsidRPr="007C641F" w14:paraId="4F0469EB"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E301F0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1.14</w:t>
            </w:r>
          </w:p>
        </w:tc>
        <w:tc>
          <w:tcPr>
            <w:tcW w:w="3691" w:type="dxa"/>
            <w:tcBorders>
              <w:top w:val="nil"/>
              <w:left w:val="nil"/>
              <w:bottom w:val="single" w:sz="4" w:space="0" w:color="000000"/>
              <w:right w:val="nil"/>
            </w:tcBorders>
            <w:shd w:val="clear" w:color="auto" w:fill="auto"/>
            <w:vAlign w:val="center"/>
            <w:hideMark/>
          </w:tcPr>
          <w:p w14:paraId="0722590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Afonso Garcia Moreira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BBD6DE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1.800</w:t>
            </w:r>
          </w:p>
        </w:tc>
        <w:tc>
          <w:tcPr>
            <w:tcW w:w="1203" w:type="dxa"/>
            <w:tcBorders>
              <w:top w:val="nil"/>
              <w:left w:val="nil"/>
              <w:bottom w:val="single" w:sz="4" w:space="0" w:color="000000"/>
              <w:right w:val="single" w:sz="4" w:space="0" w:color="000000"/>
            </w:tcBorders>
            <w:shd w:val="clear" w:color="auto" w:fill="auto"/>
            <w:vAlign w:val="center"/>
            <w:hideMark/>
          </w:tcPr>
          <w:p w14:paraId="3D2F12E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3.600</w:t>
            </w:r>
          </w:p>
        </w:tc>
        <w:tc>
          <w:tcPr>
            <w:tcW w:w="1275" w:type="dxa"/>
            <w:tcBorders>
              <w:top w:val="nil"/>
              <w:left w:val="nil"/>
              <w:bottom w:val="single" w:sz="4" w:space="0" w:color="000000"/>
              <w:right w:val="nil"/>
            </w:tcBorders>
            <w:shd w:val="clear" w:color="auto" w:fill="auto"/>
            <w:vAlign w:val="center"/>
            <w:hideMark/>
          </w:tcPr>
          <w:p w14:paraId="51F4569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5ABE88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14.400</w:t>
            </w:r>
          </w:p>
        </w:tc>
      </w:tr>
      <w:tr w:rsidR="003A0313" w:rsidRPr="007C641F" w14:paraId="5C3DE9EF"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760454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1.15</w:t>
            </w:r>
          </w:p>
        </w:tc>
        <w:tc>
          <w:tcPr>
            <w:tcW w:w="3691" w:type="dxa"/>
            <w:tcBorders>
              <w:top w:val="nil"/>
              <w:left w:val="nil"/>
              <w:bottom w:val="single" w:sz="4" w:space="0" w:color="000000"/>
              <w:right w:val="nil"/>
            </w:tcBorders>
            <w:shd w:val="clear" w:color="auto" w:fill="auto"/>
            <w:vAlign w:val="center"/>
            <w:hideMark/>
          </w:tcPr>
          <w:p w14:paraId="434E4D4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Aldo de Queiroz</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DF81F5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1.000</w:t>
            </w:r>
          </w:p>
        </w:tc>
        <w:tc>
          <w:tcPr>
            <w:tcW w:w="1203" w:type="dxa"/>
            <w:tcBorders>
              <w:top w:val="nil"/>
              <w:left w:val="nil"/>
              <w:bottom w:val="single" w:sz="4" w:space="0" w:color="000000"/>
              <w:right w:val="single" w:sz="4" w:space="0" w:color="000000"/>
            </w:tcBorders>
            <w:shd w:val="clear" w:color="auto" w:fill="auto"/>
            <w:vAlign w:val="center"/>
            <w:hideMark/>
          </w:tcPr>
          <w:p w14:paraId="22D8534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2.000</w:t>
            </w:r>
          </w:p>
        </w:tc>
        <w:tc>
          <w:tcPr>
            <w:tcW w:w="1275" w:type="dxa"/>
            <w:tcBorders>
              <w:top w:val="nil"/>
              <w:left w:val="nil"/>
              <w:bottom w:val="single" w:sz="4" w:space="0" w:color="000000"/>
              <w:right w:val="nil"/>
            </w:tcBorders>
            <w:shd w:val="clear" w:color="auto" w:fill="auto"/>
            <w:vAlign w:val="center"/>
            <w:hideMark/>
          </w:tcPr>
          <w:p w14:paraId="5FFFCDD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388A564"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8.000</w:t>
            </w:r>
          </w:p>
        </w:tc>
      </w:tr>
      <w:tr w:rsidR="003A0313" w:rsidRPr="007C641F" w14:paraId="7B75F567"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E44525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1.16</w:t>
            </w:r>
          </w:p>
        </w:tc>
        <w:tc>
          <w:tcPr>
            <w:tcW w:w="3691" w:type="dxa"/>
            <w:tcBorders>
              <w:top w:val="nil"/>
              <w:left w:val="nil"/>
              <w:bottom w:val="single" w:sz="4" w:space="0" w:color="000000"/>
              <w:right w:val="nil"/>
            </w:tcBorders>
            <w:shd w:val="clear" w:color="auto" w:fill="auto"/>
            <w:vAlign w:val="center"/>
            <w:hideMark/>
          </w:tcPr>
          <w:p w14:paraId="2E1879C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Antônio Jose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C047F6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1.400</w:t>
            </w:r>
          </w:p>
        </w:tc>
        <w:tc>
          <w:tcPr>
            <w:tcW w:w="1203" w:type="dxa"/>
            <w:tcBorders>
              <w:top w:val="nil"/>
              <w:left w:val="nil"/>
              <w:bottom w:val="single" w:sz="4" w:space="0" w:color="000000"/>
              <w:right w:val="single" w:sz="4" w:space="0" w:color="000000"/>
            </w:tcBorders>
            <w:shd w:val="clear" w:color="auto" w:fill="auto"/>
            <w:vAlign w:val="center"/>
            <w:hideMark/>
          </w:tcPr>
          <w:p w14:paraId="5398E13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2.800</w:t>
            </w:r>
          </w:p>
        </w:tc>
        <w:tc>
          <w:tcPr>
            <w:tcW w:w="1275" w:type="dxa"/>
            <w:tcBorders>
              <w:top w:val="nil"/>
              <w:left w:val="nil"/>
              <w:bottom w:val="single" w:sz="4" w:space="0" w:color="000000"/>
              <w:right w:val="nil"/>
            </w:tcBorders>
            <w:shd w:val="clear" w:color="auto" w:fill="auto"/>
            <w:vAlign w:val="center"/>
            <w:hideMark/>
          </w:tcPr>
          <w:p w14:paraId="2B0507C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B07F604"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11.200</w:t>
            </w:r>
          </w:p>
        </w:tc>
      </w:tr>
      <w:tr w:rsidR="003A0313" w:rsidRPr="007C641F" w14:paraId="0DE2A705"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7547DA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1.17</w:t>
            </w:r>
          </w:p>
        </w:tc>
        <w:tc>
          <w:tcPr>
            <w:tcW w:w="3691" w:type="dxa"/>
            <w:tcBorders>
              <w:top w:val="nil"/>
              <w:left w:val="nil"/>
              <w:bottom w:val="single" w:sz="4" w:space="0" w:color="000000"/>
              <w:right w:val="nil"/>
            </w:tcBorders>
            <w:shd w:val="clear" w:color="auto" w:fill="auto"/>
            <w:vAlign w:val="center"/>
            <w:hideMark/>
          </w:tcPr>
          <w:p w14:paraId="7F657F0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Antônio Luiz de Brito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3C635A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1.000</w:t>
            </w:r>
          </w:p>
        </w:tc>
        <w:tc>
          <w:tcPr>
            <w:tcW w:w="1203" w:type="dxa"/>
            <w:tcBorders>
              <w:top w:val="nil"/>
              <w:left w:val="nil"/>
              <w:bottom w:val="single" w:sz="4" w:space="0" w:color="000000"/>
              <w:right w:val="single" w:sz="4" w:space="0" w:color="000000"/>
            </w:tcBorders>
            <w:shd w:val="clear" w:color="auto" w:fill="auto"/>
            <w:vAlign w:val="center"/>
            <w:hideMark/>
          </w:tcPr>
          <w:p w14:paraId="160473D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2.000</w:t>
            </w:r>
          </w:p>
        </w:tc>
        <w:tc>
          <w:tcPr>
            <w:tcW w:w="1275" w:type="dxa"/>
            <w:tcBorders>
              <w:top w:val="nil"/>
              <w:left w:val="nil"/>
              <w:bottom w:val="single" w:sz="4" w:space="0" w:color="000000"/>
              <w:right w:val="nil"/>
            </w:tcBorders>
            <w:shd w:val="clear" w:color="auto" w:fill="auto"/>
            <w:vAlign w:val="center"/>
            <w:hideMark/>
          </w:tcPr>
          <w:p w14:paraId="43DC35C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206E741"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8.000</w:t>
            </w:r>
          </w:p>
        </w:tc>
      </w:tr>
      <w:tr w:rsidR="003A0313" w:rsidRPr="007C641F" w14:paraId="42BD0F8D"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B2E2EC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1.18</w:t>
            </w:r>
          </w:p>
        </w:tc>
        <w:tc>
          <w:tcPr>
            <w:tcW w:w="3691" w:type="dxa"/>
            <w:tcBorders>
              <w:top w:val="nil"/>
              <w:left w:val="nil"/>
              <w:bottom w:val="single" w:sz="4" w:space="0" w:color="000000"/>
              <w:right w:val="nil"/>
            </w:tcBorders>
            <w:shd w:val="clear" w:color="auto" w:fill="auto"/>
            <w:vAlign w:val="center"/>
            <w:hideMark/>
          </w:tcPr>
          <w:p w14:paraId="45C5587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Aparecido Caetano (Forró)</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EDFB4B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800</w:t>
            </w:r>
          </w:p>
        </w:tc>
        <w:tc>
          <w:tcPr>
            <w:tcW w:w="1203" w:type="dxa"/>
            <w:tcBorders>
              <w:top w:val="nil"/>
              <w:left w:val="nil"/>
              <w:bottom w:val="single" w:sz="4" w:space="0" w:color="000000"/>
              <w:right w:val="single" w:sz="4" w:space="0" w:color="000000"/>
            </w:tcBorders>
            <w:shd w:val="clear" w:color="auto" w:fill="auto"/>
            <w:vAlign w:val="center"/>
            <w:hideMark/>
          </w:tcPr>
          <w:p w14:paraId="272457A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c>
          <w:tcPr>
            <w:tcW w:w="1275" w:type="dxa"/>
            <w:tcBorders>
              <w:top w:val="nil"/>
              <w:left w:val="nil"/>
              <w:bottom w:val="single" w:sz="4" w:space="0" w:color="000000"/>
              <w:right w:val="nil"/>
            </w:tcBorders>
            <w:shd w:val="clear" w:color="auto" w:fill="auto"/>
            <w:vAlign w:val="center"/>
            <w:hideMark/>
          </w:tcPr>
          <w:p w14:paraId="38444C1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 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F2893DB"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6.400</w:t>
            </w:r>
          </w:p>
        </w:tc>
      </w:tr>
      <w:tr w:rsidR="003A0313" w:rsidRPr="007C641F" w14:paraId="10CC7EB3"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A0A69A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1.19</w:t>
            </w:r>
          </w:p>
        </w:tc>
        <w:tc>
          <w:tcPr>
            <w:tcW w:w="3691" w:type="dxa"/>
            <w:tcBorders>
              <w:top w:val="nil"/>
              <w:left w:val="nil"/>
              <w:bottom w:val="single" w:sz="4" w:space="0" w:color="000000"/>
              <w:right w:val="nil"/>
            </w:tcBorders>
            <w:shd w:val="clear" w:color="auto" w:fill="auto"/>
            <w:vAlign w:val="center"/>
            <w:hideMark/>
          </w:tcPr>
          <w:p w14:paraId="2C83951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Carolina da Cruz Prates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EFC5FE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1.000</w:t>
            </w:r>
          </w:p>
        </w:tc>
        <w:tc>
          <w:tcPr>
            <w:tcW w:w="1203" w:type="dxa"/>
            <w:tcBorders>
              <w:top w:val="nil"/>
              <w:left w:val="nil"/>
              <w:bottom w:val="single" w:sz="4" w:space="0" w:color="000000"/>
              <w:right w:val="single" w:sz="4" w:space="0" w:color="000000"/>
            </w:tcBorders>
            <w:shd w:val="clear" w:color="auto" w:fill="auto"/>
            <w:vAlign w:val="center"/>
            <w:hideMark/>
          </w:tcPr>
          <w:p w14:paraId="42F765F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2.000</w:t>
            </w:r>
          </w:p>
        </w:tc>
        <w:tc>
          <w:tcPr>
            <w:tcW w:w="1275" w:type="dxa"/>
            <w:tcBorders>
              <w:top w:val="nil"/>
              <w:left w:val="nil"/>
              <w:bottom w:val="single" w:sz="4" w:space="0" w:color="000000"/>
              <w:right w:val="nil"/>
            </w:tcBorders>
            <w:shd w:val="clear" w:color="auto" w:fill="auto"/>
            <w:vAlign w:val="center"/>
            <w:hideMark/>
          </w:tcPr>
          <w:p w14:paraId="280EF6F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61262E56"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50.500</w:t>
            </w:r>
          </w:p>
        </w:tc>
      </w:tr>
      <w:tr w:rsidR="003A0313" w:rsidRPr="007C641F" w14:paraId="144C2C7D"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0254A4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1.20</w:t>
            </w:r>
          </w:p>
        </w:tc>
        <w:tc>
          <w:tcPr>
            <w:tcW w:w="3691" w:type="dxa"/>
            <w:tcBorders>
              <w:top w:val="nil"/>
              <w:left w:val="nil"/>
              <w:bottom w:val="single" w:sz="4" w:space="0" w:color="000000"/>
              <w:right w:val="nil"/>
            </w:tcBorders>
            <w:shd w:val="clear" w:color="auto" w:fill="auto"/>
            <w:vAlign w:val="center"/>
            <w:hideMark/>
          </w:tcPr>
          <w:p w14:paraId="019E866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Cosmo Raimundo de Melo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997727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020E1C0B"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7256796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A7C797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r>
      <w:tr w:rsidR="003A0313" w:rsidRPr="007C641F" w14:paraId="1B38BFA3"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95366B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1.21</w:t>
            </w:r>
          </w:p>
        </w:tc>
        <w:tc>
          <w:tcPr>
            <w:tcW w:w="3691" w:type="dxa"/>
            <w:tcBorders>
              <w:top w:val="nil"/>
              <w:left w:val="nil"/>
              <w:bottom w:val="single" w:sz="4" w:space="0" w:color="000000"/>
              <w:right w:val="nil"/>
            </w:tcBorders>
            <w:shd w:val="clear" w:color="auto" w:fill="auto"/>
            <w:vAlign w:val="center"/>
            <w:hideMark/>
          </w:tcPr>
          <w:p w14:paraId="1F975F6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da Liberdade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0D32E63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74B71EA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3020CA5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4FFFA7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r>
      <w:tr w:rsidR="003A0313" w:rsidRPr="007C641F" w14:paraId="47F387B8"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B1C955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1.22</w:t>
            </w:r>
          </w:p>
        </w:tc>
        <w:tc>
          <w:tcPr>
            <w:tcW w:w="3691" w:type="dxa"/>
            <w:tcBorders>
              <w:top w:val="nil"/>
              <w:left w:val="nil"/>
              <w:bottom w:val="single" w:sz="4" w:space="0" w:color="000000"/>
              <w:right w:val="nil"/>
            </w:tcBorders>
            <w:shd w:val="clear" w:color="auto" w:fill="auto"/>
            <w:vAlign w:val="center"/>
            <w:hideMark/>
          </w:tcPr>
          <w:p w14:paraId="429B507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Damião Bezerra Leite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B6A3E31"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15E0C5A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6B0B6810"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FA42A32"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0C014D4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4AA899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1.23</w:t>
            </w:r>
          </w:p>
        </w:tc>
        <w:tc>
          <w:tcPr>
            <w:tcW w:w="3691" w:type="dxa"/>
            <w:tcBorders>
              <w:top w:val="nil"/>
              <w:left w:val="nil"/>
              <w:bottom w:val="single" w:sz="4" w:space="0" w:color="000000"/>
              <w:right w:val="nil"/>
            </w:tcBorders>
            <w:shd w:val="clear" w:color="auto" w:fill="auto"/>
            <w:vAlign w:val="center"/>
            <w:hideMark/>
          </w:tcPr>
          <w:p w14:paraId="7D6D475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Gabriel Cassiano do Nascimento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456942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1.600</w:t>
            </w:r>
          </w:p>
        </w:tc>
        <w:tc>
          <w:tcPr>
            <w:tcW w:w="1203" w:type="dxa"/>
            <w:tcBorders>
              <w:top w:val="nil"/>
              <w:left w:val="nil"/>
              <w:bottom w:val="single" w:sz="4" w:space="0" w:color="000000"/>
              <w:right w:val="single" w:sz="4" w:space="0" w:color="000000"/>
            </w:tcBorders>
            <w:shd w:val="clear" w:color="auto" w:fill="auto"/>
            <w:vAlign w:val="center"/>
            <w:hideMark/>
          </w:tcPr>
          <w:p w14:paraId="687E2A7A"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3.200</w:t>
            </w:r>
          </w:p>
        </w:tc>
        <w:tc>
          <w:tcPr>
            <w:tcW w:w="1275" w:type="dxa"/>
            <w:tcBorders>
              <w:top w:val="nil"/>
              <w:left w:val="nil"/>
              <w:bottom w:val="single" w:sz="4" w:space="0" w:color="000000"/>
              <w:right w:val="nil"/>
            </w:tcBorders>
            <w:shd w:val="clear" w:color="auto" w:fill="auto"/>
            <w:vAlign w:val="center"/>
            <w:hideMark/>
          </w:tcPr>
          <w:p w14:paraId="4B307EC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E7BBCA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80.800</w:t>
            </w:r>
          </w:p>
        </w:tc>
      </w:tr>
      <w:tr w:rsidR="003A0313" w:rsidRPr="007C641F" w14:paraId="67872177"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8FD706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1.24</w:t>
            </w:r>
          </w:p>
        </w:tc>
        <w:tc>
          <w:tcPr>
            <w:tcW w:w="3691" w:type="dxa"/>
            <w:tcBorders>
              <w:top w:val="nil"/>
              <w:left w:val="nil"/>
              <w:bottom w:val="single" w:sz="4" w:space="0" w:color="000000"/>
              <w:right w:val="nil"/>
            </w:tcBorders>
            <w:shd w:val="clear" w:color="auto" w:fill="auto"/>
            <w:vAlign w:val="center"/>
            <w:hideMark/>
          </w:tcPr>
          <w:p w14:paraId="1DCD3B2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Irineu Fernandes Rodrigues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56392B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1.800</w:t>
            </w:r>
          </w:p>
        </w:tc>
        <w:tc>
          <w:tcPr>
            <w:tcW w:w="1203" w:type="dxa"/>
            <w:tcBorders>
              <w:top w:val="nil"/>
              <w:left w:val="nil"/>
              <w:bottom w:val="single" w:sz="4" w:space="0" w:color="000000"/>
              <w:right w:val="single" w:sz="4" w:space="0" w:color="000000"/>
            </w:tcBorders>
            <w:shd w:val="clear" w:color="auto" w:fill="auto"/>
            <w:vAlign w:val="center"/>
            <w:hideMark/>
          </w:tcPr>
          <w:p w14:paraId="3801971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3.600</w:t>
            </w:r>
          </w:p>
        </w:tc>
        <w:tc>
          <w:tcPr>
            <w:tcW w:w="1275" w:type="dxa"/>
            <w:tcBorders>
              <w:top w:val="nil"/>
              <w:left w:val="nil"/>
              <w:bottom w:val="single" w:sz="4" w:space="0" w:color="000000"/>
              <w:right w:val="nil"/>
            </w:tcBorders>
            <w:shd w:val="clear" w:color="auto" w:fill="auto"/>
            <w:vAlign w:val="center"/>
            <w:hideMark/>
          </w:tcPr>
          <w:p w14:paraId="300DD77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E100471"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90.900</w:t>
            </w:r>
          </w:p>
        </w:tc>
      </w:tr>
      <w:tr w:rsidR="003A0313" w:rsidRPr="007C641F" w14:paraId="39694E4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61BB7D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1.25</w:t>
            </w:r>
          </w:p>
        </w:tc>
        <w:tc>
          <w:tcPr>
            <w:tcW w:w="3691" w:type="dxa"/>
            <w:tcBorders>
              <w:top w:val="nil"/>
              <w:left w:val="nil"/>
              <w:bottom w:val="single" w:sz="4" w:space="0" w:color="000000"/>
              <w:right w:val="nil"/>
            </w:tcBorders>
            <w:shd w:val="clear" w:color="auto" w:fill="auto"/>
            <w:vAlign w:val="center"/>
            <w:hideMark/>
          </w:tcPr>
          <w:p w14:paraId="30684BE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Jailda</w:t>
            </w:r>
            <w:proofErr w:type="spellEnd"/>
            <w:r w:rsidRPr="006C31ED">
              <w:rPr>
                <w:rFonts w:ascii="Arial" w:eastAsia="Times New Roman" w:hAnsi="Arial" w:cs="Arial"/>
                <w:color w:val="000000"/>
                <w:lang w:eastAsia="pt-BR"/>
              </w:rPr>
              <w:t xml:space="preserve"> Cândido Ferreira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C34E1D8"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03C8D7CA"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4B0B1C53"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44A81FC"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75CDC8B0"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7EBE5D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1.26</w:t>
            </w:r>
          </w:p>
        </w:tc>
        <w:tc>
          <w:tcPr>
            <w:tcW w:w="3691" w:type="dxa"/>
            <w:tcBorders>
              <w:top w:val="nil"/>
              <w:left w:val="nil"/>
              <w:bottom w:val="single" w:sz="4" w:space="0" w:color="000000"/>
              <w:right w:val="nil"/>
            </w:tcBorders>
            <w:shd w:val="clear" w:color="auto" w:fill="auto"/>
            <w:vAlign w:val="center"/>
            <w:hideMark/>
          </w:tcPr>
          <w:p w14:paraId="4FDC1A0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João Batista de Queiroz "Macena"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9DE701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800</w:t>
            </w:r>
          </w:p>
        </w:tc>
        <w:tc>
          <w:tcPr>
            <w:tcW w:w="1203" w:type="dxa"/>
            <w:tcBorders>
              <w:top w:val="nil"/>
              <w:left w:val="nil"/>
              <w:bottom w:val="single" w:sz="4" w:space="0" w:color="000000"/>
              <w:right w:val="single" w:sz="4" w:space="0" w:color="000000"/>
            </w:tcBorders>
            <w:shd w:val="clear" w:color="auto" w:fill="auto"/>
            <w:vAlign w:val="center"/>
            <w:hideMark/>
          </w:tcPr>
          <w:p w14:paraId="757F8A2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c>
          <w:tcPr>
            <w:tcW w:w="1275" w:type="dxa"/>
            <w:tcBorders>
              <w:top w:val="nil"/>
              <w:left w:val="nil"/>
              <w:bottom w:val="single" w:sz="4" w:space="0" w:color="000000"/>
              <w:right w:val="nil"/>
            </w:tcBorders>
            <w:shd w:val="clear" w:color="auto" w:fill="auto"/>
            <w:vAlign w:val="center"/>
            <w:hideMark/>
          </w:tcPr>
          <w:p w14:paraId="38E506C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541510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6.400</w:t>
            </w:r>
          </w:p>
        </w:tc>
      </w:tr>
      <w:tr w:rsidR="003A0313" w:rsidRPr="007C641F" w14:paraId="2A945C56"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298F7A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1.27</w:t>
            </w:r>
          </w:p>
        </w:tc>
        <w:tc>
          <w:tcPr>
            <w:tcW w:w="3691" w:type="dxa"/>
            <w:tcBorders>
              <w:top w:val="nil"/>
              <w:left w:val="nil"/>
              <w:bottom w:val="single" w:sz="4" w:space="0" w:color="000000"/>
              <w:right w:val="nil"/>
            </w:tcBorders>
            <w:shd w:val="clear" w:color="auto" w:fill="auto"/>
            <w:vAlign w:val="center"/>
            <w:hideMark/>
          </w:tcPr>
          <w:p w14:paraId="7161BB4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Joaquim Diogo Filho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D5A652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1FE6E18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7766F4D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3CD0061"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10.100</w:t>
            </w:r>
          </w:p>
        </w:tc>
      </w:tr>
      <w:tr w:rsidR="003A0313" w:rsidRPr="007C641F" w14:paraId="7D2CAEF7"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8A7139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1.28</w:t>
            </w:r>
          </w:p>
        </w:tc>
        <w:tc>
          <w:tcPr>
            <w:tcW w:w="3691" w:type="dxa"/>
            <w:tcBorders>
              <w:top w:val="nil"/>
              <w:left w:val="nil"/>
              <w:bottom w:val="single" w:sz="4" w:space="0" w:color="000000"/>
              <w:right w:val="nil"/>
            </w:tcBorders>
            <w:shd w:val="clear" w:color="auto" w:fill="auto"/>
            <w:vAlign w:val="center"/>
            <w:hideMark/>
          </w:tcPr>
          <w:p w14:paraId="5CA6E16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Joaquim </w:t>
            </w:r>
            <w:proofErr w:type="spellStart"/>
            <w:r w:rsidRPr="006C31ED">
              <w:rPr>
                <w:rFonts w:ascii="Arial" w:eastAsia="Times New Roman" w:hAnsi="Arial" w:cs="Arial"/>
                <w:color w:val="000000"/>
                <w:lang w:eastAsia="pt-BR"/>
              </w:rPr>
              <w:t>Libanio</w:t>
            </w:r>
            <w:proofErr w:type="spellEnd"/>
            <w:r w:rsidRPr="006C31ED">
              <w:rPr>
                <w:rFonts w:ascii="Arial" w:eastAsia="Times New Roman" w:hAnsi="Arial" w:cs="Arial"/>
                <w:color w:val="000000"/>
                <w:lang w:eastAsia="pt-BR"/>
              </w:rPr>
              <w:t xml:space="preserve">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092298B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0F4A86D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3922D8F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8E9674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r>
      <w:tr w:rsidR="003A0313" w:rsidRPr="007C641F" w14:paraId="55CF830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36412A3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lastRenderedPageBreak/>
              <w:t>1.29</w:t>
            </w:r>
          </w:p>
        </w:tc>
        <w:tc>
          <w:tcPr>
            <w:tcW w:w="3691" w:type="dxa"/>
            <w:tcBorders>
              <w:top w:val="nil"/>
              <w:left w:val="nil"/>
              <w:bottom w:val="single" w:sz="4" w:space="0" w:color="000000"/>
              <w:right w:val="nil"/>
            </w:tcBorders>
            <w:shd w:val="clear" w:color="auto" w:fill="auto"/>
            <w:vAlign w:val="center"/>
            <w:hideMark/>
          </w:tcPr>
          <w:p w14:paraId="7CFCB2B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Olegario</w:t>
            </w:r>
            <w:proofErr w:type="spellEnd"/>
            <w:r w:rsidRPr="006C31ED">
              <w:rPr>
                <w:rFonts w:ascii="Arial" w:eastAsia="Times New Roman" w:hAnsi="Arial" w:cs="Arial"/>
                <w:color w:val="000000"/>
                <w:lang w:eastAsia="pt-BR"/>
              </w:rPr>
              <w:t xml:space="preserve"> Rodrigues de Freitas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05617F5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600</w:t>
            </w:r>
          </w:p>
        </w:tc>
        <w:tc>
          <w:tcPr>
            <w:tcW w:w="1203" w:type="dxa"/>
            <w:tcBorders>
              <w:top w:val="nil"/>
              <w:left w:val="nil"/>
              <w:bottom w:val="single" w:sz="4" w:space="0" w:color="000000"/>
              <w:right w:val="single" w:sz="4" w:space="0" w:color="000000"/>
            </w:tcBorders>
            <w:shd w:val="clear" w:color="auto" w:fill="auto"/>
            <w:vAlign w:val="center"/>
            <w:hideMark/>
          </w:tcPr>
          <w:p w14:paraId="085FB49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1.200</w:t>
            </w:r>
          </w:p>
        </w:tc>
        <w:tc>
          <w:tcPr>
            <w:tcW w:w="1275" w:type="dxa"/>
            <w:tcBorders>
              <w:top w:val="nil"/>
              <w:left w:val="nil"/>
              <w:bottom w:val="single" w:sz="4" w:space="0" w:color="000000"/>
              <w:right w:val="nil"/>
            </w:tcBorders>
            <w:shd w:val="clear" w:color="auto" w:fill="auto"/>
            <w:vAlign w:val="center"/>
            <w:hideMark/>
          </w:tcPr>
          <w:p w14:paraId="5A9F688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07A104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4.800</w:t>
            </w:r>
          </w:p>
        </w:tc>
      </w:tr>
      <w:tr w:rsidR="003A0313" w:rsidRPr="007C641F" w14:paraId="31DB781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4E3955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1.30</w:t>
            </w:r>
          </w:p>
        </w:tc>
        <w:tc>
          <w:tcPr>
            <w:tcW w:w="3691" w:type="dxa"/>
            <w:tcBorders>
              <w:top w:val="nil"/>
              <w:left w:val="nil"/>
              <w:bottom w:val="single" w:sz="4" w:space="0" w:color="000000"/>
              <w:right w:val="nil"/>
            </w:tcBorders>
            <w:shd w:val="clear" w:color="auto" w:fill="auto"/>
            <w:vAlign w:val="center"/>
            <w:hideMark/>
          </w:tcPr>
          <w:p w14:paraId="79E4071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Osvaldo Ferraz</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BF1B05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600</w:t>
            </w:r>
          </w:p>
        </w:tc>
        <w:tc>
          <w:tcPr>
            <w:tcW w:w="1203" w:type="dxa"/>
            <w:tcBorders>
              <w:top w:val="nil"/>
              <w:left w:val="nil"/>
              <w:bottom w:val="single" w:sz="4" w:space="0" w:color="000000"/>
              <w:right w:val="single" w:sz="4" w:space="0" w:color="000000"/>
            </w:tcBorders>
            <w:shd w:val="clear" w:color="auto" w:fill="auto"/>
            <w:vAlign w:val="center"/>
            <w:hideMark/>
          </w:tcPr>
          <w:p w14:paraId="4206B42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1.200</w:t>
            </w:r>
          </w:p>
        </w:tc>
        <w:tc>
          <w:tcPr>
            <w:tcW w:w="1275" w:type="dxa"/>
            <w:tcBorders>
              <w:top w:val="nil"/>
              <w:left w:val="nil"/>
              <w:bottom w:val="single" w:sz="4" w:space="0" w:color="000000"/>
              <w:right w:val="nil"/>
            </w:tcBorders>
            <w:shd w:val="clear" w:color="auto" w:fill="auto"/>
            <w:vAlign w:val="center"/>
            <w:hideMark/>
          </w:tcPr>
          <w:p w14:paraId="1639042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460D516"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4.800</w:t>
            </w:r>
          </w:p>
        </w:tc>
      </w:tr>
      <w:tr w:rsidR="003A0313" w:rsidRPr="007C641F" w14:paraId="774A363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B9A248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1.31</w:t>
            </w:r>
          </w:p>
        </w:tc>
        <w:tc>
          <w:tcPr>
            <w:tcW w:w="3691" w:type="dxa"/>
            <w:tcBorders>
              <w:top w:val="nil"/>
              <w:left w:val="nil"/>
              <w:bottom w:val="single" w:sz="4" w:space="0" w:color="000000"/>
              <w:right w:val="nil"/>
            </w:tcBorders>
            <w:shd w:val="clear" w:color="auto" w:fill="auto"/>
            <w:vAlign w:val="center"/>
            <w:hideMark/>
          </w:tcPr>
          <w:p w14:paraId="73782EA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Paulo Brandão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4A28DD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1.000</w:t>
            </w:r>
          </w:p>
        </w:tc>
        <w:tc>
          <w:tcPr>
            <w:tcW w:w="1203" w:type="dxa"/>
            <w:tcBorders>
              <w:top w:val="nil"/>
              <w:left w:val="nil"/>
              <w:bottom w:val="single" w:sz="4" w:space="0" w:color="000000"/>
              <w:right w:val="single" w:sz="4" w:space="0" w:color="000000"/>
            </w:tcBorders>
            <w:shd w:val="clear" w:color="auto" w:fill="auto"/>
            <w:vAlign w:val="center"/>
            <w:hideMark/>
          </w:tcPr>
          <w:p w14:paraId="4B2759FA"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2.000</w:t>
            </w:r>
          </w:p>
        </w:tc>
        <w:tc>
          <w:tcPr>
            <w:tcW w:w="1275" w:type="dxa"/>
            <w:tcBorders>
              <w:top w:val="nil"/>
              <w:left w:val="nil"/>
              <w:bottom w:val="single" w:sz="4" w:space="0" w:color="000000"/>
              <w:right w:val="nil"/>
            </w:tcBorders>
            <w:shd w:val="clear" w:color="auto" w:fill="auto"/>
            <w:vAlign w:val="center"/>
            <w:hideMark/>
          </w:tcPr>
          <w:p w14:paraId="3FB3978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67C7CE8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8.000</w:t>
            </w:r>
          </w:p>
        </w:tc>
      </w:tr>
      <w:tr w:rsidR="003A0313" w:rsidRPr="007C641F" w14:paraId="46F6B49E"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50F499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1.32</w:t>
            </w:r>
          </w:p>
        </w:tc>
        <w:tc>
          <w:tcPr>
            <w:tcW w:w="3691" w:type="dxa"/>
            <w:tcBorders>
              <w:top w:val="nil"/>
              <w:left w:val="nil"/>
              <w:bottom w:val="single" w:sz="4" w:space="0" w:color="000000"/>
              <w:right w:val="nil"/>
            </w:tcBorders>
            <w:shd w:val="clear" w:color="auto" w:fill="auto"/>
            <w:vAlign w:val="center"/>
            <w:hideMark/>
          </w:tcPr>
          <w:p w14:paraId="66868C0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Pedro Lopes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2B5E91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600</w:t>
            </w:r>
          </w:p>
        </w:tc>
        <w:tc>
          <w:tcPr>
            <w:tcW w:w="1203" w:type="dxa"/>
            <w:tcBorders>
              <w:top w:val="nil"/>
              <w:left w:val="nil"/>
              <w:bottom w:val="single" w:sz="4" w:space="0" w:color="000000"/>
              <w:right w:val="single" w:sz="4" w:space="0" w:color="000000"/>
            </w:tcBorders>
            <w:shd w:val="clear" w:color="auto" w:fill="auto"/>
            <w:vAlign w:val="center"/>
            <w:hideMark/>
          </w:tcPr>
          <w:p w14:paraId="27BBF25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1.200</w:t>
            </w:r>
          </w:p>
        </w:tc>
        <w:tc>
          <w:tcPr>
            <w:tcW w:w="1275" w:type="dxa"/>
            <w:tcBorders>
              <w:top w:val="nil"/>
              <w:left w:val="nil"/>
              <w:bottom w:val="single" w:sz="4" w:space="0" w:color="000000"/>
              <w:right w:val="nil"/>
            </w:tcBorders>
            <w:shd w:val="clear" w:color="auto" w:fill="auto"/>
            <w:vAlign w:val="center"/>
            <w:hideMark/>
          </w:tcPr>
          <w:p w14:paraId="704BFAE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DE50B7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4.800</w:t>
            </w:r>
          </w:p>
        </w:tc>
      </w:tr>
      <w:tr w:rsidR="003A0313" w:rsidRPr="007C641F" w14:paraId="089FFC9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17BF50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1.33</w:t>
            </w:r>
          </w:p>
        </w:tc>
        <w:tc>
          <w:tcPr>
            <w:tcW w:w="3691" w:type="dxa"/>
            <w:tcBorders>
              <w:top w:val="nil"/>
              <w:left w:val="nil"/>
              <w:bottom w:val="single" w:sz="4" w:space="0" w:color="000000"/>
              <w:right w:val="nil"/>
            </w:tcBorders>
            <w:shd w:val="clear" w:color="auto" w:fill="auto"/>
            <w:vAlign w:val="center"/>
            <w:hideMark/>
          </w:tcPr>
          <w:p w14:paraId="0B74E3E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Roberto Barraco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E57787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1CB491DC"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564C57F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9D8437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r>
      <w:tr w:rsidR="003A0313" w:rsidRPr="007C641F" w14:paraId="65C7275C"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CAA5C6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1.34</w:t>
            </w:r>
          </w:p>
        </w:tc>
        <w:tc>
          <w:tcPr>
            <w:tcW w:w="3691" w:type="dxa"/>
            <w:tcBorders>
              <w:top w:val="nil"/>
              <w:left w:val="nil"/>
              <w:bottom w:val="single" w:sz="4" w:space="0" w:color="000000"/>
              <w:right w:val="nil"/>
            </w:tcBorders>
            <w:shd w:val="clear" w:color="auto" w:fill="auto"/>
            <w:vAlign w:val="center"/>
            <w:hideMark/>
          </w:tcPr>
          <w:p w14:paraId="2EA8186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Rubens </w:t>
            </w:r>
            <w:proofErr w:type="spellStart"/>
            <w:r w:rsidRPr="006C31ED">
              <w:rPr>
                <w:rFonts w:ascii="Arial" w:eastAsia="Times New Roman" w:hAnsi="Arial" w:cs="Arial"/>
                <w:color w:val="000000"/>
                <w:lang w:eastAsia="pt-BR"/>
              </w:rPr>
              <w:t>Visani</w:t>
            </w:r>
            <w:proofErr w:type="spellEnd"/>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01BC6BB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347C94C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2A64A5E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23E942B"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w:t>
            </w:r>
          </w:p>
        </w:tc>
      </w:tr>
      <w:tr w:rsidR="003A0313" w:rsidRPr="007C641F" w14:paraId="4408271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243DEA7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1.35</w:t>
            </w:r>
          </w:p>
        </w:tc>
        <w:tc>
          <w:tcPr>
            <w:tcW w:w="3691" w:type="dxa"/>
            <w:tcBorders>
              <w:top w:val="nil"/>
              <w:left w:val="nil"/>
              <w:bottom w:val="single" w:sz="4" w:space="0" w:color="000000"/>
              <w:right w:val="nil"/>
            </w:tcBorders>
            <w:shd w:val="clear" w:color="auto" w:fill="auto"/>
            <w:vAlign w:val="center"/>
            <w:hideMark/>
          </w:tcPr>
          <w:p w14:paraId="7657816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Rui Barbosa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60B7D5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2.000</w:t>
            </w:r>
          </w:p>
        </w:tc>
        <w:tc>
          <w:tcPr>
            <w:tcW w:w="1203" w:type="dxa"/>
            <w:tcBorders>
              <w:top w:val="nil"/>
              <w:left w:val="nil"/>
              <w:bottom w:val="single" w:sz="4" w:space="0" w:color="000000"/>
              <w:right w:val="single" w:sz="4" w:space="0" w:color="000000"/>
            </w:tcBorders>
            <w:shd w:val="clear" w:color="auto" w:fill="auto"/>
            <w:vAlign w:val="center"/>
            <w:hideMark/>
          </w:tcPr>
          <w:p w14:paraId="51D5673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4.000</w:t>
            </w:r>
          </w:p>
        </w:tc>
        <w:tc>
          <w:tcPr>
            <w:tcW w:w="1275" w:type="dxa"/>
            <w:tcBorders>
              <w:top w:val="nil"/>
              <w:left w:val="nil"/>
              <w:bottom w:val="single" w:sz="4" w:space="0" w:color="000000"/>
              <w:right w:val="nil"/>
            </w:tcBorders>
            <w:shd w:val="clear" w:color="auto" w:fill="auto"/>
            <w:vAlign w:val="center"/>
            <w:hideMark/>
          </w:tcPr>
          <w:p w14:paraId="02E5DB0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70FCBB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101.000</w:t>
            </w:r>
          </w:p>
        </w:tc>
      </w:tr>
      <w:tr w:rsidR="003A0313" w:rsidRPr="007C641F" w14:paraId="4219DA16"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7CFAF5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1.36</w:t>
            </w:r>
          </w:p>
        </w:tc>
        <w:tc>
          <w:tcPr>
            <w:tcW w:w="3691" w:type="dxa"/>
            <w:tcBorders>
              <w:top w:val="nil"/>
              <w:left w:val="nil"/>
              <w:bottom w:val="single" w:sz="4" w:space="0" w:color="000000"/>
              <w:right w:val="nil"/>
            </w:tcBorders>
            <w:shd w:val="clear" w:color="auto" w:fill="auto"/>
            <w:vAlign w:val="center"/>
            <w:hideMark/>
          </w:tcPr>
          <w:p w14:paraId="458743B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Sebastião Teixeira Gomes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13EE2B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1.600</w:t>
            </w:r>
          </w:p>
        </w:tc>
        <w:tc>
          <w:tcPr>
            <w:tcW w:w="1203" w:type="dxa"/>
            <w:tcBorders>
              <w:top w:val="nil"/>
              <w:left w:val="nil"/>
              <w:bottom w:val="single" w:sz="4" w:space="0" w:color="000000"/>
              <w:right w:val="single" w:sz="4" w:space="0" w:color="000000"/>
            </w:tcBorders>
            <w:shd w:val="clear" w:color="auto" w:fill="auto"/>
            <w:vAlign w:val="center"/>
            <w:hideMark/>
          </w:tcPr>
          <w:p w14:paraId="148D12C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3.200</w:t>
            </w:r>
          </w:p>
        </w:tc>
        <w:tc>
          <w:tcPr>
            <w:tcW w:w="1275" w:type="dxa"/>
            <w:tcBorders>
              <w:top w:val="nil"/>
              <w:left w:val="nil"/>
              <w:bottom w:val="single" w:sz="4" w:space="0" w:color="000000"/>
              <w:right w:val="nil"/>
            </w:tcBorders>
            <w:shd w:val="clear" w:color="auto" w:fill="auto"/>
            <w:vAlign w:val="center"/>
            <w:hideMark/>
          </w:tcPr>
          <w:p w14:paraId="0317077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2586DEB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12.800</w:t>
            </w:r>
          </w:p>
        </w:tc>
      </w:tr>
      <w:tr w:rsidR="003A0313" w:rsidRPr="007C641F" w14:paraId="592566B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4D047C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1.37</w:t>
            </w:r>
          </w:p>
        </w:tc>
        <w:tc>
          <w:tcPr>
            <w:tcW w:w="3691" w:type="dxa"/>
            <w:tcBorders>
              <w:top w:val="nil"/>
              <w:left w:val="nil"/>
              <w:bottom w:val="single" w:sz="4" w:space="0" w:color="000000"/>
              <w:right w:val="nil"/>
            </w:tcBorders>
            <w:shd w:val="clear" w:color="auto" w:fill="auto"/>
            <w:vAlign w:val="center"/>
            <w:hideMark/>
          </w:tcPr>
          <w:p w14:paraId="755F33B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Valdenir</w:t>
            </w:r>
            <w:proofErr w:type="spellEnd"/>
            <w:r w:rsidRPr="006C31ED">
              <w:rPr>
                <w:rFonts w:ascii="Arial" w:eastAsia="Times New Roman" w:hAnsi="Arial" w:cs="Arial"/>
                <w:color w:val="000000"/>
                <w:lang w:eastAsia="pt-BR"/>
              </w:rPr>
              <w:t xml:space="preserve"> Pereira Maniçoba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0503F82"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01A14F73"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24718D80"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34E2D1C"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2DC137E0"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AE1A2D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1.38</w:t>
            </w:r>
          </w:p>
        </w:tc>
        <w:tc>
          <w:tcPr>
            <w:tcW w:w="3691" w:type="dxa"/>
            <w:tcBorders>
              <w:top w:val="nil"/>
              <w:left w:val="nil"/>
              <w:bottom w:val="single" w:sz="4" w:space="0" w:color="000000"/>
              <w:right w:val="nil"/>
            </w:tcBorders>
            <w:shd w:val="clear" w:color="auto" w:fill="auto"/>
            <w:vAlign w:val="center"/>
            <w:hideMark/>
          </w:tcPr>
          <w:p w14:paraId="0D3161C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Vereador Adelmo </w:t>
            </w:r>
            <w:proofErr w:type="spellStart"/>
            <w:r w:rsidRPr="006C31ED">
              <w:rPr>
                <w:rFonts w:ascii="Arial" w:eastAsia="Times New Roman" w:hAnsi="Arial" w:cs="Arial"/>
                <w:color w:val="000000"/>
                <w:lang w:eastAsia="pt-BR"/>
              </w:rPr>
              <w:t>Zambom</w:t>
            </w:r>
            <w:proofErr w:type="spellEnd"/>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A82092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4.000</w:t>
            </w:r>
          </w:p>
        </w:tc>
        <w:tc>
          <w:tcPr>
            <w:tcW w:w="1203" w:type="dxa"/>
            <w:tcBorders>
              <w:top w:val="nil"/>
              <w:left w:val="nil"/>
              <w:bottom w:val="single" w:sz="4" w:space="0" w:color="000000"/>
              <w:right w:val="single" w:sz="4" w:space="0" w:color="000000"/>
            </w:tcBorders>
            <w:shd w:val="clear" w:color="auto" w:fill="auto"/>
            <w:vAlign w:val="center"/>
            <w:hideMark/>
          </w:tcPr>
          <w:p w14:paraId="29A61DE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8.000</w:t>
            </w:r>
          </w:p>
        </w:tc>
        <w:tc>
          <w:tcPr>
            <w:tcW w:w="1275" w:type="dxa"/>
            <w:tcBorders>
              <w:top w:val="nil"/>
              <w:left w:val="nil"/>
              <w:bottom w:val="single" w:sz="4" w:space="0" w:color="000000"/>
              <w:right w:val="nil"/>
            </w:tcBorders>
            <w:shd w:val="clear" w:color="auto" w:fill="auto"/>
            <w:vAlign w:val="center"/>
            <w:hideMark/>
          </w:tcPr>
          <w:p w14:paraId="64D5B64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5BEA4B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202.000</w:t>
            </w:r>
          </w:p>
        </w:tc>
      </w:tr>
      <w:tr w:rsidR="003A0313" w:rsidRPr="007C641F" w14:paraId="78204CF6"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88965E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1.39</w:t>
            </w:r>
          </w:p>
        </w:tc>
        <w:tc>
          <w:tcPr>
            <w:tcW w:w="3691" w:type="dxa"/>
            <w:tcBorders>
              <w:top w:val="nil"/>
              <w:left w:val="nil"/>
              <w:bottom w:val="single" w:sz="4" w:space="0" w:color="000000"/>
              <w:right w:val="nil"/>
            </w:tcBorders>
            <w:shd w:val="clear" w:color="auto" w:fill="auto"/>
            <w:vAlign w:val="center"/>
            <w:hideMark/>
          </w:tcPr>
          <w:p w14:paraId="7A179E2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vereador </w:t>
            </w:r>
            <w:proofErr w:type="spellStart"/>
            <w:r w:rsidRPr="006C31ED">
              <w:rPr>
                <w:rFonts w:ascii="Arial" w:eastAsia="Times New Roman" w:hAnsi="Arial" w:cs="Arial"/>
                <w:color w:val="000000"/>
                <w:lang w:eastAsia="pt-BR"/>
              </w:rPr>
              <w:t>Ariudes</w:t>
            </w:r>
            <w:proofErr w:type="spellEnd"/>
            <w:r w:rsidRPr="006C31ED">
              <w:rPr>
                <w:rFonts w:ascii="Arial" w:eastAsia="Times New Roman" w:hAnsi="Arial" w:cs="Arial"/>
                <w:color w:val="000000"/>
                <w:lang w:eastAsia="pt-BR"/>
              </w:rPr>
              <w:t xml:space="preserve"> Fernandes Leite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71BC17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1.000</w:t>
            </w:r>
          </w:p>
        </w:tc>
        <w:tc>
          <w:tcPr>
            <w:tcW w:w="1203" w:type="dxa"/>
            <w:tcBorders>
              <w:top w:val="nil"/>
              <w:left w:val="nil"/>
              <w:bottom w:val="single" w:sz="4" w:space="0" w:color="000000"/>
              <w:right w:val="single" w:sz="4" w:space="0" w:color="000000"/>
            </w:tcBorders>
            <w:shd w:val="clear" w:color="auto" w:fill="auto"/>
            <w:vAlign w:val="center"/>
            <w:hideMark/>
          </w:tcPr>
          <w:p w14:paraId="7EDAF1E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2.000</w:t>
            </w:r>
          </w:p>
        </w:tc>
        <w:tc>
          <w:tcPr>
            <w:tcW w:w="1275" w:type="dxa"/>
            <w:tcBorders>
              <w:top w:val="nil"/>
              <w:left w:val="nil"/>
              <w:bottom w:val="single" w:sz="4" w:space="0" w:color="000000"/>
              <w:right w:val="nil"/>
            </w:tcBorders>
            <w:shd w:val="clear" w:color="auto" w:fill="auto"/>
            <w:vAlign w:val="center"/>
            <w:hideMark/>
          </w:tcPr>
          <w:p w14:paraId="3080651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8B2382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8.000</w:t>
            </w:r>
          </w:p>
        </w:tc>
      </w:tr>
      <w:tr w:rsidR="003A0313" w:rsidRPr="007C641F" w14:paraId="3EA5A37D"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A3566B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1.40</w:t>
            </w:r>
          </w:p>
        </w:tc>
        <w:tc>
          <w:tcPr>
            <w:tcW w:w="3691" w:type="dxa"/>
            <w:tcBorders>
              <w:top w:val="nil"/>
              <w:left w:val="nil"/>
              <w:bottom w:val="single" w:sz="4" w:space="0" w:color="000000"/>
              <w:right w:val="nil"/>
            </w:tcBorders>
            <w:shd w:val="clear" w:color="auto" w:fill="auto"/>
            <w:vAlign w:val="center"/>
            <w:hideMark/>
          </w:tcPr>
          <w:p w14:paraId="3DB1486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vereador </w:t>
            </w:r>
            <w:proofErr w:type="spellStart"/>
            <w:r w:rsidRPr="006C31ED">
              <w:rPr>
                <w:rFonts w:ascii="Arial" w:eastAsia="Times New Roman" w:hAnsi="Arial" w:cs="Arial"/>
                <w:color w:val="000000"/>
                <w:lang w:eastAsia="pt-BR"/>
              </w:rPr>
              <w:t>Isac</w:t>
            </w:r>
            <w:proofErr w:type="spellEnd"/>
            <w:r w:rsidRPr="006C31ED">
              <w:rPr>
                <w:rFonts w:ascii="Arial" w:eastAsia="Times New Roman" w:hAnsi="Arial" w:cs="Arial"/>
                <w:color w:val="000000"/>
                <w:lang w:eastAsia="pt-BR"/>
              </w:rPr>
              <w:t xml:space="preserve"> </w:t>
            </w:r>
            <w:proofErr w:type="spellStart"/>
            <w:r w:rsidRPr="006C31ED">
              <w:rPr>
                <w:rFonts w:ascii="Arial" w:eastAsia="Times New Roman" w:hAnsi="Arial" w:cs="Arial"/>
                <w:color w:val="000000"/>
                <w:lang w:eastAsia="pt-BR"/>
              </w:rPr>
              <w:t>Laluce</w:t>
            </w:r>
            <w:proofErr w:type="spellEnd"/>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5326DE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1.600</w:t>
            </w:r>
          </w:p>
        </w:tc>
        <w:tc>
          <w:tcPr>
            <w:tcW w:w="1203" w:type="dxa"/>
            <w:tcBorders>
              <w:top w:val="nil"/>
              <w:left w:val="nil"/>
              <w:bottom w:val="single" w:sz="4" w:space="0" w:color="000000"/>
              <w:right w:val="single" w:sz="4" w:space="0" w:color="000000"/>
            </w:tcBorders>
            <w:shd w:val="clear" w:color="auto" w:fill="auto"/>
            <w:vAlign w:val="center"/>
            <w:hideMark/>
          </w:tcPr>
          <w:p w14:paraId="0AB0224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3.200</w:t>
            </w:r>
          </w:p>
        </w:tc>
        <w:tc>
          <w:tcPr>
            <w:tcW w:w="1275" w:type="dxa"/>
            <w:tcBorders>
              <w:top w:val="nil"/>
              <w:left w:val="nil"/>
              <w:bottom w:val="single" w:sz="4" w:space="0" w:color="000000"/>
              <w:right w:val="nil"/>
            </w:tcBorders>
            <w:shd w:val="clear" w:color="auto" w:fill="auto"/>
            <w:vAlign w:val="center"/>
            <w:hideMark/>
          </w:tcPr>
          <w:p w14:paraId="221E9C1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B57B41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80.800</w:t>
            </w:r>
          </w:p>
        </w:tc>
      </w:tr>
      <w:tr w:rsidR="003A0313" w:rsidRPr="007C641F" w14:paraId="76A458D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37DBBE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1.41</w:t>
            </w:r>
          </w:p>
        </w:tc>
        <w:tc>
          <w:tcPr>
            <w:tcW w:w="3691" w:type="dxa"/>
            <w:tcBorders>
              <w:top w:val="nil"/>
              <w:left w:val="nil"/>
              <w:bottom w:val="single" w:sz="4" w:space="0" w:color="000000"/>
              <w:right w:val="nil"/>
            </w:tcBorders>
            <w:shd w:val="clear" w:color="auto" w:fill="auto"/>
            <w:vAlign w:val="center"/>
            <w:hideMark/>
          </w:tcPr>
          <w:p w14:paraId="399EE11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vereador José Alexandre Trindade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F2EFEF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2.000</w:t>
            </w:r>
          </w:p>
        </w:tc>
        <w:tc>
          <w:tcPr>
            <w:tcW w:w="1203" w:type="dxa"/>
            <w:tcBorders>
              <w:top w:val="nil"/>
              <w:left w:val="nil"/>
              <w:bottom w:val="single" w:sz="4" w:space="0" w:color="000000"/>
              <w:right w:val="single" w:sz="4" w:space="0" w:color="000000"/>
            </w:tcBorders>
            <w:shd w:val="clear" w:color="auto" w:fill="auto"/>
            <w:vAlign w:val="center"/>
            <w:hideMark/>
          </w:tcPr>
          <w:p w14:paraId="68F7ECA5"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4.000</w:t>
            </w:r>
          </w:p>
        </w:tc>
        <w:tc>
          <w:tcPr>
            <w:tcW w:w="1275" w:type="dxa"/>
            <w:tcBorders>
              <w:top w:val="nil"/>
              <w:left w:val="nil"/>
              <w:bottom w:val="single" w:sz="4" w:space="0" w:color="000000"/>
              <w:right w:val="nil"/>
            </w:tcBorders>
            <w:shd w:val="clear" w:color="auto" w:fill="auto"/>
            <w:vAlign w:val="center"/>
            <w:hideMark/>
          </w:tcPr>
          <w:p w14:paraId="0A3E688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173C12A7"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16.000</w:t>
            </w:r>
          </w:p>
        </w:tc>
      </w:tr>
      <w:tr w:rsidR="003A0313" w:rsidRPr="007C641F" w14:paraId="31EA8DEC"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9F06D6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1.42</w:t>
            </w:r>
          </w:p>
        </w:tc>
        <w:tc>
          <w:tcPr>
            <w:tcW w:w="3691" w:type="dxa"/>
            <w:tcBorders>
              <w:top w:val="nil"/>
              <w:left w:val="nil"/>
              <w:bottom w:val="single" w:sz="4" w:space="0" w:color="000000"/>
              <w:right w:val="nil"/>
            </w:tcBorders>
            <w:shd w:val="clear" w:color="auto" w:fill="auto"/>
            <w:vAlign w:val="center"/>
            <w:hideMark/>
          </w:tcPr>
          <w:p w14:paraId="37A288E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Viela projetada "A"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16AB00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24EFD98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2078F9EB"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2x</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5C18791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3.200</w:t>
            </w:r>
          </w:p>
        </w:tc>
      </w:tr>
      <w:tr w:rsidR="003A0313" w:rsidRPr="007C641F" w14:paraId="15F9A5C5" w14:textId="77777777" w:rsidTr="00DE3ED9">
        <w:trPr>
          <w:trHeight w:val="330"/>
          <w:jc w:val="center"/>
        </w:trPr>
        <w:tc>
          <w:tcPr>
            <w:tcW w:w="896" w:type="dxa"/>
            <w:tcBorders>
              <w:top w:val="nil"/>
              <w:left w:val="single" w:sz="4" w:space="0" w:color="000000"/>
              <w:bottom w:val="nil"/>
              <w:right w:val="single" w:sz="4" w:space="0" w:color="000000"/>
            </w:tcBorders>
            <w:shd w:val="clear" w:color="auto" w:fill="auto"/>
            <w:vAlign w:val="center"/>
            <w:hideMark/>
          </w:tcPr>
          <w:p w14:paraId="0E53686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1.43</w:t>
            </w:r>
          </w:p>
        </w:tc>
        <w:tc>
          <w:tcPr>
            <w:tcW w:w="3691" w:type="dxa"/>
            <w:tcBorders>
              <w:top w:val="nil"/>
              <w:left w:val="nil"/>
              <w:bottom w:val="nil"/>
              <w:right w:val="nil"/>
            </w:tcBorders>
            <w:shd w:val="clear" w:color="auto" w:fill="auto"/>
            <w:vAlign w:val="center"/>
            <w:hideMark/>
          </w:tcPr>
          <w:p w14:paraId="30D9372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Viela projetada "E"</w:t>
            </w:r>
          </w:p>
        </w:tc>
        <w:tc>
          <w:tcPr>
            <w:tcW w:w="1440" w:type="dxa"/>
            <w:tcBorders>
              <w:top w:val="nil"/>
              <w:left w:val="single" w:sz="4" w:space="0" w:color="000000"/>
              <w:bottom w:val="nil"/>
              <w:right w:val="single" w:sz="4" w:space="0" w:color="000000"/>
            </w:tcBorders>
            <w:shd w:val="clear" w:color="auto" w:fill="auto"/>
            <w:vAlign w:val="center"/>
            <w:hideMark/>
          </w:tcPr>
          <w:p w14:paraId="18266136"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nil"/>
              <w:right w:val="single" w:sz="4" w:space="0" w:color="000000"/>
            </w:tcBorders>
            <w:shd w:val="clear" w:color="auto" w:fill="auto"/>
            <w:vAlign w:val="center"/>
            <w:hideMark/>
          </w:tcPr>
          <w:p w14:paraId="136C205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nil"/>
              <w:right w:val="nil"/>
            </w:tcBorders>
            <w:shd w:val="clear" w:color="auto" w:fill="auto"/>
            <w:vAlign w:val="center"/>
            <w:hideMark/>
          </w:tcPr>
          <w:p w14:paraId="3622A87D"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nil"/>
              <w:right w:val="single" w:sz="8" w:space="0" w:color="auto"/>
            </w:tcBorders>
            <w:shd w:val="clear" w:color="auto" w:fill="auto"/>
            <w:vAlign w:val="center"/>
            <w:hideMark/>
          </w:tcPr>
          <w:p w14:paraId="6AA6A44A"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72DE0AAB" w14:textId="77777777" w:rsidTr="00DE3ED9">
        <w:trPr>
          <w:trHeight w:val="315"/>
          <w:jc w:val="center"/>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25D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w:t>
            </w:r>
          </w:p>
        </w:tc>
        <w:tc>
          <w:tcPr>
            <w:tcW w:w="3691" w:type="dxa"/>
            <w:tcBorders>
              <w:top w:val="single" w:sz="4" w:space="0" w:color="000000"/>
              <w:left w:val="nil"/>
              <w:bottom w:val="single" w:sz="4" w:space="0" w:color="000000"/>
              <w:right w:val="nil"/>
            </w:tcBorders>
            <w:shd w:val="clear" w:color="auto" w:fill="auto"/>
            <w:vAlign w:val="center"/>
            <w:hideMark/>
          </w:tcPr>
          <w:p w14:paraId="680DC0E8"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Bairro Guadalupe do Alto Paraná</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E84A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203" w:type="dxa"/>
            <w:tcBorders>
              <w:top w:val="single" w:sz="4" w:space="0" w:color="000000"/>
              <w:left w:val="nil"/>
              <w:bottom w:val="single" w:sz="4" w:space="0" w:color="000000"/>
              <w:right w:val="single" w:sz="4" w:space="0" w:color="000000"/>
            </w:tcBorders>
            <w:shd w:val="clear" w:color="auto" w:fill="auto"/>
            <w:vAlign w:val="center"/>
            <w:hideMark/>
          </w:tcPr>
          <w:p w14:paraId="2C231A76"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 </w:t>
            </w:r>
          </w:p>
        </w:tc>
        <w:tc>
          <w:tcPr>
            <w:tcW w:w="1275" w:type="dxa"/>
            <w:tcBorders>
              <w:top w:val="single" w:sz="4" w:space="0" w:color="000000"/>
              <w:left w:val="nil"/>
              <w:bottom w:val="single" w:sz="4" w:space="0" w:color="000000"/>
              <w:right w:val="nil"/>
            </w:tcBorders>
            <w:shd w:val="clear" w:color="auto" w:fill="auto"/>
            <w:vAlign w:val="center"/>
            <w:hideMark/>
          </w:tcPr>
          <w:p w14:paraId="59BAF20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14:paraId="73E3526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r>
      <w:tr w:rsidR="003A0313" w:rsidRPr="007C641F" w14:paraId="21AFA9F9"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B4C31B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w:t>
            </w:r>
          </w:p>
        </w:tc>
        <w:tc>
          <w:tcPr>
            <w:tcW w:w="3691" w:type="dxa"/>
            <w:tcBorders>
              <w:top w:val="nil"/>
              <w:left w:val="nil"/>
              <w:bottom w:val="single" w:sz="4" w:space="0" w:color="000000"/>
              <w:right w:val="nil"/>
            </w:tcBorders>
            <w:shd w:val="clear" w:color="auto" w:fill="auto"/>
            <w:vAlign w:val="center"/>
            <w:hideMark/>
          </w:tcPr>
          <w:p w14:paraId="451B189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Avenida Nossa senhora do Guadalupe</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B8BF330"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02FD3C1A"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47F765B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90721FC"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5F92334B"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B187EC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2.2</w:t>
            </w:r>
          </w:p>
        </w:tc>
        <w:tc>
          <w:tcPr>
            <w:tcW w:w="3691" w:type="dxa"/>
            <w:tcBorders>
              <w:top w:val="nil"/>
              <w:left w:val="nil"/>
              <w:bottom w:val="single" w:sz="4" w:space="0" w:color="000000"/>
              <w:right w:val="nil"/>
            </w:tcBorders>
            <w:shd w:val="clear" w:color="auto" w:fill="auto"/>
            <w:vAlign w:val="center"/>
            <w:hideMark/>
          </w:tcPr>
          <w:p w14:paraId="25C5C4B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F192BC0"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73B03B3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4ADC9E59"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CB38F6E"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6A548C4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6C6B74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2.3</w:t>
            </w:r>
          </w:p>
        </w:tc>
        <w:tc>
          <w:tcPr>
            <w:tcW w:w="3691" w:type="dxa"/>
            <w:tcBorders>
              <w:top w:val="nil"/>
              <w:left w:val="nil"/>
              <w:bottom w:val="single" w:sz="4" w:space="0" w:color="000000"/>
              <w:right w:val="nil"/>
            </w:tcBorders>
            <w:shd w:val="clear" w:color="auto" w:fill="auto"/>
            <w:vAlign w:val="center"/>
            <w:hideMark/>
          </w:tcPr>
          <w:p w14:paraId="1071583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"H"</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751E56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4BDAC62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22F0E4A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E8047F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w:t>
            </w:r>
          </w:p>
        </w:tc>
      </w:tr>
      <w:tr w:rsidR="003A0313" w:rsidRPr="007C641F" w14:paraId="3EAB492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896E55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2.4</w:t>
            </w:r>
          </w:p>
        </w:tc>
        <w:tc>
          <w:tcPr>
            <w:tcW w:w="3691" w:type="dxa"/>
            <w:tcBorders>
              <w:top w:val="nil"/>
              <w:left w:val="nil"/>
              <w:bottom w:val="single" w:sz="4" w:space="0" w:color="000000"/>
              <w:right w:val="nil"/>
            </w:tcBorders>
            <w:shd w:val="clear" w:color="auto" w:fill="auto"/>
            <w:vAlign w:val="center"/>
            <w:hideMark/>
          </w:tcPr>
          <w:p w14:paraId="5FEA5C5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"I"</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CE4F52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200</w:t>
            </w:r>
          </w:p>
        </w:tc>
        <w:tc>
          <w:tcPr>
            <w:tcW w:w="1203" w:type="dxa"/>
            <w:tcBorders>
              <w:top w:val="nil"/>
              <w:left w:val="nil"/>
              <w:bottom w:val="single" w:sz="4" w:space="0" w:color="000000"/>
              <w:right w:val="single" w:sz="4" w:space="0" w:color="000000"/>
            </w:tcBorders>
            <w:shd w:val="clear" w:color="auto" w:fill="auto"/>
            <w:vAlign w:val="center"/>
            <w:hideMark/>
          </w:tcPr>
          <w:p w14:paraId="369DD5E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400</w:t>
            </w:r>
          </w:p>
        </w:tc>
        <w:tc>
          <w:tcPr>
            <w:tcW w:w="1275" w:type="dxa"/>
            <w:tcBorders>
              <w:top w:val="nil"/>
              <w:left w:val="nil"/>
              <w:bottom w:val="single" w:sz="4" w:space="0" w:color="000000"/>
              <w:right w:val="nil"/>
            </w:tcBorders>
            <w:shd w:val="clear" w:color="auto" w:fill="auto"/>
            <w:vAlign w:val="center"/>
            <w:hideMark/>
          </w:tcPr>
          <w:p w14:paraId="6024A92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979547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10.100</w:t>
            </w:r>
          </w:p>
        </w:tc>
      </w:tr>
      <w:tr w:rsidR="003A0313" w:rsidRPr="007C641F" w14:paraId="7D1101B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C214B6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2.5</w:t>
            </w:r>
          </w:p>
        </w:tc>
        <w:tc>
          <w:tcPr>
            <w:tcW w:w="3691" w:type="dxa"/>
            <w:tcBorders>
              <w:top w:val="nil"/>
              <w:left w:val="nil"/>
              <w:bottom w:val="single" w:sz="4" w:space="0" w:color="000000"/>
              <w:right w:val="nil"/>
            </w:tcBorders>
            <w:shd w:val="clear" w:color="auto" w:fill="auto"/>
            <w:vAlign w:val="center"/>
            <w:hideMark/>
          </w:tcPr>
          <w:p w14:paraId="3457B00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"J"</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307BF34"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7B3EE123"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36500536"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6E4A815"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0658D1E6"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07B023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2.6</w:t>
            </w:r>
          </w:p>
        </w:tc>
        <w:tc>
          <w:tcPr>
            <w:tcW w:w="3691" w:type="dxa"/>
            <w:tcBorders>
              <w:top w:val="nil"/>
              <w:left w:val="nil"/>
              <w:bottom w:val="single" w:sz="4" w:space="0" w:color="000000"/>
              <w:right w:val="nil"/>
            </w:tcBorders>
            <w:shd w:val="clear" w:color="auto" w:fill="auto"/>
            <w:vAlign w:val="center"/>
            <w:hideMark/>
          </w:tcPr>
          <w:p w14:paraId="5A11289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"P"</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F4EE13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70225224"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6FB62F8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B494E97"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w:t>
            </w:r>
          </w:p>
        </w:tc>
      </w:tr>
      <w:tr w:rsidR="003A0313" w:rsidRPr="007C641F" w14:paraId="539B08C7"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8790C4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2.7</w:t>
            </w:r>
          </w:p>
        </w:tc>
        <w:tc>
          <w:tcPr>
            <w:tcW w:w="3691" w:type="dxa"/>
            <w:tcBorders>
              <w:top w:val="nil"/>
              <w:left w:val="nil"/>
              <w:bottom w:val="single" w:sz="4" w:space="0" w:color="000000"/>
              <w:right w:val="nil"/>
            </w:tcBorders>
            <w:shd w:val="clear" w:color="auto" w:fill="auto"/>
            <w:vAlign w:val="center"/>
            <w:hideMark/>
          </w:tcPr>
          <w:p w14:paraId="76D870E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"Q"</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86F625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141BC3E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0838104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69D60C19"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w:t>
            </w:r>
          </w:p>
        </w:tc>
      </w:tr>
      <w:tr w:rsidR="003A0313" w:rsidRPr="007C641F" w14:paraId="09B6C821"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DAC912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2.8</w:t>
            </w:r>
          </w:p>
        </w:tc>
        <w:tc>
          <w:tcPr>
            <w:tcW w:w="3691" w:type="dxa"/>
            <w:tcBorders>
              <w:top w:val="nil"/>
              <w:left w:val="nil"/>
              <w:bottom w:val="single" w:sz="4" w:space="0" w:color="000000"/>
              <w:right w:val="nil"/>
            </w:tcBorders>
            <w:shd w:val="clear" w:color="auto" w:fill="auto"/>
            <w:vAlign w:val="center"/>
            <w:hideMark/>
          </w:tcPr>
          <w:p w14:paraId="6048B33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"R"</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00F6A17"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4A65E7E5"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427E197A"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AA43CA0"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2FAF549B"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428532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2.9</w:t>
            </w:r>
          </w:p>
        </w:tc>
        <w:tc>
          <w:tcPr>
            <w:tcW w:w="3691" w:type="dxa"/>
            <w:tcBorders>
              <w:top w:val="nil"/>
              <w:left w:val="nil"/>
              <w:bottom w:val="single" w:sz="4" w:space="0" w:color="000000"/>
              <w:right w:val="nil"/>
            </w:tcBorders>
            <w:shd w:val="clear" w:color="auto" w:fill="auto"/>
            <w:vAlign w:val="center"/>
            <w:hideMark/>
          </w:tcPr>
          <w:p w14:paraId="5A0B161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"X"</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65AA9FF"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0F38865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06865DE6"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6BCCED0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17F4426A"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44D976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2.10</w:t>
            </w:r>
          </w:p>
        </w:tc>
        <w:tc>
          <w:tcPr>
            <w:tcW w:w="3691" w:type="dxa"/>
            <w:tcBorders>
              <w:top w:val="nil"/>
              <w:left w:val="nil"/>
              <w:bottom w:val="single" w:sz="4" w:space="0" w:color="000000"/>
              <w:right w:val="nil"/>
            </w:tcBorders>
            <w:shd w:val="clear" w:color="auto" w:fill="auto"/>
            <w:vAlign w:val="center"/>
            <w:hideMark/>
          </w:tcPr>
          <w:p w14:paraId="5FB5FCC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Antonio</w:t>
            </w:r>
            <w:proofErr w:type="spellEnd"/>
            <w:r w:rsidRPr="006C31ED">
              <w:rPr>
                <w:rFonts w:ascii="Arial" w:eastAsia="Times New Roman" w:hAnsi="Arial" w:cs="Arial"/>
                <w:color w:val="000000"/>
                <w:lang w:eastAsia="pt-BR"/>
              </w:rPr>
              <w:t xml:space="preserve"> Ferreira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63AEEDC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48E5C25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315C660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0C31B1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w:t>
            </w:r>
          </w:p>
        </w:tc>
      </w:tr>
      <w:tr w:rsidR="003A0313" w:rsidRPr="007C641F" w14:paraId="2E873B89"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0A4A14C"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2.11</w:t>
            </w:r>
          </w:p>
        </w:tc>
        <w:tc>
          <w:tcPr>
            <w:tcW w:w="3691" w:type="dxa"/>
            <w:tcBorders>
              <w:top w:val="nil"/>
              <w:left w:val="nil"/>
              <w:bottom w:val="single" w:sz="4" w:space="0" w:color="000000"/>
              <w:right w:val="nil"/>
            </w:tcBorders>
            <w:shd w:val="clear" w:color="auto" w:fill="auto"/>
            <w:vAlign w:val="center"/>
            <w:hideMark/>
          </w:tcPr>
          <w:p w14:paraId="16CC8A5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Antonio</w:t>
            </w:r>
            <w:proofErr w:type="spellEnd"/>
            <w:r w:rsidRPr="006C31ED">
              <w:rPr>
                <w:rFonts w:ascii="Arial" w:eastAsia="Times New Roman" w:hAnsi="Arial" w:cs="Arial"/>
                <w:color w:val="000000"/>
                <w:lang w:eastAsia="pt-BR"/>
              </w:rPr>
              <w:t xml:space="preserve"> Pinheiro Basto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3FE4327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30714A5D"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053E95A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D00B0B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20.200</w:t>
            </w:r>
          </w:p>
        </w:tc>
      </w:tr>
      <w:tr w:rsidR="003A0313" w:rsidRPr="007C641F" w14:paraId="20EE1A8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1503CA5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2.12</w:t>
            </w:r>
          </w:p>
        </w:tc>
        <w:tc>
          <w:tcPr>
            <w:tcW w:w="3691" w:type="dxa"/>
            <w:tcBorders>
              <w:top w:val="nil"/>
              <w:left w:val="nil"/>
              <w:bottom w:val="single" w:sz="4" w:space="0" w:color="000000"/>
              <w:right w:val="nil"/>
            </w:tcBorders>
            <w:shd w:val="clear" w:color="auto" w:fill="auto"/>
            <w:vAlign w:val="center"/>
            <w:hideMark/>
          </w:tcPr>
          <w:p w14:paraId="4D754D3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Antonio</w:t>
            </w:r>
            <w:proofErr w:type="spellEnd"/>
            <w:r w:rsidRPr="006C31ED">
              <w:rPr>
                <w:rFonts w:ascii="Arial" w:eastAsia="Times New Roman" w:hAnsi="Arial" w:cs="Arial"/>
                <w:color w:val="000000"/>
                <w:lang w:eastAsia="pt-BR"/>
              </w:rPr>
              <w:t xml:space="preserve"> Roberto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281FC48B"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65C3DD9D"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2619B710"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4390B149"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413FDAB9"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697BB0A9"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2.13</w:t>
            </w:r>
          </w:p>
        </w:tc>
        <w:tc>
          <w:tcPr>
            <w:tcW w:w="3691" w:type="dxa"/>
            <w:tcBorders>
              <w:top w:val="nil"/>
              <w:left w:val="nil"/>
              <w:bottom w:val="single" w:sz="4" w:space="0" w:color="000000"/>
              <w:right w:val="nil"/>
            </w:tcBorders>
            <w:shd w:val="clear" w:color="auto" w:fill="auto"/>
            <w:vAlign w:val="center"/>
            <w:hideMark/>
          </w:tcPr>
          <w:p w14:paraId="49352F84"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Benedito Alexandrino</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86CB8EA"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1DFEBA4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503E1F3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7A4196B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4E390E99"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9B6C8F1"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2.14</w:t>
            </w:r>
          </w:p>
        </w:tc>
        <w:tc>
          <w:tcPr>
            <w:tcW w:w="3691" w:type="dxa"/>
            <w:tcBorders>
              <w:top w:val="nil"/>
              <w:left w:val="nil"/>
              <w:bottom w:val="single" w:sz="4" w:space="0" w:color="000000"/>
              <w:right w:val="nil"/>
            </w:tcBorders>
            <w:shd w:val="clear" w:color="auto" w:fill="auto"/>
            <w:vAlign w:val="center"/>
            <w:hideMark/>
          </w:tcPr>
          <w:p w14:paraId="0447A84F"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Clemente Pereira Durães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C10A19C" w14:textId="77777777" w:rsidR="003A0313" w:rsidRPr="006C31ED" w:rsidRDefault="003A0313" w:rsidP="00DE3ED9">
            <w:pPr>
              <w:spacing w:after="0" w:line="240" w:lineRule="auto"/>
              <w:jc w:val="center"/>
              <w:rPr>
                <w:rFonts w:ascii="Arial" w:eastAsia="Times New Roman" w:hAnsi="Arial" w:cs="Arial"/>
                <w:color w:val="FF0000"/>
                <w:lang w:eastAsia="pt-BR"/>
              </w:rPr>
            </w:pPr>
            <w:r w:rsidRPr="006C31ED">
              <w:rPr>
                <w:rFonts w:ascii="Arial" w:eastAsia="Times New Roman" w:hAnsi="Arial" w:cs="Arial"/>
                <w:color w:val="FF0000"/>
                <w:lang w:eastAsia="pt-BR"/>
              </w:rPr>
              <w:t>-</w:t>
            </w:r>
          </w:p>
        </w:tc>
        <w:tc>
          <w:tcPr>
            <w:tcW w:w="1203" w:type="dxa"/>
            <w:tcBorders>
              <w:top w:val="nil"/>
              <w:left w:val="nil"/>
              <w:bottom w:val="single" w:sz="4" w:space="0" w:color="000000"/>
              <w:right w:val="single" w:sz="4" w:space="0" w:color="000000"/>
            </w:tcBorders>
            <w:shd w:val="clear" w:color="auto" w:fill="auto"/>
            <w:vAlign w:val="center"/>
            <w:hideMark/>
          </w:tcPr>
          <w:p w14:paraId="3514BF61"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77FEC0AE"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0332C841"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407CB410"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7DF1EB2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2.15</w:t>
            </w:r>
          </w:p>
        </w:tc>
        <w:tc>
          <w:tcPr>
            <w:tcW w:w="3691" w:type="dxa"/>
            <w:tcBorders>
              <w:top w:val="nil"/>
              <w:left w:val="nil"/>
              <w:bottom w:val="single" w:sz="4" w:space="0" w:color="000000"/>
              <w:right w:val="nil"/>
            </w:tcBorders>
            <w:shd w:val="clear" w:color="auto" w:fill="auto"/>
            <w:vAlign w:val="center"/>
            <w:hideMark/>
          </w:tcPr>
          <w:p w14:paraId="44D6693E"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Laurindo Alves de Souza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70904CF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1.680</w:t>
            </w:r>
          </w:p>
        </w:tc>
        <w:tc>
          <w:tcPr>
            <w:tcW w:w="1203" w:type="dxa"/>
            <w:tcBorders>
              <w:top w:val="nil"/>
              <w:left w:val="nil"/>
              <w:bottom w:val="single" w:sz="4" w:space="0" w:color="000000"/>
              <w:right w:val="single" w:sz="4" w:space="0" w:color="000000"/>
            </w:tcBorders>
            <w:shd w:val="clear" w:color="auto" w:fill="auto"/>
            <w:vAlign w:val="center"/>
            <w:hideMark/>
          </w:tcPr>
          <w:p w14:paraId="6AE5403F"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3.360</w:t>
            </w:r>
          </w:p>
        </w:tc>
        <w:tc>
          <w:tcPr>
            <w:tcW w:w="1275" w:type="dxa"/>
            <w:tcBorders>
              <w:top w:val="nil"/>
              <w:left w:val="nil"/>
              <w:bottom w:val="single" w:sz="4" w:space="0" w:color="000000"/>
              <w:right w:val="nil"/>
            </w:tcBorders>
            <w:shd w:val="clear" w:color="auto" w:fill="auto"/>
            <w:vAlign w:val="center"/>
            <w:hideMark/>
          </w:tcPr>
          <w:p w14:paraId="77DEAACB"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44B1BF7"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1A8AEFB2"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B14A1C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2.16</w:t>
            </w:r>
          </w:p>
        </w:tc>
        <w:tc>
          <w:tcPr>
            <w:tcW w:w="3691" w:type="dxa"/>
            <w:tcBorders>
              <w:top w:val="nil"/>
              <w:left w:val="nil"/>
              <w:bottom w:val="single" w:sz="4" w:space="0" w:color="000000"/>
              <w:right w:val="nil"/>
            </w:tcBorders>
            <w:shd w:val="clear" w:color="auto" w:fill="auto"/>
            <w:vAlign w:val="center"/>
            <w:hideMark/>
          </w:tcPr>
          <w:p w14:paraId="318F329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Manoel Adriano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D93FEB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960</w:t>
            </w:r>
          </w:p>
        </w:tc>
        <w:tc>
          <w:tcPr>
            <w:tcW w:w="1203" w:type="dxa"/>
            <w:tcBorders>
              <w:top w:val="nil"/>
              <w:left w:val="nil"/>
              <w:bottom w:val="single" w:sz="4" w:space="0" w:color="000000"/>
              <w:right w:val="single" w:sz="4" w:space="0" w:color="000000"/>
            </w:tcBorders>
            <w:shd w:val="clear" w:color="auto" w:fill="auto"/>
            <w:vAlign w:val="center"/>
            <w:hideMark/>
          </w:tcPr>
          <w:p w14:paraId="11A010CC"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1.920</w:t>
            </w:r>
          </w:p>
        </w:tc>
        <w:tc>
          <w:tcPr>
            <w:tcW w:w="1275" w:type="dxa"/>
            <w:tcBorders>
              <w:top w:val="nil"/>
              <w:left w:val="nil"/>
              <w:bottom w:val="single" w:sz="4" w:space="0" w:color="000000"/>
              <w:right w:val="nil"/>
            </w:tcBorders>
            <w:shd w:val="clear" w:color="auto" w:fill="auto"/>
            <w:vAlign w:val="center"/>
            <w:hideMark/>
          </w:tcPr>
          <w:p w14:paraId="44B112D0"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582B91F3"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48.480</w:t>
            </w:r>
          </w:p>
        </w:tc>
      </w:tr>
      <w:tr w:rsidR="003A0313" w:rsidRPr="007C641F" w14:paraId="32946154"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5F1A4007"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2.17</w:t>
            </w:r>
          </w:p>
        </w:tc>
        <w:tc>
          <w:tcPr>
            <w:tcW w:w="3691" w:type="dxa"/>
            <w:tcBorders>
              <w:top w:val="nil"/>
              <w:left w:val="nil"/>
              <w:bottom w:val="single" w:sz="4" w:space="0" w:color="000000"/>
              <w:right w:val="nil"/>
            </w:tcBorders>
            <w:shd w:val="clear" w:color="auto" w:fill="auto"/>
            <w:vAlign w:val="center"/>
            <w:hideMark/>
          </w:tcPr>
          <w:p w14:paraId="0D17278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w:t>
            </w:r>
            <w:proofErr w:type="spellStart"/>
            <w:r w:rsidRPr="006C31ED">
              <w:rPr>
                <w:rFonts w:ascii="Arial" w:eastAsia="Times New Roman" w:hAnsi="Arial" w:cs="Arial"/>
                <w:color w:val="000000"/>
                <w:lang w:eastAsia="pt-BR"/>
              </w:rPr>
              <w:t>Olegario</w:t>
            </w:r>
            <w:proofErr w:type="spellEnd"/>
            <w:r w:rsidRPr="006C31ED">
              <w:rPr>
                <w:rFonts w:ascii="Arial" w:eastAsia="Times New Roman" w:hAnsi="Arial" w:cs="Arial"/>
                <w:color w:val="000000"/>
                <w:lang w:eastAsia="pt-BR"/>
              </w:rPr>
              <w:t xml:space="preserve"> Alves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4C536D55"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w:t>
            </w:r>
          </w:p>
        </w:tc>
        <w:tc>
          <w:tcPr>
            <w:tcW w:w="1203" w:type="dxa"/>
            <w:tcBorders>
              <w:top w:val="nil"/>
              <w:left w:val="nil"/>
              <w:bottom w:val="single" w:sz="4" w:space="0" w:color="000000"/>
              <w:right w:val="single" w:sz="4" w:space="0" w:color="000000"/>
            </w:tcBorders>
            <w:shd w:val="clear" w:color="auto" w:fill="auto"/>
            <w:vAlign w:val="center"/>
            <w:hideMark/>
          </w:tcPr>
          <w:p w14:paraId="37963E2E"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275" w:type="dxa"/>
            <w:tcBorders>
              <w:top w:val="nil"/>
              <w:left w:val="nil"/>
              <w:bottom w:val="single" w:sz="4" w:space="0" w:color="000000"/>
              <w:right w:val="nil"/>
            </w:tcBorders>
            <w:shd w:val="clear" w:color="auto" w:fill="auto"/>
            <w:vAlign w:val="center"/>
            <w:hideMark/>
          </w:tcPr>
          <w:p w14:paraId="19DC3E8F"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158B13E"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1C1A8E84" w14:textId="77777777" w:rsidTr="00DE3ED9">
        <w:trPr>
          <w:trHeight w:val="315"/>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0166AA23"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2.18</w:t>
            </w:r>
          </w:p>
        </w:tc>
        <w:tc>
          <w:tcPr>
            <w:tcW w:w="3691" w:type="dxa"/>
            <w:tcBorders>
              <w:top w:val="nil"/>
              <w:left w:val="nil"/>
              <w:bottom w:val="single" w:sz="4" w:space="0" w:color="000000"/>
              <w:right w:val="nil"/>
            </w:tcBorders>
            <w:shd w:val="clear" w:color="auto" w:fill="auto"/>
            <w:vAlign w:val="center"/>
            <w:hideMark/>
          </w:tcPr>
          <w:p w14:paraId="5A99B34A"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Rua Otaviano Rodrigues</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55800F0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1.840</w:t>
            </w:r>
          </w:p>
        </w:tc>
        <w:tc>
          <w:tcPr>
            <w:tcW w:w="1203" w:type="dxa"/>
            <w:tcBorders>
              <w:top w:val="nil"/>
              <w:left w:val="nil"/>
              <w:bottom w:val="single" w:sz="4" w:space="0" w:color="000000"/>
              <w:right w:val="single" w:sz="4" w:space="0" w:color="000000"/>
            </w:tcBorders>
            <w:shd w:val="clear" w:color="auto" w:fill="auto"/>
            <w:vAlign w:val="center"/>
            <w:hideMark/>
          </w:tcPr>
          <w:p w14:paraId="2CCD4920"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3.680</w:t>
            </w:r>
          </w:p>
        </w:tc>
        <w:tc>
          <w:tcPr>
            <w:tcW w:w="1275" w:type="dxa"/>
            <w:tcBorders>
              <w:top w:val="nil"/>
              <w:left w:val="nil"/>
              <w:bottom w:val="single" w:sz="4" w:space="0" w:color="000000"/>
              <w:right w:val="nil"/>
            </w:tcBorders>
            <w:shd w:val="clear" w:color="auto" w:fill="auto"/>
            <w:vAlign w:val="center"/>
            <w:hideMark/>
          </w:tcPr>
          <w:p w14:paraId="5A7B1256"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Diariamente</w:t>
            </w:r>
          </w:p>
        </w:tc>
        <w:tc>
          <w:tcPr>
            <w:tcW w:w="1560" w:type="dxa"/>
            <w:tcBorders>
              <w:top w:val="nil"/>
              <w:left w:val="single" w:sz="8" w:space="0" w:color="auto"/>
              <w:bottom w:val="single" w:sz="4" w:space="0" w:color="auto"/>
              <w:right w:val="single" w:sz="8" w:space="0" w:color="auto"/>
            </w:tcBorders>
            <w:shd w:val="clear" w:color="auto" w:fill="auto"/>
            <w:vAlign w:val="center"/>
            <w:hideMark/>
          </w:tcPr>
          <w:p w14:paraId="3E7B528C"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92.920</w:t>
            </w:r>
          </w:p>
        </w:tc>
      </w:tr>
      <w:tr w:rsidR="003A0313" w:rsidRPr="007C641F" w14:paraId="0E5E87B4" w14:textId="77777777" w:rsidTr="00DE3ED9">
        <w:trPr>
          <w:trHeight w:val="330"/>
          <w:jc w:val="center"/>
        </w:trPr>
        <w:tc>
          <w:tcPr>
            <w:tcW w:w="896" w:type="dxa"/>
            <w:tcBorders>
              <w:top w:val="nil"/>
              <w:left w:val="single" w:sz="4" w:space="0" w:color="000000"/>
              <w:bottom w:val="single" w:sz="4" w:space="0" w:color="000000"/>
              <w:right w:val="single" w:sz="4" w:space="0" w:color="000000"/>
            </w:tcBorders>
            <w:shd w:val="clear" w:color="auto" w:fill="auto"/>
            <w:vAlign w:val="center"/>
            <w:hideMark/>
          </w:tcPr>
          <w:p w14:paraId="41DA26A2"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2.19</w:t>
            </w:r>
          </w:p>
        </w:tc>
        <w:tc>
          <w:tcPr>
            <w:tcW w:w="3691" w:type="dxa"/>
            <w:tcBorders>
              <w:top w:val="nil"/>
              <w:left w:val="nil"/>
              <w:bottom w:val="single" w:sz="4" w:space="0" w:color="000000"/>
              <w:right w:val="nil"/>
            </w:tcBorders>
            <w:shd w:val="clear" w:color="auto" w:fill="auto"/>
            <w:vAlign w:val="center"/>
            <w:hideMark/>
          </w:tcPr>
          <w:p w14:paraId="6908F608"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 xml:space="preserve">Rua Sebastião </w:t>
            </w:r>
            <w:proofErr w:type="spellStart"/>
            <w:r w:rsidRPr="006C31ED">
              <w:rPr>
                <w:rFonts w:ascii="Arial" w:eastAsia="Times New Roman" w:hAnsi="Arial" w:cs="Arial"/>
                <w:color w:val="000000"/>
                <w:lang w:eastAsia="pt-BR"/>
              </w:rPr>
              <w:t>Mirão</w:t>
            </w:r>
            <w:proofErr w:type="spellEnd"/>
            <w:r w:rsidRPr="006C31ED">
              <w:rPr>
                <w:rFonts w:ascii="Arial" w:eastAsia="Times New Roman" w:hAnsi="Arial" w:cs="Arial"/>
                <w:color w:val="000000"/>
                <w:lang w:eastAsia="pt-BR"/>
              </w:rPr>
              <w:t xml:space="preserve"> da Silva</w:t>
            </w:r>
          </w:p>
        </w:tc>
        <w:tc>
          <w:tcPr>
            <w:tcW w:w="1440" w:type="dxa"/>
            <w:tcBorders>
              <w:top w:val="nil"/>
              <w:left w:val="single" w:sz="4" w:space="0" w:color="000000"/>
              <w:bottom w:val="single" w:sz="4" w:space="0" w:color="000000"/>
              <w:right w:val="single" w:sz="4" w:space="0" w:color="000000"/>
            </w:tcBorders>
            <w:shd w:val="clear" w:color="auto" w:fill="auto"/>
            <w:vAlign w:val="center"/>
            <w:hideMark/>
          </w:tcPr>
          <w:p w14:paraId="17D3814D" w14:textId="77777777" w:rsidR="003A0313" w:rsidRPr="006C31ED" w:rsidRDefault="003A0313" w:rsidP="00DE3ED9">
            <w:pPr>
              <w:spacing w:after="0" w:line="240" w:lineRule="auto"/>
              <w:jc w:val="center"/>
              <w:rPr>
                <w:rFonts w:ascii="Arial" w:eastAsia="Times New Roman" w:hAnsi="Arial" w:cs="Arial"/>
                <w:color w:val="000000"/>
                <w:lang w:eastAsia="pt-BR"/>
              </w:rPr>
            </w:pPr>
            <w:r w:rsidRPr="006C31ED">
              <w:rPr>
                <w:rFonts w:ascii="Arial" w:eastAsia="Times New Roman" w:hAnsi="Arial" w:cs="Arial"/>
                <w:color w:val="000000"/>
                <w:lang w:eastAsia="pt-BR"/>
              </w:rPr>
              <w:t>400</w:t>
            </w:r>
          </w:p>
        </w:tc>
        <w:tc>
          <w:tcPr>
            <w:tcW w:w="1203" w:type="dxa"/>
            <w:tcBorders>
              <w:top w:val="nil"/>
              <w:left w:val="nil"/>
              <w:bottom w:val="single" w:sz="4" w:space="0" w:color="000000"/>
              <w:right w:val="single" w:sz="4" w:space="0" w:color="000000"/>
            </w:tcBorders>
            <w:shd w:val="clear" w:color="auto" w:fill="auto"/>
            <w:vAlign w:val="center"/>
            <w:hideMark/>
          </w:tcPr>
          <w:p w14:paraId="28142C22"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800</w:t>
            </w:r>
          </w:p>
        </w:tc>
        <w:tc>
          <w:tcPr>
            <w:tcW w:w="1275" w:type="dxa"/>
            <w:tcBorders>
              <w:top w:val="nil"/>
              <w:left w:val="nil"/>
              <w:bottom w:val="single" w:sz="4" w:space="0" w:color="000000"/>
              <w:right w:val="nil"/>
            </w:tcBorders>
            <w:shd w:val="clear" w:color="auto" w:fill="auto"/>
            <w:vAlign w:val="center"/>
            <w:hideMark/>
          </w:tcPr>
          <w:p w14:paraId="28EDE0EE"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c>
          <w:tcPr>
            <w:tcW w:w="1560" w:type="dxa"/>
            <w:tcBorders>
              <w:top w:val="nil"/>
              <w:left w:val="single" w:sz="8" w:space="0" w:color="auto"/>
              <w:bottom w:val="single" w:sz="8" w:space="0" w:color="auto"/>
              <w:right w:val="single" w:sz="8" w:space="0" w:color="auto"/>
            </w:tcBorders>
            <w:shd w:val="clear" w:color="auto" w:fill="auto"/>
            <w:vAlign w:val="center"/>
            <w:hideMark/>
          </w:tcPr>
          <w:p w14:paraId="48DAD65D" w14:textId="77777777" w:rsidR="003A0313" w:rsidRPr="006C31ED" w:rsidRDefault="003A0313" w:rsidP="00DE3ED9">
            <w:pPr>
              <w:spacing w:after="0" w:line="240" w:lineRule="auto"/>
              <w:jc w:val="center"/>
              <w:rPr>
                <w:rFonts w:ascii="Arial" w:eastAsia="Times New Roman" w:hAnsi="Arial" w:cs="Arial"/>
                <w:b/>
                <w:bCs/>
                <w:color w:val="FF0000"/>
                <w:lang w:eastAsia="pt-BR"/>
              </w:rPr>
            </w:pPr>
            <w:r w:rsidRPr="006C31ED">
              <w:rPr>
                <w:rFonts w:ascii="Arial" w:eastAsia="Times New Roman" w:hAnsi="Arial" w:cs="Arial"/>
                <w:b/>
                <w:bCs/>
                <w:color w:val="FF0000"/>
                <w:lang w:eastAsia="pt-BR"/>
              </w:rPr>
              <w:t>-</w:t>
            </w:r>
          </w:p>
        </w:tc>
      </w:tr>
      <w:tr w:rsidR="003A0313" w:rsidRPr="007C641F" w14:paraId="52750706" w14:textId="77777777" w:rsidTr="00DE3ED9">
        <w:trPr>
          <w:trHeight w:val="330"/>
          <w:jc w:val="center"/>
        </w:trPr>
        <w:tc>
          <w:tcPr>
            <w:tcW w:w="896" w:type="dxa"/>
            <w:tcBorders>
              <w:top w:val="nil"/>
              <w:left w:val="nil"/>
              <w:bottom w:val="nil"/>
              <w:right w:val="nil"/>
            </w:tcBorders>
            <w:shd w:val="clear" w:color="auto" w:fill="auto"/>
            <w:vAlign w:val="center"/>
            <w:hideMark/>
          </w:tcPr>
          <w:p w14:paraId="5B88B6AB" w14:textId="77777777" w:rsidR="003A0313" w:rsidRPr="006C31ED" w:rsidRDefault="003A0313" w:rsidP="00DE3ED9">
            <w:pPr>
              <w:spacing w:after="0" w:line="240" w:lineRule="auto"/>
              <w:jc w:val="center"/>
              <w:rPr>
                <w:rFonts w:ascii="Arial" w:eastAsia="Times New Roman" w:hAnsi="Arial" w:cs="Arial"/>
                <w:b/>
                <w:bCs/>
                <w:color w:val="FF0000"/>
                <w:lang w:eastAsia="pt-BR"/>
              </w:rPr>
            </w:pPr>
          </w:p>
        </w:tc>
        <w:tc>
          <w:tcPr>
            <w:tcW w:w="5131"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49364"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Total:</w:t>
            </w:r>
          </w:p>
        </w:tc>
        <w:tc>
          <w:tcPr>
            <w:tcW w:w="1203" w:type="dxa"/>
            <w:tcBorders>
              <w:top w:val="nil"/>
              <w:left w:val="nil"/>
              <w:bottom w:val="single" w:sz="4" w:space="0" w:color="000000"/>
              <w:right w:val="single" w:sz="4" w:space="0" w:color="000000"/>
            </w:tcBorders>
            <w:shd w:val="clear" w:color="auto" w:fill="auto"/>
            <w:vAlign w:val="center"/>
            <w:hideMark/>
          </w:tcPr>
          <w:p w14:paraId="442731EE"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118.060</w:t>
            </w:r>
          </w:p>
        </w:tc>
        <w:tc>
          <w:tcPr>
            <w:tcW w:w="1275" w:type="dxa"/>
            <w:tcBorders>
              <w:top w:val="nil"/>
              <w:left w:val="nil"/>
              <w:bottom w:val="nil"/>
              <w:right w:val="nil"/>
            </w:tcBorders>
            <w:shd w:val="clear" w:color="auto" w:fill="auto"/>
            <w:vAlign w:val="center"/>
            <w:hideMark/>
          </w:tcPr>
          <w:p w14:paraId="2EB33FB1" w14:textId="77777777" w:rsidR="003A0313" w:rsidRPr="006C31ED" w:rsidRDefault="003A0313" w:rsidP="00DE3ED9">
            <w:pPr>
              <w:spacing w:after="0" w:line="240" w:lineRule="auto"/>
              <w:jc w:val="center"/>
              <w:rPr>
                <w:rFonts w:ascii="Arial" w:eastAsia="Times New Roman" w:hAnsi="Arial" w:cs="Arial"/>
                <w:b/>
                <w:bCs/>
                <w:color w:val="000000"/>
                <w:lang w:eastAsia="pt-BR"/>
              </w:rPr>
            </w:pPr>
          </w:p>
        </w:tc>
        <w:tc>
          <w:tcPr>
            <w:tcW w:w="1560" w:type="dxa"/>
            <w:tcBorders>
              <w:top w:val="nil"/>
              <w:left w:val="single" w:sz="8" w:space="0" w:color="auto"/>
              <w:bottom w:val="single" w:sz="8" w:space="0" w:color="auto"/>
              <w:right w:val="single" w:sz="8" w:space="0" w:color="auto"/>
            </w:tcBorders>
            <w:shd w:val="clear" w:color="auto" w:fill="auto"/>
            <w:vAlign w:val="center"/>
            <w:hideMark/>
          </w:tcPr>
          <w:p w14:paraId="2D9F470A" w14:textId="77777777" w:rsidR="003A0313" w:rsidRPr="006C31ED" w:rsidRDefault="003A0313" w:rsidP="00DE3ED9">
            <w:pPr>
              <w:spacing w:after="0" w:line="240" w:lineRule="auto"/>
              <w:jc w:val="center"/>
              <w:rPr>
                <w:rFonts w:ascii="Arial" w:eastAsia="Times New Roman" w:hAnsi="Arial" w:cs="Arial"/>
                <w:b/>
                <w:bCs/>
                <w:color w:val="000000"/>
                <w:lang w:eastAsia="pt-BR"/>
              </w:rPr>
            </w:pPr>
            <w:r w:rsidRPr="006C31ED">
              <w:rPr>
                <w:rFonts w:ascii="Arial" w:eastAsia="Times New Roman" w:hAnsi="Arial" w:cs="Arial"/>
                <w:b/>
                <w:bCs/>
                <w:color w:val="000000"/>
                <w:lang w:eastAsia="pt-BR"/>
              </w:rPr>
              <w:t>910.350</w:t>
            </w:r>
          </w:p>
        </w:tc>
      </w:tr>
    </w:tbl>
    <w:p w14:paraId="6E9B5A74" w14:textId="77777777" w:rsidR="003A0313" w:rsidRPr="00893BA7" w:rsidRDefault="003A0313" w:rsidP="003A0313">
      <w:pPr>
        <w:pStyle w:val="Default"/>
        <w:spacing w:line="360" w:lineRule="auto"/>
        <w:ind w:firstLine="708"/>
        <w:jc w:val="both"/>
        <w:rPr>
          <w:color w:val="auto"/>
        </w:rPr>
      </w:pPr>
    </w:p>
    <w:p w14:paraId="22895A47" w14:textId="40F78E00" w:rsidR="003A0313" w:rsidRPr="00893BA7" w:rsidRDefault="003A0313" w:rsidP="006C31ED">
      <w:pPr>
        <w:pStyle w:val="Default"/>
        <w:spacing w:line="360" w:lineRule="auto"/>
        <w:ind w:firstLine="708"/>
        <w:jc w:val="both"/>
        <w:rPr>
          <w:color w:val="auto"/>
        </w:rPr>
      </w:pPr>
      <w:r w:rsidRPr="00893BA7">
        <w:rPr>
          <w:color w:val="auto"/>
        </w:rPr>
        <w:lastRenderedPageBreak/>
        <w:t>A partir da quilometragem de sarjetas a ser varrida fornecida pela Administração, calcula-se o número necessário de varredores e/ou varredeiras.</w:t>
      </w:r>
    </w:p>
    <w:p w14:paraId="7CF917D7" w14:textId="77777777" w:rsidR="00C612CE" w:rsidRDefault="00C612CE" w:rsidP="003A0313">
      <w:pPr>
        <w:pStyle w:val="Default"/>
        <w:spacing w:line="360" w:lineRule="auto"/>
        <w:jc w:val="both"/>
        <w:rPr>
          <w:color w:val="auto"/>
        </w:rPr>
      </w:pPr>
    </w:p>
    <w:p w14:paraId="18D8DECC" w14:textId="1F042480" w:rsidR="003A0313" w:rsidRPr="00893BA7" w:rsidRDefault="003A0313" w:rsidP="003A0313">
      <w:pPr>
        <w:pStyle w:val="Default"/>
        <w:spacing w:line="360" w:lineRule="auto"/>
        <w:jc w:val="both"/>
        <w:rPr>
          <w:color w:val="auto"/>
        </w:rPr>
      </w:pPr>
      <w:r w:rsidRPr="00893BA7">
        <w:rPr>
          <w:color w:val="auto"/>
        </w:rPr>
        <w:t>- Área vias</w:t>
      </w:r>
      <w:r>
        <w:rPr>
          <w:color w:val="auto"/>
        </w:rPr>
        <w:t xml:space="preserve"> </w:t>
      </w:r>
      <w:r w:rsidRPr="00893BA7">
        <w:rPr>
          <w:color w:val="auto"/>
        </w:rPr>
        <w:t xml:space="preserve">= </w:t>
      </w:r>
      <w:r>
        <w:rPr>
          <w:color w:val="auto"/>
        </w:rPr>
        <w:t xml:space="preserve">910.350 </w:t>
      </w:r>
      <w:r w:rsidRPr="00893BA7">
        <w:rPr>
          <w:color w:val="auto"/>
        </w:rPr>
        <w:t>m</w:t>
      </w:r>
      <w:r w:rsidRPr="00893BA7">
        <w:rPr>
          <w:color w:val="auto"/>
          <w:vertAlign w:val="superscript"/>
        </w:rPr>
        <w:t>2</w:t>
      </w:r>
    </w:p>
    <w:p w14:paraId="52E7EB5C" w14:textId="77777777" w:rsidR="003A0313" w:rsidRPr="00893BA7" w:rsidRDefault="003A0313" w:rsidP="003A0313">
      <w:pPr>
        <w:pStyle w:val="Default"/>
        <w:spacing w:line="360" w:lineRule="auto"/>
        <w:jc w:val="center"/>
        <w:rPr>
          <w:color w:val="auto"/>
        </w:rPr>
      </w:pPr>
      <m:oMath>
        <m:r>
          <m:rPr>
            <m:sty m:val="p"/>
          </m:rPr>
          <w:rPr>
            <w:rFonts w:ascii="Cambria Math" w:hAnsi="Cambria Math"/>
          </w:rPr>
          <m:t xml:space="preserve">N = </m:t>
        </m:r>
        <m:f>
          <m:fPr>
            <m:ctrlPr>
              <w:rPr>
                <w:rFonts w:ascii="Cambria Math" w:hAnsi="Cambria Math"/>
              </w:rPr>
            </m:ctrlPr>
          </m:fPr>
          <m:num>
            <m:r>
              <m:rPr>
                <m:sty m:val="p"/>
              </m:rPr>
              <w:rPr>
                <w:rFonts w:ascii="Cambria Math" w:hAnsi="Cambria Math"/>
              </w:rPr>
              <m:t xml:space="preserve">d*f </m:t>
            </m:r>
          </m:num>
          <m:den>
            <m:r>
              <m:rPr>
                <m:sty m:val="p"/>
              </m:rPr>
              <w:rPr>
                <w:rFonts w:ascii="Cambria Math" w:hAnsi="Cambria Math"/>
              </w:rPr>
              <m:t xml:space="preserve"> r</m:t>
            </m:r>
          </m:den>
        </m:f>
      </m:oMath>
      <w:r w:rsidRPr="00893BA7">
        <w:rPr>
          <w:rFonts w:eastAsiaTheme="minorEastAsia"/>
        </w:rPr>
        <w:t xml:space="preserve"> = </w:t>
      </w:r>
      <m:oMath>
        <m:f>
          <m:fPr>
            <m:ctrlPr>
              <w:rPr>
                <w:rFonts w:ascii="Cambria Math" w:eastAsiaTheme="minorEastAsia" w:hAnsi="Cambria Math"/>
                <w:i/>
              </w:rPr>
            </m:ctrlPr>
          </m:fPr>
          <m:num>
            <m:r>
              <w:rPr>
                <w:rFonts w:ascii="Cambria Math" w:eastAsiaTheme="minorEastAsia" w:hAnsi="Cambria Math"/>
              </w:rPr>
              <m:t>910.350</m:t>
            </m:r>
          </m:num>
          <m:den>
            <m:r>
              <w:rPr>
                <w:rFonts w:ascii="Cambria Math" w:eastAsiaTheme="minorEastAsia" w:hAnsi="Cambria Math"/>
              </w:rPr>
              <m:t>(3x21)</m:t>
            </m:r>
          </m:den>
        </m:f>
      </m:oMath>
      <w:r w:rsidRPr="00893BA7">
        <w:rPr>
          <w:rFonts w:eastAsiaTheme="minorEastAsia"/>
        </w:rPr>
        <w:t xml:space="preserve"> = 1</w:t>
      </w:r>
      <w:r>
        <w:rPr>
          <w:rFonts w:eastAsiaTheme="minorEastAsia"/>
        </w:rPr>
        <w:t>4</w:t>
      </w:r>
      <w:r w:rsidRPr="00893BA7">
        <w:rPr>
          <w:rFonts w:eastAsiaTheme="minorEastAsia"/>
        </w:rPr>
        <w:t>,</w:t>
      </w:r>
      <w:r>
        <w:rPr>
          <w:rFonts w:eastAsiaTheme="minorEastAsia"/>
        </w:rPr>
        <w:t>4</w:t>
      </w:r>
      <w:r w:rsidRPr="00893BA7">
        <w:rPr>
          <w:rFonts w:eastAsiaTheme="minorEastAsia"/>
        </w:rPr>
        <w:t>5</w:t>
      </w:r>
      <w:r>
        <w:rPr>
          <w:rFonts w:eastAsiaTheme="minorEastAsia"/>
        </w:rPr>
        <w:t>0</w:t>
      </w:r>
      <w:r w:rsidRPr="00893BA7">
        <w:rPr>
          <w:rFonts w:eastAsiaTheme="minorEastAsia"/>
        </w:rPr>
        <w:t xml:space="preserve"> </w:t>
      </w:r>
      <m:oMath>
        <m:r>
          <w:rPr>
            <w:rFonts w:ascii="Cambria Math" w:eastAsiaTheme="minorEastAsia" w:hAnsi="Cambria Math"/>
          </w:rPr>
          <m:t>≠15,00 varredores</m:t>
        </m:r>
      </m:oMath>
    </w:p>
    <w:p w14:paraId="263D0B8E" w14:textId="77777777" w:rsidR="003A0313" w:rsidRPr="00893BA7" w:rsidRDefault="003A0313" w:rsidP="003A0313">
      <w:pPr>
        <w:pStyle w:val="Default"/>
        <w:spacing w:line="360" w:lineRule="auto"/>
        <w:jc w:val="both"/>
        <w:rPr>
          <w:color w:val="auto"/>
        </w:rPr>
      </w:pPr>
    </w:p>
    <w:p w14:paraId="0EF105FB" w14:textId="77777777" w:rsidR="003A0313" w:rsidRPr="00893BA7" w:rsidRDefault="003A0313" w:rsidP="00D30C11">
      <w:pPr>
        <w:pStyle w:val="Default"/>
        <w:spacing w:line="360" w:lineRule="auto"/>
        <w:ind w:left="709"/>
        <w:jc w:val="both"/>
        <w:rPr>
          <w:color w:val="auto"/>
        </w:rPr>
      </w:pPr>
      <w:r w:rsidRPr="00893BA7">
        <w:rPr>
          <w:color w:val="auto"/>
        </w:rPr>
        <w:t>Sendo:</w:t>
      </w:r>
    </w:p>
    <w:p w14:paraId="4F7F14EC" w14:textId="77777777" w:rsidR="003A0313" w:rsidRPr="00893BA7" w:rsidRDefault="003A0313" w:rsidP="00D30C11">
      <w:pPr>
        <w:pStyle w:val="Default"/>
        <w:spacing w:line="360" w:lineRule="auto"/>
        <w:ind w:left="709"/>
        <w:jc w:val="both"/>
        <w:rPr>
          <w:color w:val="auto"/>
        </w:rPr>
      </w:pPr>
      <w:r w:rsidRPr="00893BA7">
        <w:rPr>
          <w:color w:val="auto"/>
        </w:rPr>
        <w:t>N – Quantidade de varredores e/ou varredeiras</w:t>
      </w:r>
    </w:p>
    <w:p w14:paraId="5952780D" w14:textId="77777777" w:rsidR="003A0313" w:rsidRPr="00893BA7" w:rsidRDefault="003A0313" w:rsidP="00D30C11">
      <w:pPr>
        <w:pStyle w:val="Default"/>
        <w:spacing w:line="360" w:lineRule="auto"/>
        <w:ind w:left="709"/>
        <w:jc w:val="both"/>
        <w:rPr>
          <w:color w:val="auto"/>
        </w:rPr>
      </w:pPr>
      <w:r w:rsidRPr="00893BA7">
        <w:rPr>
          <w:color w:val="auto"/>
        </w:rPr>
        <w:t>f – Frequência (vezes no mês)</w:t>
      </w:r>
    </w:p>
    <w:p w14:paraId="4BD46E27" w14:textId="77777777" w:rsidR="003A0313" w:rsidRPr="00893BA7" w:rsidRDefault="003A0313" w:rsidP="00D30C11">
      <w:pPr>
        <w:pStyle w:val="Default"/>
        <w:spacing w:line="360" w:lineRule="auto"/>
        <w:ind w:left="709"/>
        <w:jc w:val="both"/>
        <w:rPr>
          <w:color w:val="auto"/>
        </w:rPr>
      </w:pPr>
      <w:r w:rsidRPr="00893BA7">
        <w:rPr>
          <w:color w:val="auto"/>
        </w:rPr>
        <w:t>d – Quilometragem mensal de sarjeta a ser varrida (km)</w:t>
      </w:r>
    </w:p>
    <w:p w14:paraId="287AC3F1" w14:textId="4A77A980" w:rsidR="003A0313" w:rsidRDefault="003A0313" w:rsidP="00D30C11">
      <w:pPr>
        <w:pStyle w:val="Default"/>
        <w:spacing w:line="360" w:lineRule="auto"/>
        <w:ind w:left="709"/>
        <w:jc w:val="both"/>
        <w:rPr>
          <w:color w:val="auto"/>
        </w:rPr>
      </w:pPr>
      <w:r w:rsidRPr="00893BA7">
        <w:rPr>
          <w:color w:val="auto"/>
        </w:rPr>
        <w:t>r – Produtividade por varredor/varredeira (km de sarjeta/</w:t>
      </w:r>
      <w:r>
        <w:rPr>
          <w:color w:val="auto"/>
        </w:rPr>
        <w:t>mês</w:t>
      </w:r>
      <w:r w:rsidRPr="00893BA7">
        <w:rPr>
          <w:color w:val="auto"/>
        </w:rPr>
        <w:t>/varredor)</w:t>
      </w:r>
    </w:p>
    <w:p w14:paraId="6BAE767A" w14:textId="77777777" w:rsidR="00C612CE" w:rsidRPr="00893BA7" w:rsidRDefault="00C612CE" w:rsidP="003A0313">
      <w:pPr>
        <w:pStyle w:val="Default"/>
        <w:spacing w:line="360" w:lineRule="auto"/>
        <w:jc w:val="both"/>
        <w:rPr>
          <w:color w:val="auto"/>
        </w:rPr>
      </w:pPr>
    </w:p>
    <w:p w14:paraId="08BBCC5F" w14:textId="77777777" w:rsidR="003A0313" w:rsidRPr="00893BA7" w:rsidRDefault="003A0313" w:rsidP="003A0313">
      <w:pPr>
        <w:pStyle w:val="Default"/>
        <w:spacing w:line="360" w:lineRule="auto"/>
        <w:ind w:firstLine="708"/>
        <w:jc w:val="both"/>
        <w:rPr>
          <w:bCs/>
          <w:iCs/>
          <w:color w:val="auto"/>
        </w:rPr>
      </w:pPr>
      <w:r w:rsidRPr="00893BA7">
        <w:rPr>
          <w:bCs/>
          <w:iCs/>
          <w:color w:val="auto"/>
        </w:rPr>
        <w:t xml:space="preserve">A literatura informa que o rendimento médio de um varredor está entre 2 e 4 km de sarjeta/dia. Levando em consideração os estudos de caso encontrados, adotaremos uma média de 3 km de sarjeta/dia/varredor. </w:t>
      </w:r>
    </w:p>
    <w:p w14:paraId="279C077E" w14:textId="77777777" w:rsidR="003A0313" w:rsidRDefault="003A0313" w:rsidP="003A0313">
      <w:pPr>
        <w:pStyle w:val="Default"/>
        <w:spacing w:line="360" w:lineRule="auto"/>
        <w:ind w:firstLine="708"/>
        <w:jc w:val="both"/>
        <w:rPr>
          <w:bCs/>
          <w:iCs/>
          <w:color w:val="auto"/>
        </w:rPr>
      </w:pPr>
      <w:r w:rsidRPr="00893BA7">
        <w:rPr>
          <w:bCs/>
          <w:iCs/>
          <w:color w:val="auto"/>
        </w:rPr>
        <w:t xml:space="preserve">Caso o município indique ter uma situação que requeira ajuste, essa média poderá ser revista. Nos casos em que são utilizadas varredeiras mecânicas, adotar rendimento de 35 km de sarjeta/dia. </w:t>
      </w:r>
    </w:p>
    <w:p w14:paraId="27D84258" w14:textId="77777777" w:rsidR="003A0313" w:rsidRPr="00893BA7" w:rsidRDefault="003A0313" w:rsidP="003A0313">
      <w:pPr>
        <w:pStyle w:val="Default"/>
        <w:spacing w:line="360" w:lineRule="auto"/>
        <w:ind w:firstLine="708"/>
        <w:jc w:val="both"/>
        <w:rPr>
          <w:bCs/>
          <w:iCs/>
          <w:color w:val="auto"/>
        </w:rPr>
      </w:pPr>
      <w:r>
        <w:rPr>
          <w:bCs/>
          <w:iCs/>
          <w:color w:val="auto"/>
        </w:rPr>
        <w:t>Nesse estudo vamos adotar um total de 16 g</w:t>
      </w:r>
      <w:r w:rsidRPr="00386651">
        <w:rPr>
          <w:bCs/>
          <w:iCs/>
          <w:color w:val="auto"/>
        </w:rPr>
        <w:t>ari de varrição</w:t>
      </w:r>
      <w:r>
        <w:rPr>
          <w:bCs/>
          <w:iCs/>
          <w:color w:val="auto"/>
        </w:rPr>
        <w:t xml:space="preserve">. </w:t>
      </w:r>
    </w:p>
    <w:p w14:paraId="2E75EE14" w14:textId="77777777" w:rsidR="003A0313" w:rsidRPr="00893BA7" w:rsidRDefault="003A0313" w:rsidP="003A0313">
      <w:pPr>
        <w:pStyle w:val="Default"/>
        <w:spacing w:line="360" w:lineRule="auto"/>
        <w:jc w:val="both"/>
        <w:rPr>
          <w:bCs/>
          <w:iCs/>
          <w:color w:val="auto"/>
        </w:rPr>
      </w:pPr>
    </w:p>
    <w:p w14:paraId="7D3B535F" w14:textId="0BDF2BAE" w:rsidR="003A0313" w:rsidRDefault="003A0313" w:rsidP="00D30C11">
      <w:pPr>
        <w:pStyle w:val="Default"/>
        <w:spacing w:line="360" w:lineRule="auto"/>
        <w:ind w:left="709"/>
        <w:jc w:val="both"/>
        <w:rPr>
          <w:bCs/>
          <w:iCs/>
          <w:color w:val="auto"/>
        </w:rPr>
      </w:pPr>
      <w:r w:rsidRPr="00386651">
        <w:rPr>
          <w:iCs/>
          <w:color w:val="auto"/>
        </w:rPr>
        <w:t xml:space="preserve">Número de </w:t>
      </w:r>
      <w:proofErr w:type="spellStart"/>
      <w:r w:rsidRPr="00386651">
        <w:rPr>
          <w:iCs/>
          <w:color w:val="auto"/>
        </w:rPr>
        <w:t>lutocares</w:t>
      </w:r>
      <w:proofErr w:type="spellEnd"/>
      <w:r>
        <w:rPr>
          <w:bCs/>
          <w:iCs/>
          <w:color w:val="auto"/>
        </w:rPr>
        <w:t>:</w:t>
      </w:r>
      <w:r w:rsidRPr="00386651">
        <w:rPr>
          <w:bCs/>
          <w:iCs/>
          <w:color w:val="auto"/>
        </w:rPr>
        <w:t xml:space="preserve"> </w:t>
      </w:r>
    </w:p>
    <w:p w14:paraId="0B9B62FE" w14:textId="77777777" w:rsidR="00D30C11" w:rsidRPr="00386651" w:rsidRDefault="00D30C11" w:rsidP="00D30C11">
      <w:pPr>
        <w:pStyle w:val="Default"/>
        <w:spacing w:line="360" w:lineRule="auto"/>
        <w:ind w:left="709"/>
        <w:jc w:val="both"/>
        <w:rPr>
          <w:bCs/>
          <w:iCs/>
          <w:color w:val="auto"/>
        </w:rPr>
      </w:pPr>
    </w:p>
    <w:p w14:paraId="67FA691B" w14:textId="77777777" w:rsidR="003A0313" w:rsidRPr="00893BA7" w:rsidRDefault="003A0313" w:rsidP="003A0313">
      <w:pPr>
        <w:pStyle w:val="Default"/>
        <w:spacing w:line="360" w:lineRule="auto"/>
        <w:ind w:firstLine="708"/>
        <w:jc w:val="both"/>
        <w:rPr>
          <w:bCs/>
          <w:iCs/>
          <w:color w:val="auto"/>
        </w:rPr>
      </w:pPr>
      <w:r w:rsidRPr="00893BA7">
        <w:rPr>
          <w:bCs/>
          <w:iCs/>
          <w:color w:val="auto"/>
        </w:rPr>
        <w:t xml:space="preserve">O número de </w:t>
      </w:r>
      <w:proofErr w:type="spellStart"/>
      <w:r w:rsidRPr="00893BA7">
        <w:rPr>
          <w:bCs/>
          <w:iCs/>
          <w:color w:val="auto"/>
        </w:rPr>
        <w:t>lutocares</w:t>
      </w:r>
      <w:proofErr w:type="spellEnd"/>
      <w:r w:rsidRPr="00893BA7">
        <w:rPr>
          <w:bCs/>
          <w:iCs/>
          <w:color w:val="auto"/>
        </w:rPr>
        <w:t xml:space="preserve"> é definido de acordo com o número de equipes de varrição, sendo 1 </w:t>
      </w:r>
      <w:proofErr w:type="spellStart"/>
      <w:r w:rsidRPr="00893BA7">
        <w:rPr>
          <w:bCs/>
          <w:iCs/>
          <w:color w:val="auto"/>
        </w:rPr>
        <w:t>lutocar</w:t>
      </w:r>
      <w:proofErr w:type="spellEnd"/>
      <w:r w:rsidRPr="00893BA7">
        <w:rPr>
          <w:bCs/>
          <w:iCs/>
          <w:color w:val="auto"/>
        </w:rPr>
        <w:t xml:space="preserve"> por equipe. Conforme já mencionado, cada equipe pode variar de 2 a 3 varredores, segundo estabelecido no edital. </w:t>
      </w:r>
    </w:p>
    <w:p w14:paraId="0C9F2BEB" w14:textId="77777777" w:rsidR="003A0313" w:rsidRPr="00893BA7" w:rsidRDefault="003A0313" w:rsidP="003A0313">
      <w:pPr>
        <w:pStyle w:val="Default"/>
        <w:spacing w:line="360" w:lineRule="auto"/>
        <w:jc w:val="both"/>
        <w:rPr>
          <w:bCs/>
          <w:iCs/>
          <w:color w:val="auto"/>
        </w:rPr>
      </w:pPr>
    </w:p>
    <w:p w14:paraId="51649A8E" w14:textId="19272CC8" w:rsidR="003A0313" w:rsidRDefault="003A0313" w:rsidP="00D30C11">
      <w:pPr>
        <w:pStyle w:val="Default"/>
        <w:spacing w:line="360" w:lineRule="auto"/>
        <w:ind w:left="709"/>
        <w:jc w:val="both"/>
        <w:rPr>
          <w:iCs/>
          <w:color w:val="auto"/>
        </w:rPr>
      </w:pPr>
      <w:r w:rsidRPr="00386651">
        <w:rPr>
          <w:iCs/>
          <w:color w:val="auto"/>
        </w:rPr>
        <w:t>Quantidade de fiscais (supervisores)</w:t>
      </w:r>
      <w:r>
        <w:rPr>
          <w:iCs/>
          <w:color w:val="auto"/>
        </w:rPr>
        <w:t>:</w:t>
      </w:r>
    </w:p>
    <w:p w14:paraId="0EEDA477" w14:textId="77777777" w:rsidR="00D30C11" w:rsidRPr="00386651" w:rsidRDefault="00D30C11" w:rsidP="00D30C11">
      <w:pPr>
        <w:pStyle w:val="Default"/>
        <w:spacing w:line="360" w:lineRule="auto"/>
        <w:ind w:left="709"/>
        <w:jc w:val="both"/>
        <w:rPr>
          <w:iCs/>
          <w:color w:val="auto"/>
        </w:rPr>
      </w:pPr>
    </w:p>
    <w:p w14:paraId="1B8A1EAB" w14:textId="77777777" w:rsidR="003A0313" w:rsidRPr="00893BA7" w:rsidRDefault="003A0313" w:rsidP="003A0313">
      <w:pPr>
        <w:pStyle w:val="Default"/>
        <w:spacing w:line="360" w:lineRule="auto"/>
        <w:ind w:firstLine="708"/>
        <w:jc w:val="both"/>
        <w:rPr>
          <w:bCs/>
          <w:iCs/>
          <w:color w:val="auto"/>
        </w:rPr>
      </w:pPr>
      <w:r w:rsidRPr="00893BA7">
        <w:rPr>
          <w:bCs/>
          <w:iCs/>
          <w:color w:val="auto"/>
        </w:rPr>
        <w:t xml:space="preserve">Caso haja previsão editalícia, considerar este item na composição de custos. A apostila “Limpeza Pública” do Professor Fernando </w:t>
      </w:r>
      <w:proofErr w:type="spellStart"/>
      <w:r w:rsidRPr="00893BA7">
        <w:rPr>
          <w:bCs/>
          <w:iCs/>
          <w:color w:val="auto"/>
        </w:rPr>
        <w:t>Antonio</w:t>
      </w:r>
      <w:proofErr w:type="spellEnd"/>
      <w:r w:rsidRPr="00893BA7">
        <w:rPr>
          <w:bCs/>
          <w:iCs/>
          <w:color w:val="auto"/>
        </w:rPr>
        <w:t xml:space="preserve"> Wolmer12 define que deve ser considerado 1 fiscal para cada grupo de 20 varredores.</w:t>
      </w:r>
    </w:p>
    <w:p w14:paraId="1CC73AE0" w14:textId="77777777" w:rsidR="003A0313" w:rsidRPr="00893BA7" w:rsidRDefault="003A0313" w:rsidP="003A0313">
      <w:pPr>
        <w:pStyle w:val="Default"/>
        <w:spacing w:line="360" w:lineRule="auto"/>
        <w:jc w:val="both"/>
        <w:rPr>
          <w:color w:val="auto"/>
        </w:rPr>
      </w:pPr>
    </w:p>
    <w:p w14:paraId="222A520F" w14:textId="4DCB185C" w:rsidR="003A0313" w:rsidRDefault="003A0313" w:rsidP="003A0313">
      <w:pPr>
        <w:pStyle w:val="Default"/>
        <w:spacing w:line="360" w:lineRule="auto"/>
        <w:jc w:val="both"/>
        <w:rPr>
          <w:b/>
          <w:bCs/>
          <w:iCs/>
          <w:color w:val="auto"/>
        </w:rPr>
      </w:pPr>
      <w:r w:rsidRPr="00893BA7">
        <w:rPr>
          <w:b/>
          <w:bCs/>
          <w:iCs/>
          <w:color w:val="auto"/>
        </w:rPr>
        <w:lastRenderedPageBreak/>
        <w:t xml:space="preserve">DETERMINAÇÃO DO NÍVEL DE SERVIÇO </w:t>
      </w:r>
    </w:p>
    <w:p w14:paraId="037264EE" w14:textId="77777777" w:rsidR="00D30C11" w:rsidRPr="00893BA7" w:rsidRDefault="00D30C11" w:rsidP="003A0313">
      <w:pPr>
        <w:pStyle w:val="Default"/>
        <w:spacing w:line="360" w:lineRule="auto"/>
        <w:jc w:val="both"/>
        <w:rPr>
          <w:b/>
          <w:bCs/>
          <w:iCs/>
          <w:color w:val="auto"/>
        </w:rPr>
      </w:pPr>
    </w:p>
    <w:p w14:paraId="4C9AC325" w14:textId="5696BA54" w:rsidR="003A0313" w:rsidRDefault="003A0313" w:rsidP="00D30C11">
      <w:pPr>
        <w:pStyle w:val="Default"/>
        <w:spacing w:line="360" w:lineRule="auto"/>
        <w:ind w:firstLine="708"/>
        <w:jc w:val="both"/>
        <w:rPr>
          <w:color w:val="auto"/>
        </w:rPr>
      </w:pPr>
      <w:r w:rsidRPr="00893BA7">
        <w:rPr>
          <w:color w:val="auto"/>
        </w:rPr>
        <w:t xml:space="preserve">A frequência com que será efetuada a varrição definirá o nível de serviço. Neste particular, há dois tipos de varredura: </w:t>
      </w:r>
    </w:p>
    <w:p w14:paraId="6F77075F" w14:textId="77777777" w:rsidR="00D30C11" w:rsidRPr="00893BA7" w:rsidRDefault="00D30C11" w:rsidP="006C31ED">
      <w:pPr>
        <w:pStyle w:val="Default"/>
        <w:spacing w:line="360" w:lineRule="auto"/>
        <w:ind w:firstLine="426"/>
        <w:jc w:val="both"/>
        <w:rPr>
          <w:color w:val="auto"/>
        </w:rPr>
      </w:pPr>
    </w:p>
    <w:p w14:paraId="683D3709" w14:textId="77777777" w:rsidR="003A0313" w:rsidRPr="00893BA7" w:rsidRDefault="003A0313" w:rsidP="00D30C11">
      <w:pPr>
        <w:pStyle w:val="Default"/>
        <w:spacing w:line="360" w:lineRule="auto"/>
        <w:ind w:firstLine="709"/>
        <w:jc w:val="both"/>
        <w:rPr>
          <w:color w:val="auto"/>
        </w:rPr>
      </w:pPr>
      <w:r w:rsidRPr="00893BA7">
        <w:rPr>
          <w:color w:val="auto"/>
        </w:rPr>
        <w:t xml:space="preserve">- Normal ou corrida; </w:t>
      </w:r>
    </w:p>
    <w:p w14:paraId="0F7530E2" w14:textId="4462C611" w:rsidR="003A0313" w:rsidRDefault="003A0313" w:rsidP="00D30C11">
      <w:pPr>
        <w:pStyle w:val="Default"/>
        <w:spacing w:line="360" w:lineRule="auto"/>
        <w:ind w:firstLine="709"/>
        <w:jc w:val="both"/>
        <w:rPr>
          <w:color w:val="auto"/>
        </w:rPr>
      </w:pPr>
      <w:r w:rsidRPr="00893BA7">
        <w:rPr>
          <w:color w:val="auto"/>
        </w:rPr>
        <w:t xml:space="preserve">- De conservação. </w:t>
      </w:r>
    </w:p>
    <w:p w14:paraId="1C554C13" w14:textId="77777777" w:rsidR="00D30C11" w:rsidRPr="00893BA7" w:rsidRDefault="00D30C11" w:rsidP="003A0313">
      <w:pPr>
        <w:pStyle w:val="Default"/>
        <w:spacing w:line="360" w:lineRule="auto"/>
        <w:ind w:firstLine="426"/>
        <w:jc w:val="both"/>
        <w:rPr>
          <w:color w:val="auto"/>
        </w:rPr>
      </w:pPr>
    </w:p>
    <w:p w14:paraId="1DE11510" w14:textId="77777777" w:rsidR="003A0313" w:rsidRPr="00893BA7" w:rsidRDefault="003A0313" w:rsidP="00D30C11">
      <w:pPr>
        <w:pStyle w:val="Default"/>
        <w:spacing w:line="360" w:lineRule="auto"/>
        <w:ind w:firstLine="708"/>
        <w:jc w:val="both"/>
        <w:rPr>
          <w:color w:val="auto"/>
        </w:rPr>
      </w:pPr>
      <w:r w:rsidRPr="00893BA7">
        <w:rPr>
          <w:color w:val="auto"/>
        </w:rPr>
        <w:t xml:space="preserve">A varrição normal pode ser executada diariamente, duas ou três vezes por semana, ou em intervalos maiores. </w:t>
      </w:r>
    </w:p>
    <w:p w14:paraId="5EF1BAD0" w14:textId="77777777" w:rsidR="003A0313" w:rsidRPr="00893BA7" w:rsidRDefault="003A0313" w:rsidP="00D30C11">
      <w:pPr>
        <w:pStyle w:val="Default"/>
        <w:spacing w:line="360" w:lineRule="auto"/>
        <w:ind w:firstLine="708"/>
        <w:jc w:val="both"/>
        <w:rPr>
          <w:color w:val="auto"/>
        </w:rPr>
      </w:pPr>
      <w:r w:rsidRPr="00893BA7">
        <w:rPr>
          <w:color w:val="auto"/>
        </w:rPr>
        <w:t xml:space="preserve">Em muitas situações, é difícil manter a rua limpa pelo tempo suficiente para que a população possa percebê-lo e julgar o serviço satisfatório. Neste caso, os garis terão de efetuar tantas varrições (repasses) quantas sejam exigidas para que o logradouro se mantenha limpo. </w:t>
      </w:r>
      <w:r w:rsidRPr="00893BA7">
        <w:rPr>
          <w:color w:val="auto"/>
        </w:rPr>
        <w:tab/>
      </w:r>
    </w:p>
    <w:p w14:paraId="7A9899A5" w14:textId="77777777" w:rsidR="003A0313" w:rsidRPr="00893BA7" w:rsidRDefault="003A0313" w:rsidP="00D30C11">
      <w:pPr>
        <w:pStyle w:val="Default"/>
        <w:spacing w:line="360" w:lineRule="auto"/>
        <w:ind w:firstLine="708"/>
        <w:jc w:val="both"/>
        <w:rPr>
          <w:color w:val="auto"/>
        </w:rPr>
      </w:pPr>
      <w:r w:rsidRPr="00893BA7">
        <w:rPr>
          <w:color w:val="auto"/>
        </w:rPr>
        <w:t xml:space="preserve">Este tipo de varredura, chamada de conservação, é uma atividade em geral implantada nos locais com grande circulação de pedestres: áreas centrais das cidades, setores de comércio mais intenso, pontos turísticos, etc. </w:t>
      </w:r>
    </w:p>
    <w:p w14:paraId="4B4B5836" w14:textId="77777777" w:rsidR="003A0313" w:rsidRPr="00893BA7" w:rsidRDefault="003A0313" w:rsidP="003A0313">
      <w:pPr>
        <w:pStyle w:val="Default"/>
        <w:spacing w:line="360" w:lineRule="auto"/>
        <w:jc w:val="both"/>
        <w:rPr>
          <w:color w:val="auto"/>
        </w:rPr>
      </w:pPr>
    </w:p>
    <w:p w14:paraId="2483E078" w14:textId="77777777" w:rsidR="003A0313" w:rsidRPr="00893BA7" w:rsidRDefault="003A0313" w:rsidP="00D30C11">
      <w:pPr>
        <w:pStyle w:val="Default"/>
        <w:spacing w:line="360" w:lineRule="auto"/>
        <w:ind w:firstLine="708"/>
        <w:jc w:val="both"/>
        <w:rPr>
          <w:color w:val="auto"/>
        </w:rPr>
      </w:pPr>
      <w:r w:rsidRPr="00893BA7">
        <w:rPr>
          <w:color w:val="auto"/>
        </w:rPr>
        <w:t xml:space="preserve">OBS: No Plano de Varrição diário, excluem-se os dias de Domingo, respeitando-se a jornada de trabalho expressa </w:t>
      </w:r>
      <w:r w:rsidRPr="00893BA7">
        <w:rPr>
          <w:bCs/>
          <w:color w:val="auto"/>
        </w:rPr>
        <w:t>na forma estabelecida nas planilhas de serviços e insumos diversos descritos no Sistema Nacional de Pesquisa de Custos e Índices da Construção Civil, doravante denominada SINAPI, SINDUSCON e de acordo com a CONVENÇÃO COLETIVA 202</w:t>
      </w:r>
      <w:r>
        <w:rPr>
          <w:bCs/>
          <w:color w:val="auto"/>
        </w:rPr>
        <w:t>2</w:t>
      </w:r>
      <w:r w:rsidRPr="00893BA7">
        <w:rPr>
          <w:bCs/>
          <w:color w:val="auto"/>
        </w:rPr>
        <w:t xml:space="preserve"> – SINDICATO DOS TRABALHADORES EM ASSEIO E CONSERVAÇÃO STEAC/MS</w:t>
      </w:r>
      <w:r w:rsidRPr="00893BA7">
        <w:rPr>
          <w:color w:val="auto"/>
        </w:rPr>
        <w:t xml:space="preserve">, exceto caso seja necessário em ocasiões especiais, como eventos especiais. Nestas ocasiões, caso seja realmente necessário, deverá ser devidamente solicitada pelo FISCAL. </w:t>
      </w:r>
    </w:p>
    <w:p w14:paraId="72470EB1" w14:textId="77777777" w:rsidR="003A0313" w:rsidRPr="00893BA7" w:rsidRDefault="003A0313" w:rsidP="003A0313">
      <w:pPr>
        <w:pStyle w:val="Default"/>
        <w:spacing w:line="360" w:lineRule="auto"/>
        <w:jc w:val="both"/>
        <w:rPr>
          <w:color w:val="auto"/>
        </w:rPr>
      </w:pPr>
    </w:p>
    <w:p w14:paraId="2B0B97DC" w14:textId="6B7E4D55" w:rsidR="003A0313" w:rsidRDefault="003A0313" w:rsidP="003A0313">
      <w:pPr>
        <w:pStyle w:val="Default"/>
        <w:spacing w:line="360" w:lineRule="auto"/>
        <w:jc w:val="both"/>
        <w:rPr>
          <w:b/>
          <w:color w:val="auto"/>
        </w:rPr>
      </w:pPr>
      <w:r>
        <w:rPr>
          <w:b/>
          <w:color w:val="auto"/>
        </w:rPr>
        <w:t xml:space="preserve">PLANEJAMENTO DE SERVIÇOS E MEDIÇÃO </w:t>
      </w:r>
    </w:p>
    <w:p w14:paraId="6769A479" w14:textId="77777777" w:rsidR="00D30C11" w:rsidRPr="00893BA7" w:rsidRDefault="00D30C11" w:rsidP="003A0313">
      <w:pPr>
        <w:pStyle w:val="Default"/>
        <w:spacing w:line="360" w:lineRule="auto"/>
        <w:jc w:val="both"/>
        <w:rPr>
          <w:b/>
          <w:color w:val="auto"/>
        </w:rPr>
      </w:pPr>
    </w:p>
    <w:p w14:paraId="76CD9AA0" w14:textId="77777777" w:rsidR="003A0313" w:rsidRPr="00893BA7" w:rsidRDefault="003A0313" w:rsidP="003A0313">
      <w:pPr>
        <w:pStyle w:val="Default"/>
        <w:spacing w:line="360" w:lineRule="auto"/>
        <w:ind w:firstLine="708"/>
        <w:jc w:val="both"/>
        <w:rPr>
          <w:color w:val="auto"/>
        </w:rPr>
      </w:pPr>
      <w:r w:rsidRPr="00893BA7">
        <w:rPr>
          <w:color w:val="auto"/>
        </w:rPr>
        <w:t xml:space="preserve">Os serviços de varrição de vias pavimentadas, consistem na operação manual da varrição na superfície dos passeios pavimentados ou não, sarjetas, canteiros centrais ajardinados ou não e praças, esvaziamento dos cestos de lixo (papeleiras) e </w:t>
      </w:r>
      <w:r w:rsidRPr="00893BA7">
        <w:rPr>
          <w:color w:val="auto"/>
        </w:rPr>
        <w:lastRenderedPageBreak/>
        <w:t>acondicionamento dos resíduos passíveis de serem contidos em sacos plásticos, em todas as vias públicos nas ruas indicadas.</w:t>
      </w:r>
    </w:p>
    <w:p w14:paraId="48B1E5CF" w14:textId="77777777" w:rsidR="003A0313" w:rsidRPr="00893BA7" w:rsidRDefault="003A0313" w:rsidP="003A0313">
      <w:pPr>
        <w:pStyle w:val="Default"/>
        <w:spacing w:line="360" w:lineRule="auto"/>
        <w:ind w:firstLine="708"/>
        <w:jc w:val="both"/>
        <w:rPr>
          <w:color w:val="auto"/>
        </w:rPr>
      </w:pPr>
      <w:r w:rsidRPr="00893BA7">
        <w:rPr>
          <w:color w:val="auto"/>
        </w:rPr>
        <w:t xml:space="preserve">Os serviços serão executados ao longo das vias pavimentadas e não pavimentadas em cada uma das margens e canteiro centrais, calçadas, pavimentadas ou não, em sua totalidade, praças, pátios de escolas e ruas humanizadas (em sua totalidade). </w:t>
      </w:r>
    </w:p>
    <w:p w14:paraId="6BCA0F70" w14:textId="77777777" w:rsidR="003A0313" w:rsidRPr="00893BA7" w:rsidRDefault="003A0313" w:rsidP="003A0313">
      <w:pPr>
        <w:pStyle w:val="Default"/>
        <w:spacing w:line="360" w:lineRule="auto"/>
        <w:ind w:firstLine="708"/>
        <w:jc w:val="both"/>
        <w:rPr>
          <w:color w:val="auto"/>
        </w:rPr>
      </w:pPr>
      <w:r w:rsidRPr="00893BA7">
        <w:rPr>
          <w:color w:val="auto"/>
        </w:rPr>
        <w:t xml:space="preserve">A equipe estimada para a operação da varrição manual é composta por </w:t>
      </w:r>
      <w:r>
        <w:rPr>
          <w:color w:val="auto"/>
        </w:rPr>
        <w:t>16</w:t>
      </w:r>
      <w:r w:rsidRPr="00893BA7">
        <w:rPr>
          <w:color w:val="auto"/>
        </w:rPr>
        <w:t xml:space="preserve"> (</w:t>
      </w:r>
      <w:r>
        <w:rPr>
          <w:color w:val="auto"/>
        </w:rPr>
        <w:t>dezesseis</w:t>
      </w:r>
      <w:r w:rsidRPr="00893BA7">
        <w:rPr>
          <w:color w:val="auto"/>
        </w:rPr>
        <w:t xml:space="preserve">) varredores para as localidades com necessidade de varrição, varredores utilizando-se de </w:t>
      </w:r>
      <w:proofErr w:type="spellStart"/>
      <w:r w:rsidRPr="00893BA7">
        <w:rPr>
          <w:color w:val="auto"/>
        </w:rPr>
        <w:t>lutocar</w:t>
      </w:r>
      <w:proofErr w:type="spellEnd"/>
      <w:r w:rsidRPr="00893BA7">
        <w:rPr>
          <w:color w:val="auto"/>
        </w:rPr>
        <w:t xml:space="preserve">, </w:t>
      </w:r>
      <w:proofErr w:type="spellStart"/>
      <w:r w:rsidRPr="00893BA7">
        <w:rPr>
          <w:color w:val="auto"/>
        </w:rPr>
        <w:t>vassourão</w:t>
      </w:r>
      <w:proofErr w:type="spellEnd"/>
      <w:r w:rsidRPr="00893BA7">
        <w:rPr>
          <w:color w:val="auto"/>
        </w:rPr>
        <w:t xml:space="preserve"> apropriado do tipo “Prefeitura”, vassoura, pá com cabo alongado e sacos plásticos de filme nº 10, os quais serão dispostos nos passeios ou locais apropriados para sua posterior coleta e remoção pelo caminhão da coleta de resíduo</w:t>
      </w:r>
      <w:r>
        <w:rPr>
          <w:color w:val="auto"/>
        </w:rPr>
        <w:t>s</w:t>
      </w:r>
      <w:r w:rsidRPr="00893BA7">
        <w:rPr>
          <w:color w:val="auto"/>
        </w:rPr>
        <w:t xml:space="preserve">. Será facultado alternativamente à Executante o emprego de tecnologias e/ou equipamentos operados manualmente que propiciem e resultem no mesmo padrão de qualidade proposto para o serviço de varrição manual. </w:t>
      </w:r>
    </w:p>
    <w:p w14:paraId="41BF2257" w14:textId="77777777" w:rsidR="003A0313" w:rsidRPr="00893BA7" w:rsidRDefault="003A0313" w:rsidP="003A0313">
      <w:pPr>
        <w:pStyle w:val="Default"/>
        <w:spacing w:line="360" w:lineRule="auto"/>
        <w:ind w:firstLine="708"/>
        <w:jc w:val="both"/>
        <w:rPr>
          <w:color w:val="auto"/>
        </w:rPr>
      </w:pPr>
      <w:r>
        <w:rPr>
          <w:color w:val="auto"/>
        </w:rPr>
        <w:t>P</w:t>
      </w:r>
      <w:r w:rsidRPr="00893BA7">
        <w:rPr>
          <w:color w:val="auto"/>
        </w:rPr>
        <w:t xml:space="preserve">oderão ser deslocadas as equipes de varrição para realização de outros serviços salvo em situações absolutamente indispensáveis para o atendimento em casos eventuais e/ou emergenciais, devidamente justificadas, sob solicitação do FISCAL. </w:t>
      </w:r>
    </w:p>
    <w:p w14:paraId="5C9537C0" w14:textId="77777777" w:rsidR="003A0313" w:rsidRPr="00893BA7" w:rsidRDefault="003A0313" w:rsidP="003A0313">
      <w:pPr>
        <w:pStyle w:val="Default"/>
        <w:spacing w:line="360" w:lineRule="auto"/>
        <w:ind w:firstLine="708"/>
        <w:jc w:val="both"/>
        <w:rPr>
          <w:color w:val="auto"/>
        </w:rPr>
      </w:pPr>
      <w:r w:rsidRPr="00893BA7">
        <w:rPr>
          <w:color w:val="auto"/>
        </w:rPr>
        <w:t xml:space="preserve">Os serviços serão realizados de 2ª feira a sábado, podendo aos domingos e feriados, serem realizados até 20% (vinte por cento) do total das varrições executadas em cada dia da semana em caso excepcional. </w:t>
      </w:r>
    </w:p>
    <w:p w14:paraId="638899EA" w14:textId="77777777" w:rsidR="003A0313" w:rsidRPr="00893BA7" w:rsidRDefault="003A0313" w:rsidP="003A0313">
      <w:pPr>
        <w:pStyle w:val="Default"/>
        <w:spacing w:line="360" w:lineRule="auto"/>
        <w:ind w:firstLine="708"/>
        <w:jc w:val="both"/>
        <w:rPr>
          <w:color w:val="auto"/>
        </w:rPr>
      </w:pPr>
      <w:r w:rsidRPr="00893BA7">
        <w:rPr>
          <w:color w:val="auto"/>
        </w:rPr>
        <w:t xml:space="preserve">Os turnos de varrição manual poderão ser diurnos (matutino/vespertino) ou noturno, caso se justifique, conforme as necessidades de cada localidade, devendo os horários de início e término de cada turno constar da Metodologia Executiva de Operações dos Serviços, apresentado pela </w:t>
      </w:r>
      <w:r>
        <w:rPr>
          <w:color w:val="auto"/>
        </w:rPr>
        <w:t>executora</w:t>
      </w:r>
      <w:r w:rsidRPr="00893BA7">
        <w:rPr>
          <w:color w:val="auto"/>
        </w:rPr>
        <w:t xml:space="preserve">. </w:t>
      </w:r>
    </w:p>
    <w:p w14:paraId="0A8585B2" w14:textId="77777777" w:rsidR="003A0313" w:rsidRPr="00893BA7" w:rsidRDefault="003A0313" w:rsidP="003A0313">
      <w:pPr>
        <w:pStyle w:val="Default"/>
        <w:spacing w:line="360" w:lineRule="auto"/>
        <w:ind w:firstLine="708"/>
        <w:jc w:val="both"/>
        <w:rPr>
          <w:color w:val="auto"/>
        </w:rPr>
      </w:pPr>
      <w:r w:rsidRPr="00893BA7">
        <w:rPr>
          <w:color w:val="auto"/>
        </w:rPr>
        <w:t xml:space="preserve">O início dos serviços deverá se dar no horário compreendido entre Matutino - 07:00h e 07:30h, Vespertino – 12:00h e 12:30h, Noturno – 17:30h e 18:00h. Para o centro comercial da cidade, o início dos serviços para o turno matutino deverá se dar no horário entre 06:00 e 6:30h. </w:t>
      </w:r>
    </w:p>
    <w:p w14:paraId="3F66AF6B" w14:textId="77777777" w:rsidR="003A0313" w:rsidRPr="00893BA7" w:rsidRDefault="003A0313" w:rsidP="003A0313">
      <w:pPr>
        <w:pStyle w:val="Default"/>
        <w:spacing w:line="360" w:lineRule="auto"/>
        <w:ind w:firstLine="708"/>
        <w:jc w:val="both"/>
        <w:rPr>
          <w:color w:val="auto"/>
        </w:rPr>
      </w:pPr>
      <w:r w:rsidRPr="00893BA7">
        <w:rPr>
          <w:color w:val="auto"/>
        </w:rPr>
        <w:t xml:space="preserve">De acordo com programação prévia a ser fornecida pelo Município deverá estar apta a atender situações eventuais de trabalho, quando deverá proceder a limpeza das vias e logradouros públicos nos locais da realização de eventos esportivos, culturais e artísticos antes e logo após o término dos mesmos de forma a restaurar </w:t>
      </w:r>
      <w:r w:rsidRPr="00893BA7">
        <w:rPr>
          <w:color w:val="auto"/>
        </w:rPr>
        <w:lastRenderedPageBreak/>
        <w:t xml:space="preserve">suas condições de limpeza. Excetuam-se desta condição as situações emergenciais, tais como alagamentos. </w:t>
      </w:r>
    </w:p>
    <w:p w14:paraId="616466B9" w14:textId="77777777" w:rsidR="003A0313" w:rsidRPr="00893BA7" w:rsidRDefault="003A0313" w:rsidP="003A0313">
      <w:pPr>
        <w:pStyle w:val="Default"/>
        <w:spacing w:line="360" w:lineRule="auto"/>
        <w:ind w:firstLine="708"/>
        <w:jc w:val="both"/>
        <w:rPr>
          <w:color w:val="auto"/>
        </w:rPr>
      </w:pPr>
      <w:r w:rsidRPr="00893BA7">
        <w:rPr>
          <w:color w:val="auto"/>
        </w:rPr>
        <w:t xml:space="preserve">O produto dos serviços de varrição manual deverá ser acondicionado em sacos plásticos de filme nº 10 e será removido na mesma frequência da coleta domiciliar da área. </w:t>
      </w:r>
    </w:p>
    <w:p w14:paraId="63C5B2A7" w14:textId="77777777" w:rsidR="003A0313" w:rsidRPr="00893BA7" w:rsidRDefault="003A0313" w:rsidP="003A0313">
      <w:pPr>
        <w:pStyle w:val="Default"/>
        <w:spacing w:line="360" w:lineRule="auto"/>
        <w:ind w:firstLine="708"/>
        <w:jc w:val="both"/>
        <w:rPr>
          <w:color w:val="auto"/>
        </w:rPr>
      </w:pPr>
      <w:r w:rsidRPr="00893BA7">
        <w:rPr>
          <w:color w:val="auto"/>
        </w:rPr>
        <w:t xml:space="preserve">No decorrer do Termo de colaboração, e por determinação do Município os serviços de varrição manual em vias e logradouros públicos que não façam parte integrante da relação do Edital, o Município de comum acordo com a Executante, promoverá as necessárias alterações repactuações, em decorrência do aumento das quantidades dos serviços, a fim de preservar a equação econômico-financeira. </w:t>
      </w:r>
    </w:p>
    <w:p w14:paraId="32639CA4" w14:textId="77777777" w:rsidR="003A0313" w:rsidRPr="00893BA7" w:rsidRDefault="003A0313" w:rsidP="003A0313">
      <w:pPr>
        <w:pStyle w:val="Default"/>
        <w:spacing w:line="360" w:lineRule="auto"/>
        <w:ind w:firstLine="708"/>
        <w:jc w:val="both"/>
        <w:rPr>
          <w:color w:val="auto"/>
        </w:rPr>
      </w:pPr>
      <w:r w:rsidRPr="00893BA7">
        <w:rPr>
          <w:color w:val="auto"/>
        </w:rPr>
        <w:t xml:space="preserve">Quando da autorização do aumento da extensão de vias a serem varridas, a Executante deverá informar o novo quadro de pessoal para a execução dos serviços. </w:t>
      </w:r>
    </w:p>
    <w:p w14:paraId="327D0F9A" w14:textId="77777777" w:rsidR="003A0313" w:rsidRPr="00893BA7" w:rsidRDefault="003A0313" w:rsidP="003A0313">
      <w:pPr>
        <w:pStyle w:val="Default"/>
        <w:spacing w:line="360" w:lineRule="auto"/>
        <w:ind w:firstLine="708"/>
        <w:jc w:val="both"/>
        <w:rPr>
          <w:color w:val="auto"/>
        </w:rPr>
      </w:pPr>
      <w:r w:rsidRPr="00893BA7">
        <w:rPr>
          <w:color w:val="auto"/>
        </w:rPr>
        <w:t xml:space="preserve">O esvaziamento dos cestos de lixo deverá ser realizado pelos varredores concomitantemente aos trabalhos de varrição nos respectivos turnos. O produto do esvaziamento deverá ser acondicionado juntamente com o produto da varrição. </w:t>
      </w:r>
    </w:p>
    <w:p w14:paraId="02CC607D" w14:textId="77777777" w:rsidR="003A0313" w:rsidRDefault="003A0313" w:rsidP="003A0313">
      <w:pPr>
        <w:pStyle w:val="Default"/>
        <w:spacing w:line="360" w:lineRule="auto"/>
        <w:ind w:firstLine="708"/>
        <w:jc w:val="both"/>
        <w:rPr>
          <w:color w:val="auto"/>
        </w:rPr>
      </w:pPr>
      <w:r w:rsidRPr="00893BA7">
        <w:rPr>
          <w:color w:val="auto"/>
        </w:rPr>
        <w:t xml:space="preserve">Os serviços de implantação e manutenção de cestos coletores, caso sejam propostos pela Executante, deverão preservar o passeio público, as tubulações das concessionárias, envelopamentos ou quaisquer outras interferências com reparação de eventuais danos ocasionados direta ou indiretamente. O entulho gerado por ocasião dos serviços deverá ser imediatamente removido. </w:t>
      </w:r>
    </w:p>
    <w:p w14:paraId="759E5135" w14:textId="77777777" w:rsidR="003A0313" w:rsidRPr="00893BA7" w:rsidRDefault="003A0313" w:rsidP="003A0313">
      <w:pPr>
        <w:pStyle w:val="Default"/>
        <w:spacing w:line="360" w:lineRule="auto"/>
        <w:ind w:firstLine="708"/>
        <w:jc w:val="both"/>
        <w:rPr>
          <w:color w:val="auto"/>
        </w:rPr>
      </w:pPr>
      <w:r w:rsidRPr="00893BA7">
        <w:rPr>
          <w:color w:val="auto"/>
        </w:rPr>
        <w:t xml:space="preserve">A manutenção dos cestos deverá ser feita rotineiramente e compreende a sua limpeza externa e interna, a conservação da haste do suporte, verificação de sua fixação e outros pequenos reparos. </w:t>
      </w:r>
    </w:p>
    <w:p w14:paraId="559E4821" w14:textId="77777777" w:rsidR="003A0313" w:rsidRPr="00893BA7" w:rsidRDefault="003A0313" w:rsidP="003A0313">
      <w:pPr>
        <w:pStyle w:val="Default"/>
        <w:spacing w:line="360" w:lineRule="auto"/>
        <w:ind w:firstLine="708"/>
        <w:jc w:val="both"/>
        <w:rPr>
          <w:color w:val="auto"/>
        </w:rPr>
      </w:pPr>
      <w:r w:rsidRPr="00893BA7">
        <w:rPr>
          <w:color w:val="auto"/>
        </w:rPr>
        <w:t xml:space="preserve">O fornecimento, instalação, esvaziamento e manutenção dos cestos, quando necessários, serão de responsabilidade da Executante, que deverá incluir seus custos nos custos administrativos e, por sua vez, no valor global dos serviços de varrição. </w:t>
      </w:r>
    </w:p>
    <w:p w14:paraId="3441FDB8" w14:textId="77777777" w:rsidR="003A0313" w:rsidRPr="00893BA7" w:rsidRDefault="003A0313" w:rsidP="003A0313">
      <w:pPr>
        <w:pStyle w:val="Default"/>
        <w:spacing w:line="360" w:lineRule="auto"/>
        <w:ind w:firstLine="708"/>
        <w:jc w:val="both"/>
        <w:rPr>
          <w:color w:val="auto"/>
        </w:rPr>
      </w:pPr>
      <w:r w:rsidRPr="00893BA7">
        <w:rPr>
          <w:color w:val="auto"/>
        </w:rPr>
        <w:t xml:space="preserve">A Executante deverá arcar com todos os ônus decorrentes da apresentação do plano de implantação e manutenção dos serviços. </w:t>
      </w:r>
    </w:p>
    <w:p w14:paraId="62AF4C9D" w14:textId="77777777" w:rsidR="003A0313" w:rsidRDefault="003A0313" w:rsidP="005601F3">
      <w:pPr>
        <w:spacing w:after="0"/>
      </w:pPr>
    </w:p>
    <w:p w14:paraId="7A1B1BE4" w14:textId="4B47A7AB" w:rsidR="003A0313" w:rsidRDefault="003A0313" w:rsidP="003A0313">
      <w:pPr>
        <w:pStyle w:val="Default"/>
        <w:spacing w:line="360" w:lineRule="auto"/>
        <w:rPr>
          <w:b/>
          <w:bCs/>
          <w:color w:val="auto"/>
        </w:rPr>
      </w:pPr>
      <w:r w:rsidRPr="00893BA7">
        <w:rPr>
          <w:b/>
          <w:bCs/>
          <w:color w:val="auto"/>
        </w:rPr>
        <w:t xml:space="preserve">METODOLOGIA </w:t>
      </w:r>
    </w:p>
    <w:p w14:paraId="16F823EA" w14:textId="77777777" w:rsidR="005601F3" w:rsidRPr="00C51156" w:rsidRDefault="005601F3" w:rsidP="003A0313">
      <w:pPr>
        <w:pStyle w:val="Default"/>
        <w:spacing w:line="360" w:lineRule="auto"/>
        <w:rPr>
          <w:b/>
          <w:bCs/>
          <w:color w:val="auto"/>
        </w:rPr>
      </w:pPr>
    </w:p>
    <w:p w14:paraId="02B5B77D" w14:textId="5235EC95" w:rsidR="003A0313" w:rsidRPr="00A17AF8" w:rsidRDefault="003A0313" w:rsidP="00A17AF8">
      <w:pPr>
        <w:pStyle w:val="Default"/>
        <w:spacing w:line="360" w:lineRule="auto"/>
        <w:ind w:firstLine="708"/>
        <w:jc w:val="both"/>
        <w:rPr>
          <w:color w:val="auto"/>
        </w:rPr>
      </w:pPr>
      <w:r w:rsidRPr="00893BA7">
        <w:rPr>
          <w:color w:val="auto"/>
        </w:rPr>
        <w:t xml:space="preserve">Adotaremos neste projeto uma equipe composta de: com </w:t>
      </w:r>
      <w:r>
        <w:rPr>
          <w:color w:val="auto"/>
        </w:rPr>
        <w:t>16</w:t>
      </w:r>
      <w:r w:rsidRPr="00893BA7">
        <w:rPr>
          <w:color w:val="auto"/>
        </w:rPr>
        <w:t xml:space="preserve"> (</w:t>
      </w:r>
      <w:r>
        <w:rPr>
          <w:color w:val="auto"/>
        </w:rPr>
        <w:t>dezesseis</w:t>
      </w:r>
      <w:r w:rsidRPr="00893BA7">
        <w:rPr>
          <w:color w:val="auto"/>
        </w:rPr>
        <w:t xml:space="preserve">) </w:t>
      </w:r>
      <w:r w:rsidRPr="005F5360">
        <w:rPr>
          <w:color w:val="auto"/>
        </w:rPr>
        <w:t>Gari de varrição</w:t>
      </w:r>
      <w:r>
        <w:rPr>
          <w:color w:val="auto"/>
        </w:rPr>
        <w:t xml:space="preserve"> e 01 (um) encarregado. </w:t>
      </w:r>
    </w:p>
    <w:p w14:paraId="1E63498B" w14:textId="6209258C" w:rsidR="00DE347B" w:rsidRPr="003A0313" w:rsidRDefault="003A0313" w:rsidP="003A0313">
      <w:pPr>
        <w:rPr>
          <w:rFonts w:ascii="Arial" w:hAnsi="Arial" w:cs="Arial"/>
          <w:b/>
          <w:bCs/>
          <w:sz w:val="24"/>
          <w:szCs w:val="24"/>
        </w:rPr>
      </w:pPr>
      <w:r w:rsidRPr="003A0313">
        <w:rPr>
          <w:rFonts w:ascii="Arial" w:hAnsi="Arial" w:cs="Arial"/>
          <w:b/>
          <w:bCs/>
          <w:sz w:val="24"/>
          <w:szCs w:val="24"/>
        </w:rPr>
        <w:lastRenderedPageBreak/>
        <w:t>COMPOSIÇÃO DE PREÇOS DE SERVIÇOS DE VARRIÇÃO</w:t>
      </w:r>
    </w:p>
    <w:tbl>
      <w:tblPr>
        <w:tblW w:w="10430" w:type="dxa"/>
        <w:jc w:val="center"/>
        <w:tblCellMar>
          <w:left w:w="70" w:type="dxa"/>
          <w:right w:w="70" w:type="dxa"/>
        </w:tblCellMar>
        <w:tblLook w:val="04A0" w:firstRow="1" w:lastRow="0" w:firstColumn="1" w:lastColumn="0" w:noHBand="0" w:noVBand="1"/>
      </w:tblPr>
      <w:tblGrid>
        <w:gridCol w:w="554"/>
        <w:gridCol w:w="774"/>
        <w:gridCol w:w="922"/>
        <w:gridCol w:w="1441"/>
        <w:gridCol w:w="1052"/>
        <w:gridCol w:w="1441"/>
        <w:gridCol w:w="1185"/>
        <w:gridCol w:w="912"/>
        <w:gridCol w:w="919"/>
        <w:gridCol w:w="1204"/>
        <w:gridCol w:w="26"/>
      </w:tblGrid>
      <w:tr w:rsidR="00A17AF8" w:rsidRPr="00A17AF8" w14:paraId="619608BE" w14:textId="77777777" w:rsidTr="00A17AF8">
        <w:trPr>
          <w:trHeight w:val="330"/>
          <w:jc w:val="center"/>
        </w:trPr>
        <w:tc>
          <w:tcPr>
            <w:tcW w:w="10430" w:type="dxa"/>
            <w:gridSpan w:val="11"/>
            <w:tcBorders>
              <w:top w:val="single" w:sz="8" w:space="0" w:color="auto"/>
              <w:left w:val="single" w:sz="8" w:space="0" w:color="auto"/>
              <w:bottom w:val="single" w:sz="8" w:space="0" w:color="auto"/>
              <w:right w:val="single" w:sz="8" w:space="0" w:color="000000"/>
            </w:tcBorders>
            <w:shd w:val="clear" w:color="000000" w:fill="BDD7EE"/>
            <w:vAlign w:val="center"/>
            <w:hideMark/>
          </w:tcPr>
          <w:p w14:paraId="0C5986D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VARRIÇÃO</w:t>
            </w:r>
          </w:p>
        </w:tc>
      </w:tr>
      <w:tr w:rsidR="00A17AF8" w:rsidRPr="00A17AF8" w14:paraId="29519720" w14:textId="77777777" w:rsidTr="00A17AF8">
        <w:trPr>
          <w:gridAfter w:val="1"/>
          <w:wAfter w:w="21" w:type="dxa"/>
          <w:trHeight w:val="540"/>
          <w:jc w:val="center"/>
        </w:trPr>
        <w:tc>
          <w:tcPr>
            <w:tcW w:w="4743"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53DA54C9"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79F39535"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SIEMACO</w:t>
            </w:r>
          </w:p>
        </w:tc>
        <w:tc>
          <w:tcPr>
            <w:tcW w:w="2100" w:type="dxa"/>
            <w:gridSpan w:val="2"/>
            <w:tcBorders>
              <w:top w:val="single" w:sz="8" w:space="0" w:color="auto"/>
              <w:left w:val="nil"/>
              <w:bottom w:val="single" w:sz="8" w:space="0" w:color="auto"/>
              <w:right w:val="single" w:sz="8" w:space="0" w:color="000000"/>
            </w:tcBorders>
            <w:shd w:val="clear" w:color="auto" w:fill="auto"/>
            <w:vAlign w:val="center"/>
            <w:hideMark/>
          </w:tcPr>
          <w:p w14:paraId="10B00B91"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Município de Selvíria/MS</w:t>
            </w:r>
          </w:p>
        </w:tc>
        <w:tc>
          <w:tcPr>
            <w:tcW w:w="919" w:type="dxa"/>
            <w:tcBorders>
              <w:top w:val="single" w:sz="8" w:space="0" w:color="auto"/>
              <w:left w:val="nil"/>
              <w:bottom w:val="single" w:sz="8" w:space="0" w:color="auto"/>
              <w:right w:val="single" w:sz="8" w:space="0" w:color="auto"/>
            </w:tcBorders>
            <w:shd w:val="clear" w:color="auto" w:fill="auto"/>
            <w:vAlign w:val="center"/>
            <w:hideMark/>
          </w:tcPr>
          <w:p w14:paraId="4CB87026"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12 meses</w:t>
            </w:r>
          </w:p>
        </w:tc>
        <w:tc>
          <w:tcPr>
            <w:tcW w:w="1206" w:type="dxa"/>
            <w:tcBorders>
              <w:top w:val="single" w:sz="8" w:space="0" w:color="auto"/>
              <w:left w:val="nil"/>
              <w:bottom w:val="single" w:sz="8" w:space="0" w:color="auto"/>
              <w:right w:val="single" w:sz="8" w:space="0" w:color="auto"/>
            </w:tcBorders>
            <w:shd w:val="clear" w:color="auto" w:fill="auto"/>
            <w:vAlign w:val="center"/>
            <w:hideMark/>
          </w:tcPr>
          <w:p w14:paraId="5AB33DAA" w14:textId="77777777" w:rsidR="00A17AF8" w:rsidRPr="00A17AF8" w:rsidRDefault="00A17AF8" w:rsidP="00A17AF8">
            <w:pPr>
              <w:spacing w:after="0" w:line="240" w:lineRule="auto"/>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Data base: Agosto</w:t>
            </w:r>
          </w:p>
        </w:tc>
      </w:tr>
      <w:tr w:rsidR="00A17AF8" w:rsidRPr="00A17AF8" w14:paraId="6051C34C" w14:textId="77777777" w:rsidTr="00A17AF8">
        <w:trPr>
          <w:trHeight w:val="315"/>
          <w:jc w:val="center"/>
        </w:trPr>
        <w:tc>
          <w:tcPr>
            <w:tcW w:w="10430"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3A1F5D7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 </w:t>
            </w:r>
          </w:p>
        </w:tc>
      </w:tr>
      <w:tr w:rsidR="00A17AF8" w:rsidRPr="00A17AF8" w14:paraId="0706673C" w14:textId="77777777" w:rsidTr="00A17AF8">
        <w:trPr>
          <w:trHeight w:val="330"/>
          <w:jc w:val="center"/>
        </w:trPr>
        <w:tc>
          <w:tcPr>
            <w:tcW w:w="10430" w:type="dxa"/>
            <w:gridSpan w:val="11"/>
            <w:tcBorders>
              <w:top w:val="single" w:sz="8" w:space="0" w:color="auto"/>
              <w:left w:val="single" w:sz="8" w:space="0" w:color="auto"/>
              <w:bottom w:val="single" w:sz="8" w:space="0" w:color="auto"/>
              <w:right w:val="single" w:sz="8" w:space="0" w:color="000000"/>
            </w:tcBorders>
            <w:shd w:val="clear" w:color="000000" w:fill="D9D9D9"/>
            <w:vAlign w:val="center"/>
            <w:hideMark/>
          </w:tcPr>
          <w:p w14:paraId="3BBE1A5E"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Mão de obra </w:t>
            </w:r>
          </w:p>
        </w:tc>
      </w:tr>
      <w:tr w:rsidR="00A17AF8" w:rsidRPr="00A17AF8" w14:paraId="443339DD" w14:textId="77777777" w:rsidTr="00A17AF8">
        <w:trPr>
          <w:trHeight w:val="330"/>
          <w:jc w:val="center"/>
        </w:trPr>
        <w:tc>
          <w:tcPr>
            <w:tcW w:w="10430"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1BB32F8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Gari de varrição</w:t>
            </w:r>
          </w:p>
        </w:tc>
      </w:tr>
      <w:tr w:rsidR="00A17AF8" w:rsidRPr="00A17AF8" w14:paraId="66217047" w14:textId="77777777" w:rsidTr="00A17AF8">
        <w:trPr>
          <w:gridAfter w:val="1"/>
          <w:wAfter w:w="26" w:type="dxa"/>
          <w:trHeight w:val="1995"/>
          <w:jc w:val="center"/>
        </w:trPr>
        <w:tc>
          <w:tcPr>
            <w:tcW w:w="554" w:type="dxa"/>
            <w:tcBorders>
              <w:top w:val="nil"/>
              <w:left w:val="single" w:sz="8" w:space="0" w:color="auto"/>
              <w:bottom w:val="single" w:sz="8" w:space="0" w:color="auto"/>
              <w:right w:val="single" w:sz="8" w:space="0" w:color="auto"/>
            </w:tcBorders>
            <w:shd w:val="clear" w:color="000000" w:fill="E2EFDA"/>
            <w:vAlign w:val="center"/>
            <w:hideMark/>
          </w:tcPr>
          <w:p w14:paraId="7C3FBBBB"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Item</w:t>
            </w:r>
          </w:p>
        </w:tc>
        <w:tc>
          <w:tcPr>
            <w:tcW w:w="3137" w:type="dxa"/>
            <w:gridSpan w:val="3"/>
            <w:tcBorders>
              <w:top w:val="single" w:sz="8" w:space="0" w:color="auto"/>
              <w:left w:val="nil"/>
              <w:bottom w:val="single" w:sz="8" w:space="0" w:color="auto"/>
              <w:right w:val="single" w:sz="8" w:space="0" w:color="000000"/>
            </w:tcBorders>
            <w:shd w:val="clear" w:color="000000" w:fill="E2EFDA"/>
            <w:vAlign w:val="center"/>
            <w:hideMark/>
          </w:tcPr>
          <w:p w14:paraId="3411FD14"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3126C3C1"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373094A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Auxilio alimentação - CONVENÇÃO COLETIVA 2022 - STEAC/MS</w:t>
            </w:r>
          </w:p>
        </w:tc>
        <w:tc>
          <w:tcPr>
            <w:tcW w:w="1188" w:type="dxa"/>
            <w:tcBorders>
              <w:top w:val="nil"/>
              <w:left w:val="nil"/>
              <w:bottom w:val="single" w:sz="8" w:space="0" w:color="auto"/>
              <w:right w:val="single" w:sz="8" w:space="0" w:color="auto"/>
            </w:tcBorders>
            <w:shd w:val="clear" w:color="000000" w:fill="E2EFDA"/>
            <w:vAlign w:val="center"/>
            <w:hideMark/>
          </w:tcPr>
          <w:p w14:paraId="5DC2FCAB"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Cesta Básica - CEASA EDITAL nº 01/2022</w:t>
            </w:r>
          </w:p>
        </w:tc>
        <w:tc>
          <w:tcPr>
            <w:tcW w:w="907" w:type="dxa"/>
            <w:tcBorders>
              <w:top w:val="nil"/>
              <w:left w:val="nil"/>
              <w:bottom w:val="single" w:sz="8" w:space="0" w:color="auto"/>
              <w:right w:val="single" w:sz="8" w:space="0" w:color="auto"/>
            </w:tcBorders>
            <w:shd w:val="clear" w:color="000000" w:fill="E2EFDA"/>
            <w:vAlign w:val="center"/>
            <w:hideMark/>
          </w:tcPr>
          <w:p w14:paraId="1C640297"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proofErr w:type="spellStart"/>
            <w:r w:rsidRPr="00A17AF8">
              <w:rPr>
                <w:rFonts w:ascii="Arial" w:eastAsia="Times New Roman" w:hAnsi="Arial" w:cs="Arial"/>
                <w:b/>
                <w:bCs/>
                <w:color w:val="000000"/>
                <w:sz w:val="20"/>
                <w:szCs w:val="20"/>
                <w:lang w:eastAsia="pt-BR"/>
              </w:rPr>
              <w:t>Assit</w:t>
            </w:r>
            <w:proofErr w:type="spellEnd"/>
            <w:r w:rsidRPr="00A17AF8">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43C425DC"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Total Unid.</w:t>
            </w:r>
          </w:p>
        </w:tc>
        <w:tc>
          <w:tcPr>
            <w:tcW w:w="1206" w:type="dxa"/>
            <w:tcBorders>
              <w:top w:val="nil"/>
              <w:left w:val="nil"/>
              <w:bottom w:val="single" w:sz="8" w:space="0" w:color="auto"/>
              <w:right w:val="single" w:sz="8" w:space="0" w:color="auto"/>
            </w:tcBorders>
            <w:shd w:val="clear" w:color="000000" w:fill="E2EFDA"/>
            <w:vAlign w:val="center"/>
            <w:hideMark/>
          </w:tcPr>
          <w:p w14:paraId="56ED3BF1"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Total por mês</w:t>
            </w:r>
          </w:p>
        </w:tc>
      </w:tr>
      <w:tr w:rsidR="00A17AF8" w:rsidRPr="00A17AF8" w14:paraId="008F2394" w14:textId="77777777" w:rsidTr="00A17AF8">
        <w:trPr>
          <w:gridAfter w:val="1"/>
          <w:wAfter w:w="26" w:type="dxa"/>
          <w:trHeight w:val="780"/>
          <w:jc w:val="center"/>
        </w:trPr>
        <w:tc>
          <w:tcPr>
            <w:tcW w:w="554" w:type="dxa"/>
            <w:vMerge w:val="restart"/>
            <w:tcBorders>
              <w:top w:val="nil"/>
              <w:left w:val="single" w:sz="8" w:space="0" w:color="auto"/>
              <w:bottom w:val="single" w:sz="8" w:space="0" w:color="000000"/>
              <w:right w:val="single" w:sz="8" w:space="0" w:color="auto"/>
            </w:tcBorders>
            <w:shd w:val="clear" w:color="auto" w:fill="auto"/>
            <w:vAlign w:val="center"/>
            <w:hideMark/>
          </w:tcPr>
          <w:p w14:paraId="2BDD4AEE"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774" w:type="dxa"/>
            <w:tcBorders>
              <w:top w:val="nil"/>
              <w:left w:val="nil"/>
              <w:bottom w:val="single" w:sz="8" w:space="0" w:color="auto"/>
              <w:right w:val="single" w:sz="8" w:space="0" w:color="auto"/>
            </w:tcBorders>
            <w:shd w:val="clear" w:color="000000" w:fill="E2EFDA"/>
            <w:vAlign w:val="center"/>
            <w:hideMark/>
          </w:tcPr>
          <w:p w14:paraId="63905EF5"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w:t>
            </w:r>
          </w:p>
        </w:tc>
        <w:tc>
          <w:tcPr>
            <w:tcW w:w="922" w:type="dxa"/>
            <w:tcBorders>
              <w:top w:val="nil"/>
              <w:left w:val="nil"/>
              <w:bottom w:val="single" w:sz="8" w:space="0" w:color="auto"/>
              <w:right w:val="single" w:sz="8" w:space="0" w:color="auto"/>
            </w:tcBorders>
            <w:shd w:val="clear" w:color="000000" w:fill="E2EFDA"/>
            <w:vAlign w:val="center"/>
            <w:hideMark/>
          </w:tcPr>
          <w:p w14:paraId="3497B65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3B3A2F0C"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proofErr w:type="spellStart"/>
            <w:r w:rsidRPr="00A17AF8">
              <w:rPr>
                <w:rFonts w:ascii="Arial" w:eastAsia="Times New Roman" w:hAnsi="Arial" w:cs="Arial"/>
                <w:b/>
                <w:bCs/>
                <w:color w:val="000000"/>
                <w:sz w:val="20"/>
                <w:szCs w:val="20"/>
                <w:lang w:eastAsia="pt-BR"/>
              </w:rPr>
              <w:t>Adic</w:t>
            </w:r>
            <w:proofErr w:type="spellEnd"/>
            <w:r w:rsidRPr="00A17AF8">
              <w:rPr>
                <w:rFonts w:ascii="Arial" w:eastAsia="Times New Roman" w:hAnsi="Arial" w:cs="Arial"/>
                <w:b/>
                <w:bCs/>
                <w:color w:val="000000"/>
                <w:sz w:val="20"/>
                <w:szCs w:val="20"/>
                <w:lang w:eastAsia="pt-BR"/>
              </w:rPr>
              <w:t>. Insalubridade 20%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422BAF3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20EE5C6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R$ 272,25</w:t>
            </w:r>
          </w:p>
        </w:tc>
        <w:tc>
          <w:tcPr>
            <w:tcW w:w="1188" w:type="dxa"/>
            <w:vMerge w:val="restart"/>
            <w:tcBorders>
              <w:top w:val="nil"/>
              <w:left w:val="single" w:sz="8" w:space="0" w:color="auto"/>
              <w:bottom w:val="single" w:sz="8" w:space="0" w:color="000000"/>
              <w:right w:val="single" w:sz="8" w:space="0" w:color="auto"/>
            </w:tcBorders>
            <w:shd w:val="clear" w:color="auto" w:fill="auto"/>
            <w:vAlign w:val="bottom"/>
            <w:hideMark/>
          </w:tcPr>
          <w:p w14:paraId="735B997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R$ 163,98</w:t>
            </w:r>
          </w:p>
        </w:tc>
        <w:tc>
          <w:tcPr>
            <w:tcW w:w="907" w:type="dxa"/>
            <w:vMerge w:val="restart"/>
            <w:tcBorders>
              <w:top w:val="nil"/>
              <w:left w:val="single" w:sz="8" w:space="0" w:color="auto"/>
              <w:bottom w:val="single" w:sz="8" w:space="0" w:color="000000"/>
              <w:right w:val="single" w:sz="8" w:space="0" w:color="auto"/>
            </w:tcBorders>
            <w:shd w:val="clear" w:color="auto" w:fill="auto"/>
            <w:vAlign w:val="bottom"/>
            <w:hideMark/>
          </w:tcPr>
          <w:p w14:paraId="1C1B06A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53DA225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R$ 2.921,00</w:t>
            </w:r>
          </w:p>
        </w:tc>
        <w:tc>
          <w:tcPr>
            <w:tcW w:w="1206"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7263FA8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R$ 46.736,00</w:t>
            </w:r>
          </w:p>
        </w:tc>
      </w:tr>
      <w:tr w:rsidR="00A17AF8" w:rsidRPr="00A17AF8" w14:paraId="53779C70" w14:textId="77777777" w:rsidTr="00A17AF8">
        <w:trPr>
          <w:gridAfter w:val="1"/>
          <w:wAfter w:w="26" w:type="dxa"/>
          <w:trHeight w:val="315"/>
          <w:jc w:val="center"/>
        </w:trPr>
        <w:tc>
          <w:tcPr>
            <w:tcW w:w="554" w:type="dxa"/>
            <w:vMerge/>
            <w:tcBorders>
              <w:top w:val="nil"/>
              <w:left w:val="single" w:sz="8" w:space="0" w:color="auto"/>
              <w:bottom w:val="single" w:sz="8" w:space="0" w:color="000000"/>
              <w:right w:val="single" w:sz="8" w:space="0" w:color="auto"/>
            </w:tcBorders>
            <w:vAlign w:val="center"/>
            <w:hideMark/>
          </w:tcPr>
          <w:p w14:paraId="0E549519"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5DE899A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16</w:t>
            </w:r>
          </w:p>
        </w:tc>
        <w:tc>
          <w:tcPr>
            <w:tcW w:w="922" w:type="dxa"/>
            <w:tcBorders>
              <w:top w:val="nil"/>
              <w:left w:val="nil"/>
              <w:bottom w:val="single" w:sz="8" w:space="0" w:color="auto"/>
              <w:right w:val="single" w:sz="8" w:space="0" w:color="auto"/>
            </w:tcBorders>
            <w:shd w:val="clear" w:color="auto" w:fill="auto"/>
            <w:vAlign w:val="center"/>
            <w:hideMark/>
          </w:tcPr>
          <w:p w14:paraId="3F5A87A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0F12B87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R$ 243,40</w:t>
            </w:r>
          </w:p>
        </w:tc>
        <w:tc>
          <w:tcPr>
            <w:tcW w:w="1052" w:type="dxa"/>
            <w:vMerge/>
            <w:tcBorders>
              <w:top w:val="nil"/>
              <w:left w:val="single" w:sz="8" w:space="0" w:color="auto"/>
              <w:bottom w:val="single" w:sz="8" w:space="0" w:color="000000"/>
              <w:right w:val="single" w:sz="8" w:space="0" w:color="auto"/>
            </w:tcBorders>
            <w:vAlign w:val="center"/>
            <w:hideMark/>
          </w:tcPr>
          <w:p w14:paraId="5C3C23F8"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0A3CC068"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188" w:type="dxa"/>
            <w:vMerge/>
            <w:tcBorders>
              <w:top w:val="nil"/>
              <w:left w:val="single" w:sz="8" w:space="0" w:color="auto"/>
              <w:bottom w:val="single" w:sz="8" w:space="0" w:color="000000"/>
              <w:right w:val="single" w:sz="8" w:space="0" w:color="auto"/>
            </w:tcBorders>
            <w:vAlign w:val="center"/>
            <w:hideMark/>
          </w:tcPr>
          <w:p w14:paraId="57AE0B0E"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907" w:type="dxa"/>
            <w:vMerge/>
            <w:tcBorders>
              <w:top w:val="nil"/>
              <w:left w:val="single" w:sz="8" w:space="0" w:color="auto"/>
              <w:bottom w:val="single" w:sz="8" w:space="0" w:color="000000"/>
              <w:right w:val="single" w:sz="8" w:space="0" w:color="auto"/>
            </w:tcBorders>
            <w:vAlign w:val="center"/>
            <w:hideMark/>
          </w:tcPr>
          <w:p w14:paraId="4AEAF78B"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33277912"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206" w:type="dxa"/>
            <w:vMerge/>
            <w:tcBorders>
              <w:top w:val="nil"/>
              <w:left w:val="single" w:sz="8" w:space="0" w:color="auto"/>
              <w:bottom w:val="single" w:sz="8" w:space="0" w:color="000000"/>
              <w:right w:val="single" w:sz="8" w:space="0" w:color="auto"/>
            </w:tcBorders>
            <w:vAlign w:val="center"/>
            <w:hideMark/>
          </w:tcPr>
          <w:p w14:paraId="0C5C7EC2" w14:textId="77777777" w:rsidR="00A17AF8" w:rsidRPr="00A17AF8" w:rsidRDefault="00A17AF8" w:rsidP="00A17AF8">
            <w:pPr>
              <w:spacing w:after="0" w:line="240" w:lineRule="auto"/>
              <w:rPr>
                <w:rFonts w:ascii="Arial" w:eastAsia="Times New Roman" w:hAnsi="Arial" w:cs="Arial"/>
                <w:b/>
                <w:bCs/>
                <w:color w:val="000000"/>
                <w:sz w:val="20"/>
                <w:szCs w:val="20"/>
                <w:lang w:eastAsia="pt-BR"/>
              </w:rPr>
            </w:pPr>
          </w:p>
        </w:tc>
      </w:tr>
      <w:tr w:rsidR="00A17AF8" w:rsidRPr="00A17AF8" w14:paraId="478E6B71" w14:textId="77777777" w:rsidTr="00A17AF8">
        <w:trPr>
          <w:gridAfter w:val="1"/>
          <w:wAfter w:w="26" w:type="dxa"/>
          <w:trHeight w:val="315"/>
          <w:jc w:val="center"/>
        </w:trPr>
        <w:tc>
          <w:tcPr>
            <w:tcW w:w="554" w:type="dxa"/>
            <w:tcBorders>
              <w:top w:val="nil"/>
              <w:left w:val="nil"/>
              <w:bottom w:val="nil"/>
              <w:right w:val="nil"/>
            </w:tcBorders>
            <w:shd w:val="clear" w:color="auto" w:fill="auto"/>
            <w:vAlign w:val="center"/>
            <w:hideMark/>
          </w:tcPr>
          <w:p w14:paraId="2EB944D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p>
        </w:tc>
        <w:tc>
          <w:tcPr>
            <w:tcW w:w="774" w:type="dxa"/>
            <w:tcBorders>
              <w:top w:val="nil"/>
              <w:left w:val="nil"/>
              <w:bottom w:val="nil"/>
              <w:right w:val="nil"/>
            </w:tcBorders>
            <w:shd w:val="clear" w:color="auto" w:fill="auto"/>
            <w:vAlign w:val="center"/>
            <w:hideMark/>
          </w:tcPr>
          <w:p w14:paraId="14939367"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922" w:type="dxa"/>
            <w:tcBorders>
              <w:top w:val="nil"/>
              <w:left w:val="nil"/>
              <w:bottom w:val="nil"/>
              <w:right w:val="nil"/>
            </w:tcBorders>
            <w:shd w:val="clear" w:color="auto" w:fill="auto"/>
            <w:vAlign w:val="center"/>
            <w:hideMark/>
          </w:tcPr>
          <w:p w14:paraId="7C8A83F9"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68F5D214"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052" w:type="dxa"/>
            <w:tcBorders>
              <w:top w:val="nil"/>
              <w:left w:val="nil"/>
              <w:bottom w:val="nil"/>
              <w:right w:val="nil"/>
            </w:tcBorders>
            <w:shd w:val="clear" w:color="auto" w:fill="auto"/>
            <w:vAlign w:val="center"/>
            <w:hideMark/>
          </w:tcPr>
          <w:p w14:paraId="39893563"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5FD1F4EC"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188" w:type="dxa"/>
            <w:tcBorders>
              <w:top w:val="nil"/>
              <w:left w:val="nil"/>
              <w:bottom w:val="nil"/>
              <w:right w:val="nil"/>
            </w:tcBorders>
            <w:shd w:val="clear" w:color="auto" w:fill="auto"/>
            <w:vAlign w:val="center"/>
            <w:hideMark/>
          </w:tcPr>
          <w:p w14:paraId="14ADF966"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907" w:type="dxa"/>
            <w:tcBorders>
              <w:top w:val="nil"/>
              <w:left w:val="nil"/>
              <w:bottom w:val="nil"/>
              <w:right w:val="nil"/>
            </w:tcBorders>
            <w:shd w:val="clear" w:color="auto" w:fill="auto"/>
            <w:vAlign w:val="center"/>
            <w:hideMark/>
          </w:tcPr>
          <w:p w14:paraId="7145749A"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vAlign w:val="center"/>
            <w:hideMark/>
          </w:tcPr>
          <w:p w14:paraId="10971AC7"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206" w:type="dxa"/>
            <w:tcBorders>
              <w:top w:val="nil"/>
              <w:left w:val="nil"/>
              <w:bottom w:val="nil"/>
              <w:right w:val="nil"/>
            </w:tcBorders>
            <w:shd w:val="clear" w:color="auto" w:fill="auto"/>
            <w:vAlign w:val="center"/>
            <w:hideMark/>
          </w:tcPr>
          <w:p w14:paraId="0FEB0E40"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r>
      <w:tr w:rsidR="00A17AF8" w:rsidRPr="00A17AF8" w14:paraId="0822F748" w14:textId="77777777" w:rsidTr="00A17AF8">
        <w:trPr>
          <w:trHeight w:val="330"/>
          <w:jc w:val="center"/>
        </w:trPr>
        <w:tc>
          <w:tcPr>
            <w:tcW w:w="10430"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3DBC9EC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Encarregado</w:t>
            </w:r>
          </w:p>
        </w:tc>
      </w:tr>
      <w:tr w:rsidR="00A17AF8" w:rsidRPr="00A17AF8" w14:paraId="07AF6B83" w14:textId="77777777" w:rsidTr="00A17AF8">
        <w:trPr>
          <w:gridAfter w:val="1"/>
          <w:wAfter w:w="26" w:type="dxa"/>
          <w:trHeight w:val="2535"/>
          <w:jc w:val="center"/>
        </w:trPr>
        <w:tc>
          <w:tcPr>
            <w:tcW w:w="554" w:type="dxa"/>
            <w:tcBorders>
              <w:top w:val="nil"/>
              <w:left w:val="single" w:sz="8" w:space="0" w:color="auto"/>
              <w:bottom w:val="single" w:sz="8" w:space="0" w:color="auto"/>
              <w:right w:val="single" w:sz="8" w:space="0" w:color="auto"/>
            </w:tcBorders>
            <w:shd w:val="clear" w:color="000000" w:fill="E2EFDA"/>
            <w:vAlign w:val="center"/>
            <w:hideMark/>
          </w:tcPr>
          <w:p w14:paraId="40753C3B"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Item</w:t>
            </w:r>
          </w:p>
        </w:tc>
        <w:tc>
          <w:tcPr>
            <w:tcW w:w="3137" w:type="dxa"/>
            <w:gridSpan w:val="3"/>
            <w:tcBorders>
              <w:top w:val="single" w:sz="8" w:space="0" w:color="auto"/>
              <w:left w:val="nil"/>
              <w:bottom w:val="single" w:sz="8" w:space="0" w:color="auto"/>
              <w:right w:val="single" w:sz="8" w:space="0" w:color="000000"/>
            </w:tcBorders>
            <w:shd w:val="clear" w:color="000000" w:fill="E2EFDA"/>
            <w:vAlign w:val="center"/>
            <w:hideMark/>
          </w:tcPr>
          <w:p w14:paraId="6C946A5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14BF78D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108AF09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Auxilio alimentação - CONVENÇÃO COLETIVA 2022 - STEAC/MS</w:t>
            </w:r>
          </w:p>
        </w:tc>
        <w:tc>
          <w:tcPr>
            <w:tcW w:w="1188" w:type="dxa"/>
            <w:tcBorders>
              <w:top w:val="nil"/>
              <w:left w:val="nil"/>
              <w:bottom w:val="single" w:sz="8" w:space="0" w:color="auto"/>
              <w:right w:val="single" w:sz="8" w:space="0" w:color="auto"/>
            </w:tcBorders>
            <w:shd w:val="clear" w:color="000000" w:fill="E2EFDA"/>
            <w:vAlign w:val="center"/>
            <w:hideMark/>
          </w:tcPr>
          <w:p w14:paraId="3D3BFA8A"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Cesta Básica - CEASA EDITAL nº 01/2022</w:t>
            </w:r>
          </w:p>
        </w:tc>
        <w:tc>
          <w:tcPr>
            <w:tcW w:w="907" w:type="dxa"/>
            <w:tcBorders>
              <w:top w:val="nil"/>
              <w:left w:val="nil"/>
              <w:bottom w:val="single" w:sz="8" w:space="0" w:color="auto"/>
              <w:right w:val="single" w:sz="8" w:space="0" w:color="auto"/>
            </w:tcBorders>
            <w:shd w:val="clear" w:color="000000" w:fill="E2EFDA"/>
            <w:vAlign w:val="center"/>
            <w:hideMark/>
          </w:tcPr>
          <w:p w14:paraId="4107506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proofErr w:type="spellStart"/>
            <w:r w:rsidRPr="00A17AF8">
              <w:rPr>
                <w:rFonts w:ascii="Arial" w:eastAsia="Times New Roman" w:hAnsi="Arial" w:cs="Arial"/>
                <w:b/>
                <w:bCs/>
                <w:color w:val="000000"/>
                <w:sz w:val="20"/>
                <w:szCs w:val="20"/>
                <w:lang w:eastAsia="pt-BR"/>
              </w:rPr>
              <w:t>Assit</w:t>
            </w:r>
            <w:proofErr w:type="spellEnd"/>
            <w:r w:rsidRPr="00A17AF8">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50A387AF"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Total Unid.</w:t>
            </w:r>
          </w:p>
        </w:tc>
        <w:tc>
          <w:tcPr>
            <w:tcW w:w="1206" w:type="dxa"/>
            <w:tcBorders>
              <w:top w:val="nil"/>
              <w:left w:val="nil"/>
              <w:bottom w:val="single" w:sz="8" w:space="0" w:color="auto"/>
              <w:right w:val="single" w:sz="8" w:space="0" w:color="auto"/>
            </w:tcBorders>
            <w:shd w:val="clear" w:color="000000" w:fill="E2EFDA"/>
            <w:vAlign w:val="center"/>
            <w:hideMark/>
          </w:tcPr>
          <w:p w14:paraId="2C99146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Total por mês</w:t>
            </w:r>
          </w:p>
        </w:tc>
      </w:tr>
      <w:tr w:rsidR="00A17AF8" w:rsidRPr="00A17AF8" w14:paraId="1B62B99C" w14:textId="77777777" w:rsidTr="00A17AF8">
        <w:trPr>
          <w:gridAfter w:val="1"/>
          <w:wAfter w:w="26" w:type="dxa"/>
          <w:trHeight w:val="750"/>
          <w:jc w:val="center"/>
        </w:trPr>
        <w:tc>
          <w:tcPr>
            <w:tcW w:w="554" w:type="dxa"/>
            <w:vMerge w:val="restart"/>
            <w:tcBorders>
              <w:top w:val="nil"/>
              <w:left w:val="single" w:sz="8" w:space="0" w:color="auto"/>
              <w:bottom w:val="single" w:sz="8" w:space="0" w:color="000000"/>
              <w:right w:val="single" w:sz="8" w:space="0" w:color="auto"/>
            </w:tcBorders>
            <w:shd w:val="clear" w:color="auto" w:fill="auto"/>
            <w:vAlign w:val="center"/>
            <w:hideMark/>
          </w:tcPr>
          <w:p w14:paraId="6FBC42C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774" w:type="dxa"/>
            <w:tcBorders>
              <w:top w:val="nil"/>
              <w:left w:val="nil"/>
              <w:bottom w:val="single" w:sz="8" w:space="0" w:color="auto"/>
              <w:right w:val="single" w:sz="8" w:space="0" w:color="auto"/>
            </w:tcBorders>
            <w:shd w:val="clear" w:color="000000" w:fill="E2EFDA"/>
            <w:vAlign w:val="center"/>
            <w:hideMark/>
          </w:tcPr>
          <w:p w14:paraId="2459A88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w:t>
            </w:r>
          </w:p>
        </w:tc>
        <w:tc>
          <w:tcPr>
            <w:tcW w:w="922" w:type="dxa"/>
            <w:tcBorders>
              <w:top w:val="nil"/>
              <w:left w:val="nil"/>
              <w:bottom w:val="single" w:sz="8" w:space="0" w:color="auto"/>
              <w:right w:val="single" w:sz="8" w:space="0" w:color="auto"/>
            </w:tcBorders>
            <w:shd w:val="clear" w:color="000000" w:fill="E2EFDA"/>
            <w:vAlign w:val="center"/>
            <w:hideMark/>
          </w:tcPr>
          <w:p w14:paraId="1EA20DF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49FDAF6A"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proofErr w:type="spellStart"/>
            <w:r w:rsidRPr="00A17AF8">
              <w:rPr>
                <w:rFonts w:ascii="Arial" w:eastAsia="Times New Roman" w:hAnsi="Arial" w:cs="Arial"/>
                <w:b/>
                <w:bCs/>
                <w:color w:val="000000"/>
                <w:sz w:val="20"/>
                <w:szCs w:val="20"/>
                <w:lang w:eastAsia="pt-BR"/>
              </w:rPr>
              <w:t>Adic</w:t>
            </w:r>
            <w:proofErr w:type="spellEnd"/>
            <w:r w:rsidRPr="00A17AF8">
              <w:rPr>
                <w:rFonts w:ascii="Arial" w:eastAsia="Times New Roman" w:hAnsi="Arial" w:cs="Arial"/>
                <w:b/>
                <w:bCs/>
                <w:color w:val="000000"/>
                <w:sz w:val="20"/>
                <w:szCs w:val="20"/>
                <w:lang w:eastAsia="pt-BR"/>
              </w:rPr>
              <w:t>. Insalubridade 20%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243F5FA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2E467ED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R$ 272,25</w:t>
            </w:r>
          </w:p>
        </w:tc>
        <w:tc>
          <w:tcPr>
            <w:tcW w:w="1188" w:type="dxa"/>
            <w:vMerge w:val="restart"/>
            <w:tcBorders>
              <w:top w:val="nil"/>
              <w:left w:val="single" w:sz="8" w:space="0" w:color="auto"/>
              <w:bottom w:val="single" w:sz="8" w:space="0" w:color="000000"/>
              <w:right w:val="single" w:sz="8" w:space="0" w:color="auto"/>
            </w:tcBorders>
            <w:shd w:val="clear" w:color="auto" w:fill="auto"/>
            <w:vAlign w:val="bottom"/>
            <w:hideMark/>
          </w:tcPr>
          <w:p w14:paraId="617BBAE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R$ 163,98</w:t>
            </w:r>
          </w:p>
        </w:tc>
        <w:tc>
          <w:tcPr>
            <w:tcW w:w="907" w:type="dxa"/>
            <w:vMerge w:val="restart"/>
            <w:tcBorders>
              <w:top w:val="nil"/>
              <w:left w:val="single" w:sz="8" w:space="0" w:color="auto"/>
              <w:bottom w:val="single" w:sz="8" w:space="0" w:color="000000"/>
              <w:right w:val="single" w:sz="8" w:space="0" w:color="auto"/>
            </w:tcBorders>
            <w:shd w:val="clear" w:color="auto" w:fill="auto"/>
            <w:vAlign w:val="bottom"/>
            <w:hideMark/>
          </w:tcPr>
          <w:p w14:paraId="62BE9C8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45884BC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R$ 2.989,84</w:t>
            </w:r>
          </w:p>
        </w:tc>
        <w:tc>
          <w:tcPr>
            <w:tcW w:w="1206"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18D0C00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R$ 2.989,84</w:t>
            </w:r>
          </w:p>
        </w:tc>
      </w:tr>
      <w:tr w:rsidR="00A17AF8" w:rsidRPr="00A17AF8" w14:paraId="1DCBC8C3" w14:textId="77777777" w:rsidTr="00A17AF8">
        <w:trPr>
          <w:gridAfter w:val="1"/>
          <w:wAfter w:w="26" w:type="dxa"/>
          <w:trHeight w:val="315"/>
          <w:jc w:val="center"/>
        </w:trPr>
        <w:tc>
          <w:tcPr>
            <w:tcW w:w="554" w:type="dxa"/>
            <w:vMerge/>
            <w:tcBorders>
              <w:top w:val="nil"/>
              <w:left w:val="single" w:sz="8" w:space="0" w:color="auto"/>
              <w:bottom w:val="single" w:sz="8" w:space="0" w:color="000000"/>
              <w:right w:val="single" w:sz="8" w:space="0" w:color="auto"/>
            </w:tcBorders>
            <w:vAlign w:val="center"/>
            <w:hideMark/>
          </w:tcPr>
          <w:p w14:paraId="357767F2"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40DB735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922" w:type="dxa"/>
            <w:tcBorders>
              <w:top w:val="nil"/>
              <w:left w:val="nil"/>
              <w:bottom w:val="single" w:sz="8" w:space="0" w:color="auto"/>
              <w:right w:val="single" w:sz="8" w:space="0" w:color="auto"/>
            </w:tcBorders>
            <w:shd w:val="clear" w:color="auto" w:fill="auto"/>
            <w:vAlign w:val="center"/>
            <w:hideMark/>
          </w:tcPr>
          <w:p w14:paraId="3DE40AC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707E1CA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R$ 0,00</w:t>
            </w:r>
          </w:p>
        </w:tc>
        <w:tc>
          <w:tcPr>
            <w:tcW w:w="1052" w:type="dxa"/>
            <w:vMerge/>
            <w:tcBorders>
              <w:top w:val="nil"/>
              <w:left w:val="single" w:sz="8" w:space="0" w:color="auto"/>
              <w:bottom w:val="single" w:sz="8" w:space="0" w:color="000000"/>
              <w:right w:val="single" w:sz="8" w:space="0" w:color="auto"/>
            </w:tcBorders>
            <w:vAlign w:val="center"/>
            <w:hideMark/>
          </w:tcPr>
          <w:p w14:paraId="311F1561"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1083FFE2"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188" w:type="dxa"/>
            <w:vMerge/>
            <w:tcBorders>
              <w:top w:val="nil"/>
              <w:left w:val="single" w:sz="8" w:space="0" w:color="auto"/>
              <w:bottom w:val="single" w:sz="8" w:space="0" w:color="000000"/>
              <w:right w:val="single" w:sz="8" w:space="0" w:color="auto"/>
            </w:tcBorders>
            <w:vAlign w:val="center"/>
            <w:hideMark/>
          </w:tcPr>
          <w:p w14:paraId="32FC4C2E"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907" w:type="dxa"/>
            <w:vMerge/>
            <w:tcBorders>
              <w:top w:val="nil"/>
              <w:left w:val="single" w:sz="8" w:space="0" w:color="auto"/>
              <w:bottom w:val="single" w:sz="8" w:space="0" w:color="000000"/>
              <w:right w:val="single" w:sz="8" w:space="0" w:color="auto"/>
            </w:tcBorders>
            <w:vAlign w:val="center"/>
            <w:hideMark/>
          </w:tcPr>
          <w:p w14:paraId="14035AB4"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5FBB64A2" w14:textId="77777777" w:rsidR="00A17AF8" w:rsidRPr="00A17AF8" w:rsidRDefault="00A17AF8" w:rsidP="00A17AF8">
            <w:pPr>
              <w:spacing w:after="0" w:line="240" w:lineRule="auto"/>
              <w:rPr>
                <w:rFonts w:ascii="Arial" w:eastAsia="Times New Roman" w:hAnsi="Arial" w:cs="Arial"/>
                <w:color w:val="000000"/>
                <w:sz w:val="20"/>
                <w:szCs w:val="20"/>
                <w:lang w:eastAsia="pt-BR"/>
              </w:rPr>
            </w:pPr>
          </w:p>
        </w:tc>
        <w:tc>
          <w:tcPr>
            <w:tcW w:w="1206" w:type="dxa"/>
            <w:vMerge/>
            <w:tcBorders>
              <w:top w:val="nil"/>
              <w:left w:val="single" w:sz="8" w:space="0" w:color="auto"/>
              <w:bottom w:val="single" w:sz="8" w:space="0" w:color="000000"/>
              <w:right w:val="single" w:sz="8" w:space="0" w:color="auto"/>
            </w:tcBorders>
            <w:vAlign w:val="center"/>
            <w:hideMark/>
          </w:tcPr>
          <w:p w14:paraId="3310925D" w14:textId="77777777" w:rsidR="00A17AF8" w:rsidRPr="00A17AF8" w:rsidRDefault="00A17AF8" w:rsidP="00A17AF8">
            <w:pPr>
              <w:spacing w:after="0" w:line="240" w:lineRule="auto"/>
              <w:rPr>
                <w:rFonts w:ascii="Arial" w:eastAsia="Times New Roman" w:hAnsi="Arial" w:cs="Arial"/>
                <w:b/>
                <w:bCs/>
                <w:color w:val="000000"/>
                <w:sz w:val="20"/>
                <w:szCs w:val="20"/>
                <w:lang w:eastAsia="pt-BR"/>
              </w:rPr>
            </w:pPr>
          </w:p>
        </w:tc>
      </w:tr>
    </w:tbl>
    <w:p w14:paraId="19610AB7" w14:textId="3C9E821A" w:rsidR="00B66B31" w:rsidRDefault="00B66B31" w:rsidP="00B66B31">
      <w:pPr>
        <w:pStyle w:val="Default"/>
        <w:spacing w:line="360" w:lineRule="auto"/>
        <w:jc w:val="both"/>
        <w:rPr>
          <w:color w:val="auto"/>
        </w:rPr>
      </w:pPr>
    </w:p>
    <w:tbl>
      <w:tblPr>
        <w:tblW w:w="10968" w:type="dxa"/>
        <w:tblInd w:w="-1286" w:type="dxa"/>
        <w:tblCellMar>
          <w:left w:w="70" w:type="dxa"/>
          <w:right w:w="70" w:type="dxa"/>
        </w:tblCellMar>
        <w:tblLook w:val="04A0" w:firstRow="1" w:lastRow="0" w:firstColumn="1" w:lastColumn="0" w:noHBand="0" w:noVBand="1"/>
      </w:tblPr>
      <w:tblGrid>
        <w:gridCol w:w="552"/>
        <w:gridCol w:w="2833"/>
        <w:gridCol w:w="1696"/>
        <w:gridCol w:w="1127"/>
        <w:gridCol w:w="974"/>
        <w:gridCol w:w="1292"/>
        <w:gridCol w:w="1150"/>
        <w:gridCol w:w="31"/>
        <w:gridCol w:w="1288"/>
        <w:gridCol w:w="25"/>
      </w:tblGrid>
      <w:tr w:rsidR="00A17AF8" w:rsidRPr="00A17AF8" w14:paraId="4A126989" w14:textId="77777777" w:rsidTr="00A17AF8">
        <w:trPr>
          <w:trHeight w:val="330"/>
        </w:trPr>
        <w:tc>
          <w:tcPr>
            <w:tcW w:w="10968"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139B5B8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Uniforme / Equipamento de proteção individual (EPI)</w:t>
            </w:r>
          </w:p>
        </w:tc>
      </w:tr>
      <w:tr w:rsidR="00A17AF8" w:rsidRPr="00A17AF8" w14:paraId="01D727BB" w14:textId="77777777" w:rsidTr="00A17AF8">
        <w:trPr>
          <w:gridAfter w:val="1"/>
          <w:wAfter w:w="29" w:type="dxa"/>
          <w:trHeight w:val="1275"/>
        </w:trPr>
        <w:tc>
          <w:tcPr>
            <w:tcW w:w="553" w:type="dxa"/>
            <w:tcBorders>
              <w:top w:val="nil"/>
              <w:left w:val="single" w:sz="8" w:space="0" w:color="auto"/>
              <w:bottom w:val="single" w:sz="8" w:space="0" w:color="auto"/>
              <w:right w:val="single" w:sz="8" w:space="0" w:color="auto"/>
            </w:tcBorders>
            <w:shd w:val="clear" w:color="000000" w:fill="E2EFDA"/>
            <w:vAlign w:val="center"/>
            <w:hideMark/>
          </w:tcPr>
          <w:p w14:paraId="3F67886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Item</w:t>
            </w:r>
          </w:p>
        </w:tc>
        <w:tc>
          <w:tcPr>
            <w:tcW w:w="3133" w:type="dxa"/>
            <w:tcBorders>
              <w:top w:val="single" w:sz="8" w:space="0" w:color="auto"/>
              <w:left w:val="nil"/>
              <w:bottom w:val="single" w:sz="8" w:space="0" w:color="auto"/>
              <w:right w:val="single" w:sz="8" w:space="0" w:color="000000"/>
            </w:tcBorders>
            <w:shd w:val="clear" w:color="000000" w:fill="E2EFDA"/>
            <w:vAlign w:val="center"/>
            <w:hideMark/>
          </w:tcPr>
          <w:p w14:paraId="01E8DD3E"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Descrição</w:t>
            </w:r>
          </w:p>
        </w:tc>
        <w:tc>
          <w:tcPr>
            <w:tcW w:w="1134" w:type="dxa"/>
            <w:tcBorders>
              <w:top w:val="nil"/>
              <w:left w:val="nil"/>
              <w:bottom w:val="single" w:sz="8" w:space="0" w:color="auto"/>
              <w:right w:val="single" w:sz="8" w:space="0" w:color="auto"/>
            </w:tcBorders>
            <w:shd w:val="clear" w:color="000000" w:fill="E2EFDA"/>
            <w:vAlign w:val="center"/>
            <w:hideMark/>
          </w:tcPr>
          <w:p w14:paraId="5D7C56BC" w14:textId="3551313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Código</w:t>
            </w:r>
          </w:p>
        </w:tc>
        <w:tc>
          <w:tcPr>
            <w:tcW w:w="1180" w:type="dxa"/>
            <w:tcBorders>
              <w:top w:val="nil"/>
              <w:left w:val="nil"/>
              <w:bottom w:val="single" w:sz="8" w:space="0" w:color="auto"/>
              <w:right w:val="single" w:sz="8" w:space="0" w:color="auto"/>
            </w:tcBorders>
            <w:shd w:val="clear" w:color="000000" w:fill="E2EFDA"/>
            <w:vAlign w:val="center"/>
            <w:hideMark/>
          </w:tcPr>
          <w:p w14:paraId="06184185" w14:textId="04513034"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Custo Unitário</w:t>
            </w:r>
          </w:p>
        </w:tc>
        <w:tc>
          <w:tcPr>
            <w:tcW w:w="992" w:type="dxa"/>
            <w:tcBorders>
              <w:top w:val="nil"/>
              <w:left w:val="nil"/>
              <w:bottom w:val="single" w:sz="8" w:space="0" w:color="auto"/>
              <w:right w:val="single" w:sz="8" w:space="0" w:color="auto"/>
            </w:tcBorders>
            <w:shd w:val="clear" w:color="000000" w:fill="E2EFDA"/>
            <w:vAlign w:val="center"/>
            <w:hideMark/>
          </w:tcPr>
          <w:p w14:paraId="6B963FEA" w14:textId="4EBD2A1B"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Vida Útil (meses)</w:t>
            </w:r>
          </w:p>
        </w:tc>
        <w:tc>
          <w:tcPr>
            <w:tcW w:w="1306" w:type="dxa"/>
            <w:tcBorders>
              <w:top w:val="nil"/>
              <w:left w:val="nil"/>
              <w:bottom w:val="single" w:sz="8" w:space="0" w:color="auto"/>
              <w:right w:val="single" w:sz="8" w:space="0" w:color="auto"/>
            </w:tcBorders>
            <w:shd w:val="clear" w:color="000000" w:fill="E2EFDA"/>
            <w:vAlign w:val="center"/>
            <w:hideMark/>
          </w:tcPr>
          <w:p w14:paraId="7E1EE179" w14:textId="18459E1D"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 de 01 funcionário / ano</w:t>
            </w:r>
          </w:p>
        </w:tc>
        <w:tc>
          <w:tcPr>
            <w:tcW w:w="1236" w:type="dxa"/>
            <w:tcBorders>
              <w:top w:val="nil"/>
              <w:left w:val="nil"/>
              <w:bottom w:val="single" w:sz="8" w:space="0" w:color="auto"/>
              <w:right w:val="single" w:sz="8" w:space="0" w:color="auto"/>
            </w:tcBorders>
            <w:shd w:val="clear" w:color="000000" w:fill="E2EFDA"/>
            <w:vAlign w:val="center"/>
            <w:hideMark/>
          </w:tcPr>
          <w:p w14:paraId="01BCEDB3"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 Anual</w:t>
            </w:r>
          </w:p>
        </w:tc>
        <w:tc>
          <w:tcPr>
            <w:tcW w:w="1405" w:type="dxa"/>
            <w:gridSpan w:val="2"/>
            <w:tcBorders>
              <w:top w:val="nil"/>
              <w:left w:val="nil"/>
              <w:bottom w:val="single" w:sz="8" w:space="0" w:color="auto"/>
              <w:right w:val="single" w:sz="8" w:space="0" w:color="auto"/>
            </w:tcBorders>
            <w:shd w:val="clear" w:color="000000" w:fill="E2EFDA"/>
            <w:vAlign w:val="center"/>
            <w:hideMark/>
          </w:tcPr>
          <w:p w14:paraId="47F7A08D"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por mês </w:t>
            </w:r>
          </w:p>
        </w:tc>
      </w:tr>
      <w:tr w:rsidR="00A17AF8" w:rsidRPr="00A17AF8" w14:paraId="6791FC41" w14:textId="77777777" w:rsidTr="00A17AF8">
        <w:trPr>
          <w:trHeight w:val="330"/>
        </w:trPr>
        <w:tc>
          <w:tcPr>
            <w:tcW w:w="109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361BE7A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Uniforme</w:t>
            </w:r>
          </w:p>
        </w:tc>
      </w:tr>
      <w:tr w:rsidR="00A17AF8" w:rsidRPr="00A17AF8" w14:paraId="54969694" w14:textId="77777777" w:rsidTr="00A17AF8">
        <w:trPr>
          <w:gridAfter w:val="1"/>
          <w:wAfter w:w="29" w:type="dxa"/>
          <w:trHeight w:val="30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6687489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3133" w:type="dxa"/>
            <w:tcBorders>
              <w:top w:val="nil"/>
              <w:left w:val="nil"/>
              <w:bottom w:val="single" w:sz="4" w:space="0" w:color="auto"/>
              <w:right w:val="single" w:sz="4" w:space="0" w:color="auto"/>
            </w:tcBorders>
            <w:shd w:val="clear" w:color="auto" w:fill="auto"/>
            <w:vAlign w:val="center"/>
            <w:hideMark/>
          </w:tcPr>
          <w:p w14:paraId="6EF9AAA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 xml:space="preserve">Calça, confeccionados em brim ou similar. </w:t>
            </w:r>
          </w:p>
        </w:tc>
        <w:tc>
          <w:tcPr>
            <w:tcW w:w="1134" w:type="dxa"/>
            <w:tcBorders>
              <w:top w:val="nil"/>
              <w:left w:val="nil"/>
              <w:bottom w:val="single" w:sz="4" w:space="0" w:color="auto"/>
              <w:right w:val="single" w:sz="4" w:space="0" w:color="auto"/>
            </w:tcBorders>
            <w:shd w:val="clear" w:color="auto" w:fill="auto"/>
            <w:vAlign w:val="center"/>
            <w:hideMark/>
          </w:tcPr>
          <w:p w14:paraId="7B1530B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single" w:sz="4" w:space="0" w:color="auto"/>
              <w:right w:val="single" w:sz="4" w:space="0" w:color="auto"/>
            </w:tcBorders>
            <w:shd w:val="clear" w:color="auto" w:fill="auto"/>
            <w:vAlign w:val="center"/>
            <w:hideMark/>
          </w:tcPr>
          <w:p w14:paraId="76FAF18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R$ 53,24</w:t>
            </w:r>
          </w:p>
        </w:tc>
        <w:tc>
          <w:tcPr>
            <w:tcW w:w="992" w:type="dxa"/>
            <w:tcBorders>
              <w:top w:val="nil"/>
              <w:left w:val="nil"/>
              <w:bottom w:val="single" w:sz="4" w:space="0" w:color="auto"/>
              <w:right w:val="single" w:sz="4" w:space="0" w:color="auto"/>
            </w:tcBorders>
            <w:shd w:val="clear" w:color="auto" w:fill="auto"/>
            <w:vAlign w:val="center"/>
            <w:hideMark/>
          </w:tcPr>
          <w:p w14:paraId="1410135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single" w:sz="4" w:space="0" w:color="auto"/>
              <w:right w:val="single" w:sz="4" w:space="0" w:color="auto"/>
            </w:tcBorders>
            <w:shd w:val="clear" w:color="auto" w:fill="auto"/>
            <w:vAlign w:val="center"/>
            <w:hideMark/>
          </w:tcPr>
          <w:p w14:paraId="47C3E2D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4</w:t>
            </w:r>
          </w:p>
        </w:tc>
        <w:tc>
          <w:tcPr>
            <w:tcW w:w="1236" w:type="dxa"/>
            <w:tcBorders>
              <w:top w:val="nil"/>
              <w:left w:val="nil"/>
              <w:bottom w:val="single" w:sz="4" w:space="0" w:color="auto"/>
              <w:right w:val="single" w:sz="4" w:space="0" w:color="auto"/>
            </w:tcBorders>
            <w:shd w:val="clear" w:color="auto" w:fill="auto"/>
            <w:vAlign w:val="center"/>
            <w:hideMark/>
          </w:tcPr>
          <w:p w14:paraId="40E1A52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68</w:t>
            </w:r>
          </w:p>
        </w:tc>
        <w:tc>
          <w:tcPr>
            <w:tcW w:w="1405" w:type="dxa"/>
            <w:gridSpan w:val="2"/>
            <w:tcBorders>
              <w:top w:val="nil"/>
              <w:left w:val="nil"/>
              <w:bottom w:val="single" w:sz="4" w:space="0" w:color="auto"/>
              <w:right w:val="single" w:sz="8" w:space="0" w:color="auto"/>
            </w:tcBorders>
            <w:shd w:val="clear" w:color="auto" w:fill="auto"/>
            <w:vAlign w:val="center"/>
            <w:hideMark/>
          </w:tcPr>
          <w:p w14:paraId="2B897D3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R$ 301,69</w:t>
            </w:r>
          </w:p>
        </w:tc>
      </w:tr>
      <w:tr w:rsidR="00A17AF8" w:rsidRPr="00A17AF8" w14:paraId="67EDB16E" w14:textId="77777777" w:rsidTr="00A17AF8">
        <w:trPr>
          <w:gridAfter w:val="1"/>
          <w:wAfter w:w="29" w:type="dxa"/>
          <w:trHeight w:val="30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301B8A8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lastRenderedPageBreak/>
              <w:t>2</w:t>
            </w:r>
          </w:p>
        </w:tc>
        <w:tc>
          <w:tcPr>
            <w:tcW w:w="3133" w:type="dxa"/>
            <w:tcBorders>
              <w:top w:val="single" w:sz="4" w:space="0" w:color="auto"/>
              <w:left w:val="nil"/>
              <w:bottom w:val="single" w:sz="4" w:space="0" w:color="auto"/>
              <w:right w:val="single" w:sz="4" w:space="0" w:color="auto"/>
            </w:tcBorders>
            <w:shd w:val="clear" w:color="auto" w:fill="auto"/>
            <w:vAlign w:val="center"/>
            <w:hideMark/>
          </w:tcPr>
          <w:p w14:paraId="2B9F147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Camisa de mangas compridas com faixas refletivas.</w:t>
            </w:r>
          </w:p>
        </w:tc>
        <w:tc>
          <w:tcPr>
            <w:tcW w:w="1134" w:type="dxa"/>
            <w:tcBorders>
              <w:top w:val="nil"/>
              <w:left w:val="nil"/>
              <w:bottom w:val="single" w:sz="4" w:space="0" w:color="auto"/>
              <w:right w:val="single" w:sz="4" w:space="0" w:color="auto"/>
            </w:tcBorders>
            <w:shd w:val="clear" w:color="auto" w:fill="auto"/>
            <w:vAlign w:val="center"/>
            <w:hideMark/>
          </w:tcPr>
          <w:p w14:paraId="10E02F5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single" w:sz="4" w:space="0" w:color="auto"/>
              <w:right w:val="single" w:sz="4" w:space="0" w:color="auto"/>
            </w:tcBorders>
            <w:shd w:val="clear" w:color="auto" w:fill="auto"/>
            <w:vAlign w:val="center"/>
            <w:hideMark/>
          </w:tcPr>
          <w:p w14:paraId="03859D0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R$ 59,17</w:t>
            </w:r>
          </w:p>
        </w:tc>
        <w:tc>
          <w:tcPr>
            <w:tcW w:w="992" w:type="dxa"/>
            <w:tcBorders>
              <w:top w:val="nil"/>
              <w:left w:val="nil"/>
              <w:bottom w:val="single" w:sz="4" w:space="0" w:color="auto"/>
              <w:right w:val="single" w:sz="4" w:space="0" w:color="auto"/>
            </w:tcBorders>
            <w:shd w:val="clear" w:color="auto" w:fill="auto"/>
            <w:vAlign w:val="center"/>
            <w:hideMark/>
          </w:tcPr>
          <w:p w14:paraId="37E5459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single" w:sz="4" w:space="0" w:color="auto"/>
              <w:right w:val="single" w:sz="4" w:space="0" w:color="auto"/>
            </w:tcBorders>
            <w:shd w:val="clear" w:color="auto" w:fill="auto"/>
            <w:vAlign w:val="center"/>
            <w:hideMark/>
          </w:tcPr>
          <w:p w14:paraId="71ABB95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4</w:t>
            </w:r>
          </w:p>
        </w:tc>
        <w:tc>
          <w:tcPr>
            <w:tcW w:w="1236" w:type="dxa"/>
            <w:tcBorders>
              <w:top w:val="nil"/>
              <w:left w:val="nil"/>
              <w:bottom w:val="single" w:sz="4" w:space="0" w:color="auto"/>
              <w:right w:val="single" w:sz="4" w:space="0" w:color="auto"/>
            </w:tcBorders>
            <w:shd w:val="clear" w:color="auto" w:fill="auto"/>
            <w:vAlign w:val="center"/>
            <w:hideMark/>
          </w:tcPr>
          <w:p w14:paraId="63F18E9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68</w:t>
            </w:r>
          </w:p>
        </w:tc>
        <w:tc>
          <w:tcPr>
            <w:tcW w:w="1405" w:type="dxa"/>
            <w:gridSpan w:val="2"/>
            <w:tcBorders>
              <w:top w:val="nil"/>
              <w:left w:val="nil"/>
              <w:bottom w:val="single" w:sz="4" w:space="0" w:color="auto"/>
              <w:right w:val="single" w:sz="8" w:space="0" w:color="auto"/>
            </w:tcBorders>
            <w:shd w:val="clear" w:color="auto" w:fill="auto"/>
            <w:vAlign w:val="center"/>
            <w:hideMark/>
          </w:tcPr>
          <w:p w14:paraId="44F78D1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R$ 335,30</w:t>
            </w:r>
          </w:p>
        </w:tc>
      </w:tr>
      <w:tr w:rsidR="00A17AF8" w:rsidRPr="00A17AF8" w14:paraId="2A1AD5F8" w14:textId="77777777" w:rsidTr="00A17AF8">
        <w:trPr>
          <w:gridAfter w:val="1"/>
          <w:wAfter w:w="29" w:type="dxa"/>
          <w:trHeight w:val="54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24BCBAA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w:t>
            </w:r>
          </w:p>
        </w:tc>
        <w:tc>
          <w:tcPr>
            <w:tcW w:w="3133" w:type="dxa"/>
            <w:tcBorders>
              <w:top w:val="single" w:sz="4" w:space="0" w:color="auto"/>
              <w:left w:val="nil"/>
              <w:bottom w:val="single" w:sz="4" w:space="0" w:color="auto"/>
              <w:right w:val="single" w:sz="4" w:space="0" w:color="auto"/>
            </w:tcBorders>
            <w:shd w:val="clear" w:color="auto" w:fill="auto"/>
            <w:vAlign w:val="center"/>
            <w:hideMark/>
          </w:tcPr>
          <w:p w14:paraId="77507B0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Botina cano curto ou sapato.</w:t>
            </w:r>
          </w:p>
        </w:tc>
        <w:tc>
          <w:tcPr>
            <w:tcW w:w="1134" w:type="dxa"/>
            <w:tcBorders>
              <w:top w:val="nil"/>
              <w:left w:val="nil"/>
              <w:bottom w:val="single" w:sz="4" w:space="0" w:color="auto"/>
              <w:right w:val="single" w:sz="4" w:space="0" w:color="auto"/>
            </w:tcBorders>
            <w:shd w:val="clear" w:color="auto" w:fill="auto"/>
            <w:vAlign w:val="center"/>
            <w:hideMark/>
          </w:tcPr>
          <w:p w14:paraId="658C420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SINDUSCON/MS - (Junho / 2022)</w:t>
            </w:r>
          </w:p>
        </w:tc>
        <w:tc>
          <w:tcPr>
            <w:tcW w:w="1180" w:type="dxa"/>
            <w:tcBorders>
              <w:top w:val="nil"/>
              <w:left w:val="nil"/>
              <w:bottom w:val="single" w:sz="4" w:space="0" w:color="auto"/>
              <w:right w:val="single" w:sz="4" w:space="0" w:color="auto"/>
            </w:tcBorders>
            <w:shd w:val="clear" w:color="auto" w:fill="auto"/>
            <w:vAlign w:val="center"/>
            <w:hideMark/>
          </w:tcPr>
          <w:p w14:paraId="50CF322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R$ 70,00</w:t>
            </w:r>
          </w:p>
        </w:tc>
        <w:tc>
          <w:tcPr>
            <w:tcW w:w="992" w:type="dxa"/>
            <w:tcBorders>
              <w:top w:val="nil"/>
              <w:left w:val="nil"/>
              <w:bottom w:val="single" w:sz="4" w:space="0" w:color="auto"/>
              <w:right w:val="single" w:sz="4" w:space="0" w:color="auto"/>
            </w:tcBorders>
            <w:shd w:val="clear" w:color="auto" w:fill="auto"/>
            <w:vAlign w:val="center"/>
            <w:hideMark/>
          </w:tcPr>
          <w:p w14:paraId="37C41A4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single" w:sz="4" w:space="0" w:color="auto"/>
              <w:right w:val="single" w:sz="4" w:space="0" w:color="auto"/>
            </w:tcBorders>
            <w:shd w:val="clear" w:color="auto" w:fill="auto"/>
            <w:vAlign w:val="center"/>
            <w:hideMark/>
          </w:tcPr>
          <w:p w14:paraId="7930BEE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w:t>
            </w:r>
          </w:p>
        </w:tc>
        <w:tc>
          <w:tcPr>
            <w:tcW w:w="1236" w:type="dxa"/>
            <w:tcBorders>
              <w:top w:val="nil"/>
              <w:left w:val="nil"/>
              <w:bottom w:val="single" w:sz="4" w:space="0" w:color="auto"/>
              <w:right w:val="single" w:sz="4" w:space="0" w:color="auto"/>
            </w:tcBorders>
            <w:shd w:val="clear" w:color="auto" w:fill="auto"/>
            <w:vAlign w:val="center"/>
            <w:hideMark/>
          </w:tcPr>
          <w:p w14:paraId="5E197F9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34</w:t>
            </w:r>
          </w:p>
        </w:tc>
        <w:tc>
          <w:tcPr>
            <w:tcW w:w="1405" w:type="dxa"/>
            <w:gridSpan w:val="2"/>
            <w:tcBorders>
              <w:top w:val="nil"/>
              <w:left w:val="nil"/>
              <w:bottom w:val="single" w:sz="4" w:space="0" w:color="auto"/>
              <w:right w:val="single" w:sz="8" w:space="0" w:color="auto"/>
            </w:tcBorders>
            <w:shd w:val="clear" w:color="auto" w:fill="auto"/>
            <w:vAlign w:val="center"/>
            <w:hideMark/>
          </w:tcPr>
          <w:p w14:paraId="1340702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R$ 198,33</w:t>
            </w:r>
          </w:p>
        </w:tc>
      </w:tr>
      <w:tr w:rsidR="00A17AF8" w:rsidRPr="00A17AF8" w14:paraId="5F4E1710" w14:textId="77777777" w:rsidTr="00A17AF8">
        <w:trPr>
          <w:gridAfter w:val="1"/>
          <w:wAfter w:w="29" w:type="dxa"/>
          <w:trHeight w:val="315"/>
        </w:trPr>
        <w:tc>
          <w:tcPr>
            <w:tcW w:w="553" w:type="dxa"/>
            <w:tcBorders>
              <w:top w:val="nil"/>
              <w:left w:val="single" w:sz="8" w:space="0" w:color="auto"/>
              <w:bottom w:val="nil"/>
              <w:right w:val="single" w:sz="4" w:space="0" w:color="auto"/>
            </w:tcBorders>
            <w:shd w:val="clear" w:color="auto" w:fill="auto"/>
            <w:vAlign w:val="center"/>
            <w:hideMark/>
          </w:tcPr>
          <w:p w14:paraId="628F4A1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4</w:t>
            </w:r>
          </w:p>
        </w:tc>
        <w:tc>
          <w:tcPr>
            <w:tcW w:w="3133" w:type="dxa"/>
            <w:tcBorders>
              <w:top w:val="single" w:sz="4" w:space="0" w:color="auto"/>
              <w:left w:val="nil"/>
              <w:bottom w:val="nil"/>
              <w:right w:val="single" w:sz="4" w:space="0" w:color="auto"/>
            </w:tcBorders>
            <w:shd w:val="clear" w:color="auto" w:fill="auto"/>
            <w:vAlign w:val="center"/>
            <w:hideMark/>
          </w:tcPr>
          <w:p w14:paraId="2E1AE4C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Boné.</w:t>
            </w:r>
          </w:p>
        </w:tc>
        <w:tc>
          <w:tcPr>
            <w:tcW w:w="1134" w:type="dxa"/>
            <w:tcBorders>
              <w:top w:val="nil"/>
              <w:left w:val="nil"/>
              <w:bottom w:val="nil"/>
              <w:right w:val="single" w:sz="4" w:space="0" w:color="auto"/>
            </w:tcBorders>
            <w:shd w:val="clear" w:color="auto" w:fill="auto"/>
            <w:vAlign w:val="center"/>
            <w:hideMark/>
          </w:tcPr>
          <w:p w14:paraId="58C82AA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nil"/>
              <w:right w:val="single" w:sz="4" w:space="0" w:color="auto"/>
            </w:tcBorders>
            <w:shd w:val="clear" w:color="auto" w:fill="auto"/>
            <w:vAlign w:val="center"/>
            <w:hideMark/>
          </w:tcPr>
          <w:p w14:paraId="1219C3AE"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R$ 11,38</w:t>
            </w:r>
          </w:p>
        </w:tc>
        <w:tc>
          <w:tcPr>
            <w:tcW w:w="992" w:type="dxa"/>
            <w:tcBorders>
              <w:top w:val="nil"/>
              <w:left w:val="nil"/>
              <w:bottom w:val="nil"/>
              <w:right w:val="single" w:sz="4" w:space="0" w:color="auto"/>
            </w:tcBorders>
            <w:shd w:val="clear" w:color="auto" w:fill="auto"/>
            <w:vAlign w:val="center"/>
            <w:hideMark/>
          </w:tcPr>
          <w:p w14:paraId="0174B0B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nil"/>
              <w:right w:val="single" w:sz="4" w:space="0" w:color="auto"/>
            </w:tcBorders>
            <w:shd w:val="clear" w:color="auto" w:fill="auto"/>
            <w:vAlign w:val="center"/>
            <w:hideMark/>
          </w:tcPr>
          <w:p w14:paraId="74AC59C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w:t>
            </w:r>
          </w:p>
        </w:tc>
        <w:tc>
          <w:tcPr>
            <w:tcW w:w="1236" w:type="dxa"/>
            <w:tcBorders>
              <w:top w:val="nil"/>
              <w:left w:val="nil"/>
              <w:bottom w:val="single" w:sz="4" w:space="0" w:color="auto"/>
              <w:right w:val="single" w:sz="4" w:space="0" w:color="auto"/>
            </w:tcBorders>
            <w:shd w:val="clear" w:color="auto" w:fill="auto"/>
            <w:vAlign w:val="center"/>
            <w:hideMark/>
          </w:tcPr>
          <w:p w14:paraId="12FC5C4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34</w:t>
            </w:r>
          </w:p>
        </w:tc>
        <w:tc>
          <w:tcPr>
            <w:tcW w:w="1405" w:type="dxa"/>
            <w:gridSpan w:val="2"/>
            <w:tcBorders>
              <w:top w:val="nil"/>
              <w:left w:val="nil"/>
              <w:bottom w:val="single" w:sz="8" w:space="0" w:color="auto"/>
              <w:right w:val="single" w:sz="8" w:space="0" w:color="auto"/>
            </w:tcBorders>
            <w:shd w:val="clear" w:color="auto" w:fill="auto"/>
            <w:vAlign w:val="center"/>
            <w:hideMark/>
          </w:tcPr>
          <w:p w14:paraId="766D6F2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R$ 32,24</w:t>
            </w:r>
          </w:p>
        </w:tc>
      </w:tr>
      <w:tr w:rsidR="00A17AF8" w:rsidRPr="00A17AF8" w14:paraId="7A1A6581" w14:textId="77777777" w:rsidTr="00A17AF8">
        <w:trPr>
          <w:trHeight w:val="330"/>
        </w:trPr>
        <w:tc>
          <w:tcPr>
            <w:tcW w:w="9565"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1D7B03B"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Sub total do uniforme</w:t>
            </w:r>
          </w:p>
        </w:tc>
        <w:tc>
          <w:tcPr>
            <w:tcW w:w="1403" w:type="dxa"/>
            <w:gridSpan w:val="2"/>
            <w:tcBorders>
              <w:top w:val="nil"/>
              <w:left w:val="nil"/>
              <w:bottom w:val="single" w:sz="8" w:space="0" w:color="auto"/>
              <w:right w:val="single" w:sz="8" w:space="0" w:color="auto"/>
            </w:tcBorders>
            <w:shd w:val="clear" w:color="auto" w:fill="auto"/>
            <w:vAlign w:val="center"/>
            <w:hideMark/>
          </w:tcPr>
          <w:p w14:paraId="5A90A518"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R$ 867,57</w:t>
            </w:r>
          </w:p>
        </w:tc>
      </w:tr>
      <w:tr w:rsidR="00A17AF8" w:rsidRPr="00A17AF8" w14:paraId="75E50C4E" w14:textId="77777777" w:rsidTr="00A17AF8">
        <w:trPr>
          <w:trHeight w:val="330"/>
        </w:trPr>
        <w:tc>
          <w:tcPr>
            <w:tcW w:w="10968"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61B4F34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EPI</w:t>
            </w:r>
          </w:p>
        </w:tc>
      </w:tr>
      <w:tr w:rsidR="00A17AF8" w:rsidRPr="00A17AF8" w14:paraId="279BA037" w14:textId="77777777" w:rsidTr="00A17AF8">
        <w:trPr>
          <w:gridAfter w:val="1"/>
          <w:wAfter w:w="29" w:type="dxa"/>
          <w:trHeight w:val="69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6F160AA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5</w:t>
            </w:r>
          </w:p>
        </w:tc>
        <w:tc>
          <w:tcPr>
            <w:tcW w:w="3133" w:type="dxa"/>
            <w:tcBorders>
              <w:top w:val="nil"/>
              <w:left w:val="nil"/>
              <w:bottom w:val="single" w:sz="4" w:space="0" w:color="auto"/>
              <w:right w:val="single" w:sz="4" w:space="0" w:color="auto"/>
            </w:tcBorders>
            <w:shd w:val="clear" w:color="auto" w:fill="auto"/>
            <w:vAlign w:val="center"/>
            <w:hideMark/>
          </w:tcPr>
          <w:p w14:paraId="3BA3FF3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Óculos de proteção (Óculos RJ incolor CA 34082)</w:t>
            </w:r>
          </w:p>
        </w:tc>
        <w:tc>
          <w:tcPr>
            <w:tcW w:w="1134" w:type="dxa"/>
            <w:tcBorders>
              <w:top w:val="nil"/>
              <w:left w:val="nil"/>
              <w:bottom w:val="single" w:sz="4" w:space="0" w:color="auto"/>
              <w:right w:val="single" w:sz="4" w:space="0" w:color="auto"/>
            </w:tcBorders>
            <w:shd w:val="clear" w:color="auto" w:fill="auto"/>
            <w:vAlign w:val="center"/>
            <w:hideMark/>
          </w:tcPr>
          <w:p w14:paraId="1D81AFC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SINAPI 36152 (JUN/2022)</w:t>
            </w:r>
          </w:p>
        </w:tc>
        <w:tc>
          <w:tcPr>
            <w:tcW w:w="1180" w:type="dxa"/>
            <w:tcBorders>
              <w:top w:val="nil"/>
              <w:left w:val="nil"/>
              <w:bottom w:val="single" w:sz="4" w:space="0" w:color="auto"/>
              <w:right w:val="single" w:sz="4" w:space="0" w:color="auto"/>
            </w:tcBorders>
            <w:shd w:val="clear" w:color="auto" w:fill="auto"/>
            <w:vAlign w:val="center"/>
            <w:hideMark/>
          </w:tcPr>
          <w:p w14:paraId="134128E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R$ 5,42</w:t>
            </w:r>
          </w:p>
        </w:tc>
        <w:tc>
          <w:tcPr>
            <w:tcW w:w="992" w:type="dxa"/>
            <w:tcBorders>
              <w:top w:val="nil"/>
              <w:left w:val="nil"/>
              <w:bottom w:val="single" w:sz="4" w:space="0" w:color="auto"/>
              <w:right w:val="single" w:sz="4" w:space="0" w:color="auto"/>
            </w:tcBorders>
            <w:shd w:val="clear" w:color="auto" w:fill="auto"/>
            <w:vAlign w:val="center"/>
            <w:hideMark/>
          </w:tcPr>
          <w:p w14:paraId="45CA136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12</w:t>
            </w:r>
          </w:p>
        </w:tc>
        <w:tc>
          <w:tcPr>
            <w:tcW w:w="1306" w:type="dxa"/>
            <w:tcBorders>
              <w:top w:val="nil"/>
              <w:left w:val="nil"/>
              <w:bottom w:val="single" w:sz="4" w:space="0" w:color="auto"/>
              <w:right w:val="single" w:sz="4" w:space="0" w:color="auto"/>
            </w:tcBorders>
            <w:shd w:val="clear" w:color="auto" w:fill="auto"/>
            <w:vAlign w:val="center"/>
            <w:hideMark/>
          </w:tcPr>
          <w:p w14:paraId="74585F0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1236" w:type="dxa"/>
            <w:tcBorders>
              <w:top w:val="nil"/>
              <w:left w:val="nil"/>
              <w:bottom w:val="single" w:sz="4" w:space="0" w:color="auto"/>
              <w:right w:val="single" w:sz="4" w:space="0" w:color="auto"/>
            </w:tcBorders>
            <w:shd w:val="clear" w:color="auto" w:fill="auto"/>
            <w:vAlign w:val="center"/>
            <w:hideMark/>
          </w:tcPr>
          <w:p w14:paraId="7D42FB0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17</w:t>
            </w:r>
          </w:p>
        </w:tc>
        <w:tc>
          <w:tcPr>
            <w:tcW w:w="1405" w:type="dxa"/>
            <w:gridSpan w:val="2"/>
            <w:tcBorders>
              <w:top w:val="nil"/>
              <w:left w:val="nil"/>
              <w:bottom w:val="single" w:sz="4" w:space="0" w:color="auto"/>
              <w:right w:val="single" w:sz="8" w:space="0" w:color="auto"/>
            </w:tcBorders>
            <w:shd w:val="clear" w:color="auto" w:fill="auto"/>
            <w:vAlign w:val="center"/>
            <w:hideMark/>
          </w:tcPr>
          <w:p w14:paraId="0DA5AAF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R$ 7,68</w:t>
            </w:r>
          </w:p>
        </w:tc>
      </w:tr>
      <w:tr w:rsidR="00A17AF8" w:rsidRPr="00A17AF8" w14:paraId="37ABB223" w14:textId="77777777" w:rsidTr="00A17AF8">
        <w:trPr>
          <w:gridAfter w:val="1"/>
          <w:wAfter w:w="29" w:type="dxa"/>
          <w:trHeight w:val="30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185E2E7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3133" w:type="dxa"/>
            <w:tcBorders>
              <w:top w:val="single" w:sz="4" w:space="0" w:color="auto"/>
              <w:left w:val="nil"/>
              <w:bottom w:val="single" w:sz="4" w:space="0" w:color="auto"/>
              <w:right w:val="single" w:sz="4" w:space="0" w:color="auto"/>
            </w:tcBorders>
            <w:shd w:val="clear" w:color="auto" w:fill="auto"/>
            <w:vAlign w:val="center"/>
            <w:hideMark/>
          </w:tcPr>
          <w:p w14:paraId="7028F52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Respirador PFF2 sem válvula CA 44527</w:t>
            </w:r>
          </w:p>
        </w:tc>
        <w:tc>
          <w:tcPr>
            <w:tcW w:w="1134" w:type="dxa"/>
            <w:tcBorders>
              <w:top w:val="nil"/>
              <w:left w:val="nil"/>
              <w:bottom w:val="single" w:sz="4" w:space="0" w:color="auto"/>
              <w:right w:val="single" w:sz="4" w:space="0" w:color="auto"/>
            </w:tcBorders>
            <w:shd w:val="clear" w:color="auto" w:fill="auto"/>
            <w:vAlign w:val="center"/>
            <w:hideMark/>
          </w:tcPr>
          <w:p w14:paraId="6E50B66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single" w:sz="4" w:space="0" w:color="auto"/>
              <w:right w:val="single" w:sz="4" w:space="0" w:color="auto"/>
            </w:tcBorders>
            <w:shd w:val="clear" w:color="auto" w:fill="auto"/>
            <w:vAlign w:val="center"/>
            <w:hideMark/>
          </w:tcPr>
          <w:p w14:paraId="2973395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R$ 2,45</w:t>
            </w:r>
          </w:p>
        </w:tc>
        <w:tc>
          <w:tcPr>
            <w:tcW w:w="992" w:type="dxa"/>
            <w:tcBorders>
              <w:top w:val="nil"/>
              <w:left w:val="nil"/>
              <w:bottom w:val="single" w:sz="4" w:space="0" w:color="auto"/>
              <w:right w:val="single" w:sz="4" w:space="0" w:color="auto"/>
            </w:tcBorders>
            <w:shd w:val="clear" w:color="auto" w:fill="auto"/>
            <w:vAlign w:val="center"/>
            <w:hideMark/>
          </w:tcPr>
          <w:p w14:paraId="446C361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single" w:sz="4" w:space="0" w:color="auto"/>
              <w:right w:val="single" w:sz="4" w:space="0" w:color="auto"/>
            </w:tcBorders>
            <w:shd w:val="clear" w:color="auto" w:fill="auto"/>
            <w:vAlign w:val="center"/>
            <w:hideMark/>
          </w:tcPr>
          <w:p w14:paraId="06640EF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w:t>
            </w:r>
          </w:p>
        </w:tc>
        <w:tc>
          <w:tcPr>
            <w:tcW w:w="1236" w:type="dxa"/>
            <w:tcBorders>
              <w:top w:val="nil"/>
              <w:left w:val="nil"/>
              <w:bottom w:val="single" w:sz="4" w:space="0" w:color="auto"/>
              <w:right w:val="single" w:sz="4" w:space="0" w:color="auto"/>
            </w:tcBorders>
            <w:shd w:val="clear" w:color="auto" w:fill="auto"/>
            <w:vAlign w:val="center"/>
            <w:hideMark/>
          </w:tcPr>
          <w:p w14:paraId="479FB25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34</w:t>
            </w:r>
          </w:p>
        </w:tc>
        <w:tc>
          <w:tcPr>
            <w:tcW w:w="1405" w:type="dxa"/>
            <w:gridSpan w:val="2"/>
            <w:tcBorders>
              <w:top w:val="nil"/>
              <w:left w:val="nil"/>
              <w:bottom w:val="single" w:sz="4" w:space="0" w:color="auto"/>
              <w:right w:val="single" w:sz="8" w:space="0" w:color="auto"/>
            </w:tcBorders>
            <w:shd w:val="clear" w:color="auto" w:fill="auto"/>
            <w:vAlign w:val="center"/>
            <w:hideMark/>
          </w:tcPr>
          <w:p w14:paraId="5489707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R$ 6,94</w:t>
            </w:r>
          </w:p>
        </w:tc>
      </w:tr>
      <w:tr w:rsidR="00A17AF8" w:rsidRPr="00A17AF8" w14:paraId="3FA8611C" w14:textId="77777777" w:rsidTr="00A17AF8">
        <w:trPr>
          <w:gridAfter w:val="1"/>
          <w:wAfter w:w="29" w:type="dxa"/>
          <w:trHeight w:val="300"/>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50DDB1B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7</w:t>
            </w:r>
          </w:p>
        </w:tc>
        <w:tc>
          <w:tcPr>
            <w:tcW w:w="3133" w:type="dxa"/>
            <w:tcBorders>
              <w:top w:val="single" w:sz="4" w:space="0" w:color="auto"/>
              <w:left w:val="nil"/>
              <w:bottom w:val="single" w:sz="4" w:space="0" w:color="auto"/>
              <w:right w:val="single" w:sz="4" w:space="0" w:color="auto"/>
            </w:tcBorders>
            <w:shd w:val="clear" w:color="auto" w:fill="auto"/>
            <w:vAlign w:val="center"/>
            <w:hideMark/>
          </w:tcPr>
          <w:p w14:paraId="63F6D05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Luva tricotada pigmentada branca CA 36890</w:t>
            </w:r>
          </w:p>
        </w:tc>
        <w:tc>
          <w:tcPr>
            <w:tcW w:w="1134" w:type="dxa"/>
            <w:tcBorders>
              <w:top w:val="nil"/>
              <w:left w:val="nil"/>
              <w:bottom w:val="single" w:sz="4" w:space="0" w:color="auto"/>
              <w:right w:val="single" w:sz="4" w:space="0" w:color="auto"/>
            </w:tcBorders>
            <w:shd w:val="clear" w:color="auto" w:fill="auto"/>
            <w:vAlign w:val="center"/>
            <w:hideMark/>
          </w:tcPr>
          <w:p w14:paraId="0EA412F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single" w:sz="4" w:space="0" w:color="auto"/>
              <w:right w:val="single" w:sz="4" w:space="0" w:color="auto"/>
            </w:tcBorders>
            <w:shd w:val="clear" w:color="auto" w:fill="auto"/>
            <w:vAlign w:val="center"/>
            <w:hideMark/>
          </w:tcPr>
          <w:p w14:paraId="47787AC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R$ 3,24</w:t>
            </w:r>
          </w:p>
        </w:tc>
        <w:tc>
          <w:tcPr>
            <w:tcW w:w="992" w:type="dxa"/>
            <w:tcBorders>
              <w:top w:val="nil"/>
              <w:left w:val="nil"/>
              <w:bottom w:val="single" w:sz="4" w:space="0" w:color="auto"/>
              <w:right w:val="single" w:sz="4" w:space="0" w:color="auto"/>
            </w:tcBorders>
            <w:shd w:val="clear" w:color="auto" w:fill="auto"/>
            <w:vAlign w:val="center"/>
            <w:hideMark/>
          </w:tcPr>
          <w:p w14:paraId="7409FC9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306" w:type="dxa"/>
            <w:tcBorders>
              <w:top w:val="nil"/>
              <w:left w:val="nil"/>
              <w:bottom w:val="single" w:sz="4" w:space="0" w:color="auto"/>
              <w:right w:val="single" w:sz="4" w:space="0" w:color="auto"/>
            </w:tcBorders>
            <w:shd w:val="clear" w:color="auto" w:fill="auto"/>
            <w:vAlign w:val="center"/>
            <w:hideMark/>
          </w:tcPr>
          <w:p w14:paraId="3E2C8C8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4</w:t>
            </w:r>
          </w:p>
        </w:tc>
        <w:tc>
          <w:tcPr>
            <w:tcW w:w="1236" w:type="dxa"/>
            <w:tcBorders>
              <w:top w:val="nil"/>
              <w:left w:val="nil"/>
              <w:bottom w:val="single" w:sz="4" w:space="0" w:color="auto"/>
              <w:right w:val="single" w:sz="4" w:space="0" w:color="auto"/>
            </w:tcBorders>
            <w:shd w:val="clear" w:color="auto" w:fill="auto"/>
            <w:vAlign w:val="center"/>
            <w:hideMark/>
          </w:tcPr>
          <w:p w14:paraId="4E17856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68</w:t>
            </w:r>
          </w:p>
        </w:tc>
        <w:tc>
          <w:tcPr>
            <w:tcW w:w="1405" w:type="dxa"/>
            <w:gridSpan w:val="2"/>
            <w:tcBorders>
              <w:top w:val="nil"/>
              <w:left w:val="nil"/>
              <w:bottom w:val="single" w:sz="4" w:space="0" w:color="auto"/>
              <w:right w:val="single" w:sz="8" w:space="0" w:color="auto"/>
            </w:tcBorders>
            <w:shd w:val="clear" w:color="auto" w:fill="auto"/>
            <w:vAlign w:val="center"/>
            <w:hideMark/>
          </w:tcPr>
          <w:p w14:paraId="7766D93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R$ 18,36</w:t>
            </w:r>
          </w:p>
        </w:tc>
      </w:tr>
      <w:tr w:rsidR="00A17AF8" w:rsidRPr="00A17AF8" w14:paraId="01242EDB" w14:textId="77777777" w:rsidTr="00A17AF8">
        <w:trPr>
          <w:gridAfter w:val="1"/>
          <w:wAfter w:w="29" w:type="dxa"/>
          <w:trHeight w:val="585"/>
        </w:trPr>
        <w:tc>
          <w:tcPr>
            <w:tcW w:w="553" w:type="dxa"/>
            <w:tcBorders>
              <w:top w:val="nil"/>
              <w:left w:val="single" w:sz="8" w:space="0" w:color="auto"/>
              <w:bottom w:val="single" w:sz="4" w:space="0" w:color="auto"/>
              <w:right w:val="single" w:sz="4" w:space="0" w:color="auto"/>
            </w:tcBorders>
            <w:shd w:val="clear" w:color="auto" w:fill="auto"/>
            <w:vAlign w:val="center"/>
            <w:hideMark/>
          </w:tcPr>
          <w:p w14:paraId="39A23D5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8</w:t>
            </w:r>
          </w:p>
        </w:tc>
        <w:tc>
          <w:tcPr>
            <w:tcW w:w="3133" w:type="dxa"/>
            <w:tcBorders>
              <w:top w:val="single" w:sz="4" w:space="0" w:color="auto"/>
              <w:left w:val="nil"/>
              <w:bottom w:val="single" w:sz="4" w:space="0" w:color="auto"/>
              <w:right w:val="single" w:sz="4" w:space="0" w:color="auto"/>
            </w:tcBorders>
            <w:shd w:val="clear" w:color="auto" w:fill="auto"/>
            <w:vAlign w:val="center"/>
            <w:hideMark/>
          </w:tcPr>
          <w:p w14:paraId="20175DF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Protetor solar FPS 30 120 ML</w:t>
            </w:r>
          </w:p>
        </w:tc>
        <w:tc>
          <w:tcPr>
            <w:tcW w:w="1134" w:type="dxa"/>
            <w:tcBorders>
              <w:top w:val="nil"/>
              <w:left w:val="nil"/>
              <w:bottom w:val="single" w:sz="4" w:space="0" w:color="auto"/>
              <w:right w:val="single" w:sz="4" w:space="0" w:color="auto"/>
            </w:tcBorders>
            <w:shd w:val="clear" w:color="auto" w:fill="auto"/>
            <w:vAlign w:val="center"/>
            <w:hideMark/>
          </w:tcPr>
          <w:p w14:paraId="3B7B904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SINDUSCON/MS - (Junho / 2022)</w:t>
            </w:r>
          </w:p>
        </w:tc>
        <w:tc>
          <w:tcPr>
            <w:tcW w:w="1180" w:type="dxa"/>
            <w:tcBorders>
              <w:top w:val="nil"/>
              <w:left w:val="nil"/>
              <w:bottom w:val="single" w:sz="4" w:space="0" w:color="auto"/>
              <w:right w:val="single" w:sz="4" w:space="0" w:color="auto"/>
            </w:tcBorders>
            <w:shd w:val="clear" w:color="auto" w:fill="auto"/>
            <w:vAlign w:val="center"/>
            <w:hideMark/>
          </w:tcPr>
          <w:p w14:paraId="0E5B210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R$ 13,20</w:t>
            </w:r>
          </w:p>
        </w:tc>
        <w:tc>
          <w:tcPr>
            <w:tcW w:w="992" w:type="dxa"/>
            <w:tcBorders>
              <w:top w:val="nil"/>
              <w:left w:val="nil"/>
              <w:bottom w:val="single" w:sz="4" w:space="0" w:color="auto"/>
              <w:right w:val="single" w:sz="4" w:space="0" w:color="auto"/>
            </w:tcBorders>
            <w:shd w:val="clear" w:color="auto" w:fill="auto"/>
            <w:vAlign w:val="center"/>
            <w:hideMark/>
          </w:tcPr>
          <w:p w14:paraId="590EE19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5</w:t>
            </w:r>
          </w:p>
        </w:tc>
        <w:tc>
          <w:tcPr>
            <w:tcW w:w="1306" w:type="dxa"/>
            <w:tcBorders>
              <w:top w:val="nil"/>
              <w:left w:val="nil"/>
              <w:bottom w:val="single" w:sz="4" w:space="0" w:color="auto"/>
              <w:right w:val="single" w:sz="4" w:space="0" w:color="auto"/>
            </w:tcBorders>
            <w:shd w:val="clear" w:color="auto" w:fill="auto"/>
            <w:vAlign w:val="center"/>
            <w:hideMark/>
          </w:tcPr>
          <w:p w14:paraId="2AF0FB6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1236" w:type="dxa"/>
            <w:tcBorders>
              <w:top w:val="nil"/>
              <w:left w:val="nil"/>
              <w:bottom w:val="single" w:sz="4" w:space="0" w:color="auto"/>
              <w:right w:val="single" w:sz="4" w:space="0" w:color="auto"/>
            </w:tcBorders>
            <w:shd w:val="clear" w:color="auto" w:fill="auto"/>
            <w:vAlign w:val="center"/>
            <w:hideMark/>
          </w:tcPr>
          <w:p w14:paraId="79E8817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102</w:t>
            </w:r>
          </w:p>
        </w:tc>
        <w:tc>
          <w:tcPr>
            <w:tcW w:w="1405" w:type="dxa"/>
            <w:gridSpan w:val="2"/>
            <w:tcBorders>
              <w:top w:val="nil"/>
              <w:left w:val="nil"/>
              <w:bottom w:val="single" w:sz="4" w:space="0" w:color="auto"/>
              <w:right w:val="single" w:sz="8" w:space="0" w:color="auto"/>
            </w:tcBorders>
            <w:shd w:val="clear" w:color="auto" w:fill="auto"/>
            <w:vAlign w:val="center"/>
            <w:hideMark/>
          </w:tcPr>
          <w:p w14:paraId="67BAB7A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R$ 112,20</w:t>
            </w:r>
          </w:p>
        </w:tc>
      </w:tr>
      <w:tr w:rsidR="00A17AF8" w:rsidRPr="00A17AF8" w14:paraId="68F8FF70" w14:textId="77777777" w:rsidTr="00A17AF8">
        <w:trPr>
          <w:gridAfter w:val="1"/>
          <w:wAfter w:w="29" w:type="dxa"/>
          <w:trHeight w:val="630"/>
        </w:trPr>
        <w:tc>
          <w:tcPr>
            <w:tcW w:w="553" w:type="dxa"/>
            <w:tcBorders>
              <w:top w:val="nil"/>
              <w:left w:val="single" w:sz="8" w:space="0" w:color="auto"/>
              <w:bottom w:val="nil"/>
              <w:right w:val="single" w:sz="4" w:space="0" w:color="auto"/>
            </w:tcBorders>
            <w:shd w:val="clear" w:color="auto" w:fill="auto"/>
            <w:vAlign w:val="center"/>
            <w:hideMark/>
          </w:tcPr>
          <w:p w14:paraId="642628F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9</w:t>
            </w:r>
          </w:p>
        </w:tc>
        <w:tc>
          <w:tcPr>
            <w:tcW w:w="3133" w:type="dxa"/>
            <w:tcBorders>
              <w:top w:val="single" w:sz="4" w:space="0" w:color="auto"/>
              <w:left w:val="nil"/>
              <w:bottom w:val="nil"/>
              <w:right w:val="single" w:sz="4" w:space="0" w:color="auto"/>
            </w:tcBorders>
            <w:shd w:val="clear" w:color="auto" w:fill="auto"/>
            <w:vAlign w:val="center"/>
            <w:hideMark/>
          </w:tcPr>
          <w:p w14:paraId="26FED91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Capa de chuva c/ capuz forrada amarela G CA 12227</w:t>
            </w:r>
          </w:p>
        </w:tc>
        <w:tc>
          <w:tcPr>
            <w:tcW w:w="1134" w:type="dxa"/>
            <w:tcBorders>
              <w:top w:val="nil"/>
              <w:left w:val="nil"/>
              <w:bottom w:val="nil"/>
              <w:right w:val="single" w:sz="4" w:space="0" w:color="auto"/>
            </w:tcBorders>
            <w:shd w:val="clear" w:color="auto" w:fill="auto"/>
            <w:vAlign w:val="center"/>
            <w:hideMark/>
          </w:tcPr>
          <w:p w14:paraId="19DBE7C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80" w:type="dxa"/>
            <w:tcBorders>
              <w:top w:val="nil"/>
              <w:left w:val="nil"/>
              <w:bottom w:val="nil"/>
              <w:right w:val="single" w:sz="4" w:space="0" w:color="auto"/>
            </w:tcBorders>
            <w:shd w:val="clear" w:color="auto" w:fill="auto"/>
            <w:vAlign w:val="center"/>
            <w:hideMark/>
          </w:tcPr>
          <w:p w14:paraId="2456B62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R$ 13,56</w:t>
            </w:r>
          </w:p>
        </w:tc>
        <w:tc>
          <w:tcPr>
            <w:tcW w:w="992" w:type="dxa"/>
            <w:tcBorders>
              <w:top w:val="nil"/>
              <w:left w:val="nil"/>
              <w:bottom w:val="nil"/>
              <w:right w:val="single" w:sz="4" w:space="0" w:color="auto"/>
            </w:tcBorders>
            <w:shd w:val="clear" w:color="auto" w:fill="auto"/>
            <w:vAlign w:val="center"/>
            <w:hideMark/>
          </w:tcPr>
          <w:p w14:paraId="2D95A96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12</w:t>
            </w:r>
          </w:p>
        </w:tc>
        <w:tc>
          <w:tcPr>
            <w:tcW w:w="1306" w:type="dxa"/>
            <w:tcBorders>
              <w:top w:val="nil"/>
              <w:left w:val="nil"/>
              <w:bottom w:val="nil"/>
              <w:right w:val="single" w:sz="4" w:space="0" w:color="auto"/>
            </w:tcBorders>
            <w:shd w:val="clear" w:color="auto" w:fill="auto"/>
            <w:vAlign w:val="center"/>
            <w:hideMark/>
          </w:tcPr>
          <w:p w14:paraId="61902AE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1236" w:type="dxa"/>
            <w:tcBorders>
              <w:top w:val="nil"/>
              <w:left w:val="nil"/>
              <w:bottom w:val="single" w:sz="4" w:space="0" w:color="auto"/>
              <w:right w:val="single" w:sz="4" w:space="0" w:color="auto"/>
            </w:tcBorders>
            <w:shd w:val="clear" w:color="auto" w:fill="auto"/>
            <w:vAlign w:val="center"/>
            <w:hideMark/>
          </w:tcPr>
          <w:p w14:paraId="72CAEE5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17</w:t>
            </w:r>
          </w:p>
        </w:tc>
        <w:tc>
          <w:tcPr>
            <w:tcW w:w="1405" w:type="dxa"/>
            <w:gridSpan w:val="2"/>
            <w:tcBorders>
              <w:top w:val="nil"/>
              <w:left w:val="nil"/>
              <w:bottom w:val="nil"/>
              <w:right w:val="single" w:sz="8" w:space="0" w:color="auto"/>
            </w:tcBorders>
            <w:shd w:val="clear" w:color="auto" w:fill="auto"/>
            <w:vAlign w:val="center"/>
            <w:hideMark/>
          </w:tcPr>
          <w:p w14:paraId="6E26FE5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R$ 19,21</w:t>
            </w:r>
          </w:p>
        </w:tc>
      </w:tr>
      <w:tr w:rsidR="00A17AF8" w:rsidRPr="00A17AF8" w14:paraId="7E0247D1" w14:textId="77777777" w:rsidTr="00A17AF8">
        <w:trPr>
          <w:trHeight w:val="330"/>
        </w:trPr>
        <w:tc>
          <w:tcPr>
            <w:tcW w:w="9565"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36C5ACF"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Sub total de EPI</w:t>
            </w:r>
          </w:p>
        </w:tc>
        <w:tc>
          <w:tcPr>
            <w:tcW w:w="1403" w:type="dxa"/>
            <w:gridSpan w:val="2"/>
            <w:tcBorders>
              <w:top w:val="single" w:sz="8" w:space="0" w:color="auto"/>
              <w:left w:val="nil"/>
              <w:bottom w:val="single" w:sz="8" w:space="0" w:color="auto"/>
              <w:right w:val="single" w:sz="8" w:space="0" w:color="auto"/>
            </w:tcBorders>
            <w:shd w:val="clear" w:color="auto" w:fill="auto"/>
            <w:vAlign w:val="center"/>
            <w:hideMark/>
          </w:tcPr>
          <w:p w14:paraId="5EE478FC"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R$ 164,39</w:t>
            </w:r>
          </w:p>
        </w:tc>
      </w:tr>
      <w:tr w:rsidR="00A17AF8" w:rsidRPr="00A17AF8" w14:paraId="55DBB06A" w14:textId="77777777" w:rsidTr="00A17AF8">
        <w:trPr>
          <w:trHeight w:val="330"/>
        </w:trPr>
        <w:tc>
          <w:tcPr>
            <w:tcW w:w="9565" w:type="dxa"/>
            <w:gridSpan w:val="8"/>
            <w:tcBorders>
              <w:top w:val="single" w:sz="8" w:space="0" w:color="auto"/>
              <w:left w:val="single" w:sz="8" w:space="0" w:color="auto"/>
              <w:bottom w:val="single" w:sz="8" w:space="0" w:color="auto"/>
              <w:right w:val="single" w:sz="8" w:space="0" w:color="000000"/>
            </w:tcBorders>
            <w:shd w:val="clear" w:color="000000" w:fill="FFF2CC"/>
            <w:vAlign w:val="center"/>
            <w:hideMark/>
          </w:tcPr>
          <w:p w14:paraId="388A08D3"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Custo total por mês</w:t>
            </w:r>
          </w:p>
        </w:tc>
        <w:tc>
          <w:tcPr>
            <w:tcW w:w="1403" w:type="dxa"/>
            <w:gridSpan w:val="2"/>
            <w:tcBorders>
              <w:top w:val="nil"/>
              <w:left w:val="nil"/>
              <w:bottom w:val="single" w:sz="8" w:space="0" w:color="auto"/>
              <w:right w:val="single" w:sz="8" w:space="0" w:color="auto"/>
            </w:tcBorders>
            <w:shd w:val="clear" w:color="000000" w:fill="FFF2CC"/>
            <w:vAlign w:val="center"/>
            <w:hideMark/>
          </w:tcPr>
          <w:p w14:paraId="22814FB6"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R$ 1.031,96</w:t>
            </w:r>
          </w:p>
        </w:tc>
      </w:tr>
    </w:tbl>
    <w:p w14:paraId="27F1F803" w14:textId="4A052C4B" w:rsidR="00131D9D" w:rsidRDefault="00131D9D" w:rsidP="00B66B31">
      <w:pPr>
        <w:pStyle w:val="Default"/>
        <w:spacing w:line="360" w:lineRule="auto"/>
        <w:jc w:val="both"/>
        <w:rPr>
          <w:color w:val="auto"/>
        </w:rPr>
      </w:pPr>
    </w:p>
    <w:tbl>
      <w:tblPr>
        <w:tblW w:w="9923" w:type="dxa"/>
        <w:tblInd w:w="-1286" w:type="dxa"/>
        <w:tblLayout w:type="fixed"/>
        <w:tblCellMar>
          <w:left w:w="70" w:type="dxa"/>
          <w:right w:w="70" w:type="dxa"/>
        </w:tblCellMar>
        <w:tblLook w:val="04A0" w:firstRow="1" w:lastRow="0" w:firstColumn="1" w:lastColumn="0" w:noHBand="0" w:noVBand="1"/>
      </w:tblPr>
      <w:tblGrid>
        <w:gridCol w:w="552"/>
        <w:gridCol w:w="801"/>
        <w:gridCol w:w="1251"/>
        <w:gridCol w:w="657"/>
        <w:gridCol w:w="1276"/>
        <w:gridCol w:w="1134"/>
        <w:gridCol w:w="1275"/>
        <w:gridCol w:w="969"/>
        <w:gridCol w:w="307"/>
        <w:gridCol w:w="1701"/>
      </w:tblGrid>
      <w:tr w:rsidR="00A17AF8" w:rsidRPr="00A17AF8" w14:paraId="20124296" w14:textId="77777777" w:rsidTr="00A17AF8">
        <w:trPr>
          <w:trHeight w:val="330"/>
        </w:trPr>
        <w:tc>
          <w:tcPr>
            <w:tcW w:w="9923"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6A00142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Insumos e equipamentos</w:t>
            </w:r>
          </w:p>
        </w:tc>
      </w:tr>
      <w:tr w:rsidR="009A7FE0" w:rsidRPr="00A17AF8" w14:paraId="7F271DBA" w14:textId="77777777" w:rsidTr="009A7FE0">
        <w:trPr>
          <w:trHeight w:val="570"/>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77913839"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Item</w:t>
            </w:r>
          </w:p>
        </w:tc>
        <w:tc>
          <w:tcPr>
            <w:tcW w:w="2709" w:type="dxa"/>
            <w:gridSpan w:val="3"/>
            <w:tcBorders>
              <w:top w:val="single" w:sz="8" w:space="0" w:color="auto"/>
              <w:left w:val="nil"/>
              <w:bottom w:val="single" w:sz="8" w:space="0" w:color="auto"/>
              <w:right w:val="single" w:sz="8" w:space="0" w:color="000000"/>
            </w:tcBorders>
            <w:shd w:val="clear" w:color="000000" w:fill="E2EFDA"/>
            <w:vAlign w:val="center"/>
            <w:hideMark/>
          </w:tcPr>
          <w:p w14:paraId="1926EAB4"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Descrição</w:t>
            </w:r>
          </w:p>
        </w:tc>
        <w:tc>
          <w:tcPr>
            <w:tcW w:w="1276" w:type="dxa"/>
            <w:tcBorders>
              <w:top w:val="nil"/>
              <w:left w:val="nil"/>
              <w:bottom w:val="single" w:sz="8" w:space="0" w:color="auto"/>
              <w:right w:val="single" w:sz="8" w:space="0" w:color="auto"/>
            </w:tcBorders>
            <w:shd w:val="clear" w:color="000000" w:fill="E2EFDA"/>
            <w:vAlign w:val="center"/>
            <w:hideMark/>
          </w:tcPr>
          <w:p w14:paraId="0506C8F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Código</w:t>
            </w:r>
          </w:p>
        </w:tc>
        <w:tc>
          <w:tcPr>
            <w:tcW w:w="1134" w:type="dxa"/>
            <w:tcBorders>
              <w:top w:val="nil"/>
              <w:left w:val="nil"/>
              <w:bottom w:val="single" w:sz="8" w:space="0" w:color="auto"/>
              <w:right w:val="single" w:sz="8" w:space="0" w:color="auto"/>
            </w:tcBorders>
            <w:shd w:val="clear" w:color="000000" w:fill="E2EFDA"/>
            <w:vAlign w:val="center"/>
            <w:hideMark/>
          </w:tcPr>
          <w:p w14:paraId="70579F5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Unidade</w:t>
            </w:r>
          </w:p>
        </w:tc>
        <w:tc>
          <w:tcPr>
            <w:tcW w:w="1275" w:type="dxa"/>
            <w:tcBorders>
              <w:top w:val="nil"/>
              <w:left w:val="nil"/>
              <w:bottom w:val="single" w:sz="8" w:space="0" w:color="auto"/>
              <w:right w:val="single" w:sz="8" w:space="0" w:color="auto"/>
            </w:tcBorders>
            <w:shd w:val="clear" w:color="000000" w:fill="E2EFDA"/>
            <w:vAlign w:val="center"/>
            <w:hideMark/>
          </w:tcPr>
          <w:p w14:paraId="6C87B120"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 Anual</w:t>
            </w:r>
          </w:p>
        </w:tc>
        <w:tc>
          <w:tcPr>
            <w:tcW w:w="1276" w:type="dxa"/>
            <w:gridSpan w:val="2"/>
            <w:tcBorders>
              <w:top w:val="nil"/>
              <w:left w:val="nil"/>
              <w:bottom w:val="single" w:sz="8" w:space="0" w:color="auto"/>
              <w:right w:val="single" w:sz="8" w:space="0" w:color="auto"/>
            </w:tcBorders>
            <w:shd w:val="clear" w:color="000000" w:fill="E2EFDA"/>
            <w:vAlign w:val="center"/>
            <w:hideMark/>
          </w:tcPr>
          <w:p w14:paraId="2CA31C93" w14:textId="3F051042"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w:t>
            </w:r>
            <w:r w:rsidR="009A7FE0" w:rsidRPr="00A17AF8">
              <w:rPr>
                <w:rFonts w:ascii="Arial" w:eastAsia="Times New Roman" w:hAnsi="Arial" w:cs="Arial"/>
                <w:b/>
                <w:bCs/>
                <w:color w:val="000000"/>
                <w:sz w:val="20"/>
                <w:szCs w:val="20"/>
                <w:lang w:eastAsia="pt-BR"/>
              </w:rPr>
              <w:t>Unitário</w:t>
            </w:r>
          </w:p>
        </w:tc>
        <w:tc>
          <w:tcPr>
            <w:tcW w:w="1701" w:type="dxa"/>
            <w:tcBorders>
              <w:top w:val="nil"/>
              <w:left w:val="nil"/>
              <w:bottom w:val="single" w:sz="8" w:space="0" w:color="auto"/>
              <w:right w:val="single" w:sz="8" w:space="0" w:color="auto"/>
            </w:tcBorders>
            <w:shd w:val="clear" w:color="000000" w:fill="E2EFDA"/>
            <w:vAlign w:val="center"/>
            <w:hideMark/>
          </w:tcPr>
          <w:p w14:paraId="088C084D"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por mês </w:t>
            </w:r>
          </w:p>
        </w:tc>
      </w:tr>
      <w:tr w:rsidR="00A17AF8" w:rsidRPr="00A17AF8" w14:paraId="0CF1A4E1" w14:textId="77777777" w:rsidTr="009A7FE0">
        <w:trPr>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1AAC6BC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2709" w:type="dxa"/>
            <w:gridSpan w:val="3"/>
            <w:tcBorders>
              <w:top w:val="nil"/>
              <w:left w:val="nil"/>
              <w:bottom w:val="single" w:sz="4" w:space="0" w:color="auto"/>
              <w:right w:val="single" w:sz="4" w:space="0" w:color="auto"/>
            </w:tcBorders>
            <w:shd w:val="clear" w:color="auto" w:fill="auto"/>
            <w:vAlign w:val="center"/>
            <w:hideMark/>
          </w:tcPr>
          <w:p w14:paraId="63AF408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Pá com cabo</w:t>
            </w:r>
          </w:p>
        </w:tc>
        <w:tc>
          <w:tcPr>
            <w:tcW w:w="1276" w:type="dxa"/>
            <w:tcBorders>
              <w:top w:val="nil"/>
              <w:left w:val="nil"/>
              <w:bottom w:val="single" w:sz="4" w:space="0" w:color="auto"/>
              <w:right w:val="single" w:sz="4" w:space="0" w:color="auto"/>
            </w:tcBorders>
            <w:shd w:val="clear" w:color="auto" w:fill="auto"/>
            <w:vAlign w:val="center"/>
            <w:hideMark/>
          </w:tcPr>
          <w:p w14:paraId="554A69D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22CAE97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5D6B794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18</w:t>
            </w:r>
          </w:p>
        </w:tc>
        <w:tc>
          <w:tcPr>
            <w:tcW w:w="1276" w:type="dxa"/>
            <w:gridSpan w:val="2"/>
            <w:tcBorders>
              <w:top w:val="nil"/>
              <w:left w:val="nil"/>
              <w:bottom w:val="single" w:sz="4" w:space="0" w:color="auto"/>
              <w:right w:val="single" w:sz="4" w:space="0" w:color="auto"/>
            </w:tcBorders>
            <w:shd w:val="clear" w:color="auto" w:fill="auto"/>
            <w:vAlign w:val="center"/>
            <w:hideMark/>
          </w:tcPr>
          <w:p w14:paraId="7F19A7E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R$ 48,13</w:t>
            </w:r>
          </w:p>
        </w:tc>
        <w:tc>
          <w:tcPr>
            <w:tcW w:w="1701" w:type="dxa"/>
            <w:tcBorders>
              <w:top w:val="nil"/>
              <w:left w:val="nil"/>
              <w:bottom w:val="single" w:sz="4" w:space="0" w:color="auto"/>
              <w:right w:val="single" w:sz="8" w:space="0" w:color="auto"/>
            </w:tcBorders>
            <w:shd w:val="clear" w:color="auto" w:fill="auto"/>
            <w:vAlign w:val="center"/>
            <w:hideMark/>
          </w:tcPr>
          <w:p w14:paraId="164C6CA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R$ 72,20</w:t>
            </w:r>
          </w:p>
        </w:tc>
      </w:tr>
      <w:tr w:rsidR="00A17AF8" w:rsidRPr="00A17AF8" w14:paraId="60AB816F" w14:textId="77777777" w:rsidTr="009A7FE0">
        <w:trPr>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D4F0D8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w:t>
            </w:r>
          </w:p>
        </w:tc>
        <w:tc>
          <w:tcPr>
            <w:tcW w:w="2709" w:type="dxa"/>
            <w:gridSpan w:val="3"/>
            <w:tcBorders>
              <w:top w:val="single" w:sz="4" w:space="0" w:color="auto"/>
              <w:left w:val="nil"/>
              <w:bottom w:val="single" w:sz="4" w:space="0" w:color="auto"/>
              <w:right w:val="single" w:sz="4" w:space="0" w:color="auto"/>
            </w:tcBorders>
            <w:shd w:val="clear" w:color="auto" w:fill="auto"/>
            <w:vAlign w:val="center"/>
            <w:hideMark/>
          </w:tcPr>
          <w:p w14:paraId="4CC6B9F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Pá pra lixo</w:t>
            </w:r>
          </w:p>
        </w:tc>
        <w:tc>
          <w:tcPr>
            <w:tcW w:w="1276" w:type="dxa"/>
            <w:tcBorders>
              <w:top w:val="nil"/>
              <w:left w:val="nil"/>
              <w:bottom w:val="single" w:sz="4" w:space="0" w:color="auto"/>
              <w:right w:val="single" w:sz="4" w:space="0" w:color="auto"/>
            </w:tcBorders>
            <w:shd w:val="clear" w:color="auto" w:fill="auto"/>
            <w:vAlign w:val="center"/>
            <w:hideMark/>
          </w:tcPr>
          <w:p w14:paraId="7ED88B2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5460066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02E27B2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18</w:t>
            </w:r>
          </w:p>
        </w:tc>
        <w:tc>
          <w:tcPr>
            <w:tcW w:w="1276" w:type="dxa"/>
            <w:gridSpan w:val="2"/>
            <w:tcBorders>
              <w:top w:val="nil"/>
              <w:left w:val="nil"/>
              <w:bottom w:val="single" w:sz="4" w:space="0" w:color="auto"/>
              <w:right w:val="single" w:sz="4" w:space="0" w:color="auto"/>
            </w:tcBorders>
            <w:shd w:val="clear" w:color="auto" w:fill="auto"/>
            <w:vAlign w:val="center"/>
            <w:hideMark/>
          </w:tcPr>
          <w:p w14:paraId="459B69E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R$ 5,78</w:t>
            </w:r>
          </w:p>
        </w:tc>
        <w:tc>
          <w:tcPr>
            <w:tcW w:w="1701" w:type="dxa"/>
            <w:tcBorders>
              <w:top w:val="nil"/>
              <w:left w:val="nil"/>
              <w:bottom w:val="single" w:sz="4" w:space="0" w:color="auto"/>
              <w:right w:val="single" w:sz="8" w:space="0" w:color="auto"/>
            </w:tcBorders>
            <w:shd w:val="clear" w:color="auto" w:fill="auto"/>
            <w:vAlign w:val="center"/>
            <w:hideMark/>
          </w:tcPr>
          <w:p w14:paraId="763B6C0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R$ 8,67</w:t>
            </w:r>
          </w:p>
        </w:tc>
      </w:tr>
      <w:tr w:rsidR="00A17AF8" w:rsidRPr="00A17AF8" w14:paraId="28F89B52" w14:textId="77777777" w:rsidTr="009A7FE0">
        <w:trPr>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E91712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w:t>
            </w:r>
          </w:p>
        </w:tc>
        <w:tc>
          <w:tcPr>
            <w:tcW w:w="2709" w:type="dxa"/>
            <w:gridSpan w:val="3"/>
            <w:tcBorders>
              <w:top w:val="single" w:sz="4" w:space="0" w:color="auto"/>
              <w:left w:val="nil"/>
              <w:bottom w:val="single" w:sz="4" w:space="0" w:color="auto"/>
              <w:right w:val="single" w:sz="4" w:space="0" w:color="auto"/>
            </w:tcBorders>
            <w:shd w:val="clear" w:color="auto" w:fill="auto"/>
            <w:vAlign w:val="center"/>
            <w:hideMark/>
          </w:tcPr>
          <w:p w14:paraId="1CAE488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Enxada com cabo</w:t>
            </w:r>
          </w:p>
        </w:tc>
        <w:tc>
          <w:tcPr>
            <w:tcW w:w="1276" w:type="dxa"/>
            <w:tcBorders>
              <w:top w:val="nil"/>
              <w:left w:val="nil"/>
              <w:bottom w:val="single" w:sz="4" w:space="0" w:color="auto"/>
              <w:right w:val="single" w:sz="4" w:space="0" w:color="auto"/>
            </w:tcBorders>
            <w:shd w:val="clear" w:color="auto" w:fill="auto"/>
            <w:vAlign w:val="center"/>
            <w:hideMark/>
          </w:tcPr>
          <w:p w14:paraId="6521EDD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61AF0A4E"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132B361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27</w:t>
            </w:r>
          </w:p>
        </w:tc>
        <w:tc>
          <w:tcPr>
            <w:tcW w:w="1276" w:type="dxa"/>
            <w:gridSpan w:val="2"/>
            <w:tcBorders>
              <w:top w:val="nil"/>
              <w:left w:val="nil"/>
              <w:bottom w:val="single" w:sz="4" w:space="0" w:color="auto"/>
              <w:right w:val="single" w:sz="4" w:space="0" w:color="auto"/>
            </w:tcBorders>
            <w:shd w:val="clear" w:color="auto" w:fill="auto"/>
            <w:vAlign w:val="center"/>
            <w:hideMark/>
          </w:tcPr>
          <w:p w14:paraId="7BC5FAF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R$ 54,90</w:t>
            </w:r>
          </w:p>
        </w:tc>
        <w:tc>
          <w:tcPr>
            <w:tcW w:w="1701" w:type="dxa"/>
            <w:tcBorders>
              <w:top w:val="nil"/>
              <w:left w:val="nil"/>
              <w:bottom w:val="single" w:sz="4" w:space="0" w:color="auto"/>
              <w:right w:val="single" w:sz="8" w:space="0" w:color="auto"/>
            </w:tcBorders>
            <w:shd w:val="clear" w:color="auto" w:fill="auto"/>
            <w:vAlign w:val="center"/>
            <w:hideMark/>
          </w:tcPr>
          <w:p w14:paraId="75390EC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R$ 123,53</w:t>
            </w:r>
          </w:p>
        </w:tc>
      </w:tr>
      <w:tr w:rsidR="00A17AF8" w:rsidRPr="00A17AF8" w14:paraId="31323D88" w14:textId="77777777" w:rsidTr="009A7FE0">
        <w:trPr>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46B671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4</w:t>
            </w:r>
          </w:p>
        </w:tc>
        <w:tc>
          <w:tcPr>
            <w:tcW w:w="2709" w:type="dxa"/>
            <w:gridSpan w:val="3"/>
            <w:tcBorders>
              <w:top w:val="single" w:sz="4" w:space="0" w:color="auto"/>
              <w:left w:val="nil"/>
              <w:bottom w:val="single" w:sz="4" w:space="0" w:color="auto"/>
              <w:right w:val="single" w:sz="4" w:space="0" w:color="auto"/>
            </w:tcBorders>
            <w:shd w:val="clear" w:color="auto" w:fill="auto"/>
            <w:vAlign w:val="center"/>
            <w:hideMark/>
          </w:tcPr>
          <w:p w14:paraId="075EB01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Rastelo com cabo</w:t>
            </w:r>
          </w:p>
        </w:tc>
        <w:tc>
          <w:tcPr>
            <w:tcW w:w="1276" w:type="dxa"/>
            <w:tcBorders>
              <w:top w:val="nil"/>
              <w:left w:val="nil"/>
              <w:bottom w:val="single" w:sz="4" w:space="0" w:color="auto"/>
              <w:right w:val="single" w:sz="4" w:space="0" w:color="auto"/>
            </w:tcBorders>
            <w:shd w:val="clear" w:color="auto" w:fill="auto"/>
            <w:vAlign w:val="center"/>
            <w:hideMark/>
          </w:tcPr>
          <w:p w14:paraId="5695B71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489F018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170A1C5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180</w:t>
            </w:r>
          </w:p>
        </w:tc>
        <w:tc>
          <w:tcPr>
            <w:tcW w:w="1276" w:type="dxa"/>
            <w:gridSpan w:val="2"/>
            <w:tcBorders>
              <w:top w:val="nil"/>
              <w:left w:val="nil"/>
              <w:bottom w:val="single" w:sz="4" w:space="0" w:color="auto"/>
              <w:right w:val="single" w:sz="4" w:space="0" w:color="auto"/>
            </w:tcBorders>
            <w:shd w:val="clear" w:color="auto" w:fill="auto"/>
            <w:vAlign w:val="center"/>
            <w:hideMark/>
          </w:tcPr>
          <w:p w14:paraId="79ED107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R$ 44,04</w:t>
            </w:r>
          </w:p>
        </w:tc>
        <w:tc>
          <w:tcPr>
            <w:tcW w:w="1701" w:type="dxa"/>
            <w:tcBorders>
              <w:top w:val="nil"/>
              <w:left w:val="nil"/>
              <w:bottom w:val="single" w:sz="4" w:space="0" w:color="auto"/>
              <w:right w:val="single" w:sz="8" w:space="0" w:color="auto"/>
            </w:tcBorders>
            <w:shd w:val="clear" w:color="auto" w:fill="auto"/>
            <w:vAlign w:val="center"/>
            <w:hideMark/>
          </w:tcPr>
          <w:p w14:paraId="169D722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R$ 660,60</w:t>
            </w:r>
          </w:p>
        </w:tc>
      </w:tr>
      <w:tr w:rsidR="00A17AF8" w:rsidRPr="00A17AF8" w14:paraId="4AD3D766" w14:textId="77777777" w:rsidTr="009A7FE0">
        <w:trPr>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F6F56AE"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5</w:t>
            </w:r>
          </w:p>
        </w:tc>
        <w:tc>
          <w:tcPr>
            <w:tcW w:w="2709" w:type="dxa"/>
            <w:gridSpan w:val="3"/>
            <w:tcBorders>
              <w:top w:val="single" w:sz="4" w:space="0" w:color="auto"/>
              <w:left w:val="nil"/>
              <w:bottom w:val="single" w:sz="4" w:space="0" w:color="auto"/>
              <w:right w:val="single" w:sz="4" w:space="0" w:color="auto"/>
            </w:tcBorders>
            <w:shd w:val="clear" w:color="auto" w:fill="auto"/>
            <w:vAlign w:val="center"/>
            <w:hideMark/>
          </w:tcPr>
          <w:p w14:paraId="1D5D4DF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proofErr w:type="spellStart"/>
            <w:r w:rsidRPr="00A17AF8">
              <w:rPr>
                <w:rFonts w:ascii="Arial" w:eastAsia="Times New Roman" w:hAnsi="Arial" w:cs="Arial"/>
                <w:color w:val="000000"/>
                <w:sz w:val="20"/>
                <w:szCs w:val="20"/>
                <w:lang w:eastAsia="pt-BR"/>
              </w:rPr>
              <w:t>Vassourão</w:t>
            </w:r>
            <w:proofErr w:type="spellEnd"/>
            <w:r w:rsidRPr="00A17AF8">
              <w:rPr>
                <w:rFonts w:ascii="Arial" w:eastAsia="Times New Roman" w:hAnsi="Arial" w:cs="Arial"/>
                <w:color w:val="000000"/>
                <w:sz w:val="20"/>
                <w:szCs w:val="20"/>
                <w:lang w:eastAsia="pt-BR"/>
              </w:rPr>
              <w:t xml:space="preserve"> com cabo</w:t>
            </w:r>
          </w:p>
        </w:tc>
        <w:tc>
          <w:tcPr>
            <w:tcW w:w="1276" w:type="dxa"/>
            <w:tcBorders>
              <w:top w:val="nil"/>
              <w:left w:val="nil"/>
              <w:bottom w:val="single" w:sz="4" w:space="0" w:color="auto"/>
              <w:right w:val="single" w:sz="4" w:space="0" w:color="auto"/>
            </w:tcBorders>
            <w:shd w:val="clear" w:color="auto" w:fill="auto"/>
            <w:vAlign w:val="center"/>
            <w:hideMark/>
          </w:tcPr>
          <w:p w14:paraId="1F84E73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48A6940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3988A33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240</w:t>
            </w:r>
          </w:p>
        </w:tc>
        <w:tc>
          <w:tcPr>
            <w:tcW w:w="1276" w:type="dxa"/>
            <w:gridSpan w:val="2"/>
            <w:tcBorders>
              <w:top w:val="nil"/>
              <w:left w:val="nil"/>
              <w:bottom w:val="single" w:sz="4" w:space="0" w:color="auto"/>
              <w:right w:val="single" w:sz="4" w:space="0" w:color="auto"/>
            </w:tcBorders>
            <w:shd w:val="clear" w:color="auto" w:fill="auto"/>
            <w:vAlign w:val="center"/>
            <w:hideMark/>
          </w:tcPr>
          <w:p w14:paraId="49EB097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R$ 51,58</w:t>
            </w:r>
          </w:p>
        </w:tc>
        <w:tc>
          <w:tcPr>
            <w:tcW w:w="1701" w:type="dxa"/>
            <w:tcBorders>
              <w:top w:val="nil"/>
              <w:left w:val="nil"/>
              <w:bottom w:val="single" w:sz="4" w:space="0" w:color="auto"/>
              <w:right w:val="single" w:sz="8" w:space="0" w:color="auto"/>
            </w:tcBorders>
            <w:shd w:val="clear" w:color="auto" w:fill="auto"/>
            <w:vAlign w:val="center"/>
            <w:hideMark/>
          </w:tcPr>
          <w:p w14:paraId="58D6FDCF"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R$ 1.031,60</w:t>
            </w:r>
          </w:p>
        </w:tc>
      </w:tr>
      <w:tr w:rsidR="00A17AF8" w:rsidRPr="00A17AF8" w14:paraId="71E20745" w14:textId="77777777" w:rsidTr="009A7FE0">
        <w:trPr>
          <w:trHeight w:val="315"/>
        </w:trPr>
        <w:tc>
          <w:tcPr>
            <w:tcW w:w="552" w:type="dxa"/>
            <w:tcBorders>
              <w:top w:val="nil"/>
              <w:left w:val="single" w:sz="8" w:space="0" w:color="auto"/>
              <w:bottom w:val="nil"/>
              <w:right w:val="single" w:sz="4" w:space="0" w:color="auto"/>
            </w:tcBorders>
            <w:shd w:val="clear" w:color="auto" w:fill="auto"/>
            <w:vAlign w:val="center"/>
            <w:hideMark/>
          </w:tcPr>
          <w:p w14:paraId="3BFB3EC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6</w:t>
            </w:r>
          </w:p>
        </w:tc>
        <w:tc>
          <w:tcPr>
            <w:tcW w:w="2709" w:type="dxa"/>
            <w:gridSpan w:val="3"/>
            <w:tcBorders>
              <w:top w:val="single" w:sz="4" w:space="0" w:color="auto"/>
              <w:left w:val="nil"/>
              <w:bottom w:val="nil"/>
              <w:right w:val="single" w:sz="4" w:space="0" w:color="auto"/>
            </w:tcBorders>
            <w:shd w:val="clear" w:color="auto" w:fill="auto"/>
            <w:vAlign w:val="center"/>
            <w:hideMark/>
          </w:tcPr>
          <w:p w14:paraId="30A4CA50"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proofErr w:type="spellStart"/>
            <w:r w:rsidRPr="00A17AF8">
              <w:rPr>
                <w:rFonts w:ascii="Arial" w:eastAsia="Times New Roman" w:hAnsi="Arial" w:cs="Arial"/>
                <w:color w:val="000000"/>
                <w:sz w:val="20"/>
                <w:szCs w:val="20"/>
                <w:lang w:eastAsia="pt-BR"/>
              </w:rPr>
              <w:t>Lotucar</w:t>
            </w:r>
            <w:proofErr w:type="spellEnd"/>
          </w:p>
        </w:tc>
        <w:tc>
          <w:tcPr>
            <w:tcW w:w="1276" w:type="dxa"/>
            <w:tcBorders>
              <w:top w:val="nil"/>
              <w:left w:val="nil"/>
              <w:bottom w:val="nil"/>
              <w:right w:val="single" w:sz="4" w:space="0" w:color="auto"/>
            </w:tcBorders>
            <w:shd w:val="clear" w:color="auto" w:fill="auto"/>
            <w:vAlign w:val="center"/>
            <w:hideMark/>
          </w:tcPr>
          <w:p w14:paraId="3CF22D5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nil"/>
              <w:right w:val="single" w:sz="4" w:space="0" w:color="auto"/>
            </w:tcBorders>
            <w:shd w:val="clear" w:color="auto" w:fill="auto"/>
            <w:vAlign w:val="center"/>
            <w:hideMark/>
          </w:tcPr>
          <w:p w14:paraId="31C31B8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nil"/>
              <w:right w:val="single" w:sz="4" w:space="0" w:color="auto"/>
            </w:tcBorders>
            <w:shd w:val="clear" w:color="auto" w:fill="auto"/>
            <w:vAlign w:val="center"/>
            <w:hideMark/>
          </w:tcPr>
          <w:p w14:paraId="2503121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10</w:t>
            </w:r>
          </w:p>
        </w:tc>
        <w:tc>
          <w:tcPr>
            <w:tcW w:w="1276" w:type="dxa"/>
            <w:gridSpan w:val="2"/>
            <w:tcBorders>
              <w:top w:val="nil"/>
              <w:left w:val="nil"/>
              <w:bottom w:val="nil"/>
              <w:right w:val="single" w:sz="4" w:space="0" w:color="auto"/>
            </w:tcBorders>
            <w:shd w:val="clear" w:color="auto" w:fill="auto"/>
            <w:vAlign w:val="center"/>
            <w:hideMark/>
          </w:tcPr>
          <w:p w14:paraId="01D990E4"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R$ 569,33</w:t>
            </w:r>
          </w:p>
        </w:tc>
        <w:tc>
          <w:tcPr>
            <w:tcW w:w="1701" w:type="dxa"/>
            <w:tcBorders>
              <w:top w:val="nil"/>
              <w:left w:val="nil"/>
              <w:bottom w:val="nil"/>
              <w:right w:val="single" w:sz="8" w:space="0" w:color="auto"/>
            </w:tcBorders>
            <w:shd w:val="clear" w:color="auto" w:fill="auto"/>
            <w:vAlign w:val="center"/>
            <w:hideMark/>
          </w:tcPr>
          <w:p w14:paraId="12982577"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R$ 474,44</w:t>
            </w:r>
          </w:p>
        </w:tc>
      </w:tr>
      <w:tr w:rsidR="00A17AF8" w:rsidRPr="00A17AF8" w14:paraId="7A46F502" w14:textId="77777777" w:rsidTr="00A17AF8">
        <w:trPr>
          <w:trHeight w:val="330"/>
        </w:trPr>
        <w:tc>
          <w:tcPr>
            <w:tcW w:w="7915" w:type="dxa"/>
            <w:gridSpan w:val="8"/>
            <w:tcBorders>
              <w:top w:val="single" w:sz="8" w:space="0" w:color="auto"/>
              <w:left w:val="single" w:sz="8" w:space="0" w:color="auto"/>
              <w:bottom w:val="single" w:sz="8" w:space="0" w:color="auto"/>
              <w:right w:val="single" w:sz="8" w:space="0" w:color="000000"/>
            </w:tcBorders>
            <w:shd w:val="clear" w:color="000000" w:fill="FFF2CC"/>
            <w:vAlign w:val="center"/>
            <w:hideMark/>
          </w:tcPr>
          <w:p w14:paraId="073DC606"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total por mês: </w:t>
            </w:r>
          </w:p>
        </w:tc>
        <w:tc>
          <w:tcPr>
            <w:tcW w:w="2008" w:type="dxa"/>
            <w:gridSpan w:val="2"/>
            <w:tcBorders>
              <w:top w:val="single" w:sz="8" w:space="0" w:color="auto"/>
              <w:left w:val="nil"/>
              <w:bottom w:val="single" w:sz="8" w:space="0" w:color="auto"/>
              <w:right w:val="single" w:sz="8" w:space="0" w:color="auto"/>
            </w:tcBorders>
            <w:shd w:val="clear" w:color="000000" w:fill="FFF2CC"/>
            <w:vAlign w:val="center"/>
            <w:hideMark/>
          </w:tcPr>
          <w:p w14:paraId="67E293A4"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R$ 2.371,03</w:t>
            </w:r>
          </w:p>
        </w:tc>
      </w:tr>
      <w:tr w:rsidR="009A7FE0" w:rsidRPr="00A17AF8" w14:paraId="7A45A1B5" w14:textId="77777777" w:rsidTr="009A7FE0">
        <w:trPr>
          <w:trHeight w:val="315"/>
        </w:trPr>
        <w:tc>
          <w:tcPr>
            <w:tcW w:w="552" w:type="dxa"/>
            <w:tcBorders>
              <w:top w:val="nil"/>
              <w:left w:val="nil"/>
              <w:bottom w:val="nil"/>
              <w:right w:val="nil"/>
            </w:tcBorders>
            <w:shd w:val="clear" w:color="auto" w:fill="auto"/>
            <w:vAlign w:val="center"/>
            <w:hideMark/>
          </w:tcPr>
          <w:p w14:paraId="0F32464A"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p>
        </w:tc>
        <w:tc>
          <w:tcPr>
            <w:tcW w:w="801" w:type="dxa"/>
            <w:tcBorders>
              <w:top w:val="nil"/>
              <w:left w:val="nil"/>
              <w:bottom w:val="nil"/>
              <w:right w:val="nil"/>
            </w:tcBorders>
            <w:shd w:val="clear" w:color="auto" w:fill="auto"/>
            <w:vAlign w:val="center"/>
            <w:hideMark/>
          </w:tcPr>
          <w:p w14:paraId="16BF4267"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251" w:type="dxa"/>
            <w:tcBorders>
              <w:top w:val="nil"/>
              <w:left w:val="nil"/>
              <w:bottom w:val="nil"/>
              <w:right w:val="nil"/>
            </w:tcBorders>
            <w:shd w:val="clear" w:color="auto" w:fill="auto"/>
            <w:vAlign w:val="center"/>
            <w:hideMark/>
          </w:tcPr>
          <w:p w14:paraId="426321C4"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657" w:type="dxa"/>
            <w:tcBorders>
              <w:top w:val="nil"/>
              <w:left w:val="nil"/>
              <w:bottom w:val="nil"/>
              <w:right w:val="nil"/>
            </w:tcBorders>
            <w:shd w:val="clear" w:color="auto" w:fill="auto"/>
            <w:vAlign w:val="center"/>
            <w:hideMark/>
          </w:tcPr>
          <w:p w14:paraId="70132674"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276" w:type="dxa"/>
            <w:tcBorders>
              <w:top w:val="nil"/>
              <w:left w:val="nil"/>
              <w:bottom w:val="nil"/>
              <w:right w:val="nil"/>
            </w:tcBorders>
            <w:shd w:val="clear" w:color="auto" w:fill="auto"/>
            <w:vAlign w:val="center"/>
            <w:hideMark/>
          </w:tcPr>
          <w:p w14:paraId="29B73092"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134" w:type="dxa"/>
            <w:tcBorders>
              <w:top w:val="nil"/>
              <w:left w:val="nil"/>
              <w:bottom w:val="nil"/>
              <w:right w:val="nil"/>
            </w:tcBorders>
            <w:shd w:val="clear" w:color="auto" w:fill="auto"/>
            <w:vAlign w:val="center"/>
            <w:hideMark/>
          </w:tcPr>
          <w:p w14:paraId="73CF1166"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275" w:type="dxa"/>
            <w:tcBorders>
              <w:top w:val="nil"/>
              <w:left w:val="nil"/>
              <w:bottom w:val="nil"/>
              <w:right w:val="nil"/>
            </w:tcBorders>
            <w:shd w:val="clear" w:color="auto" w:fill="auto"/>
            <w:vAlign w:val="center"/>
            <w:hideMark/>
          </w:tcPr>
          <w:p w14:paraId="69DB7761"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276" w:type="dxa"/>
            <w:gridSpan w:val="2"/>
            <w:tcBorders>
              <w:top w:val="nil"/>
              <w:left w:val="nil"/>
              <w:bottom w:val="nil"/>
              <w:right w:val="nil"/>
            </w:tcBorders>
            <w:shd w:val="clear" w:color="auto" w:fill="auto"/>
            <w:vAlign w:val="center"/>
            <w:hideMark/>
          </w:tcPr>
          <w:p w14:paraId="237FB1DC"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c>
          <w:tcPr>
            <w:tcW w:w="1701" w:type="dxa"/>
            <w:tcBorders>
              <w:top w:val="nil"/>
              <w:left w:val="nil"/>
              <w:bottom w:val="nil"/>
              <w:right w:val="nil"/>
            </w:tcBorders>
            <w:shd w:val="clear" w:color="auto" w:fill="auto"/>
            <w:vAlign w:val="center"/>
            <w:hideMark/>
          </w:tcPr>
          <w:p w14:paraId="74D714CB" w14:textId="77777777" w:rsidR="00A17AF8" w:rsidRPr="00A17AF8" w:rsidRDefault="00A17AF8" w:rsidP="00A17AF8">
            <w:pPr>
              <w:spacing w:after="0" w:line="240" w:lineRule="auto"/>
              <w:jc w:val="center"/>
              <w:rPr>
                <w:rFonts w:ascii="Times New Roman" w:eastAsia="Times New Roman" w:hAnsi="Times New Roman" w:cs="Times New Roman"/>
                <w:sz w:val="20"/>
                <w:szCs w:val="20"/>
                <w:lang w:eastAsia="pt-BR"/>
              </w:rPr>
            </w:pPr>
          </w:p>
        </w:tc>
      </w:tr>
      <w:tr w:rsidR="00A17AF8" w:rsidRPr="00A17AF8" w14:paraId="767F6262" w14:textId="77777777" w:rsidTr="00A17AF8">
        <w:trPr>
          <w:trHeight w:val="330"/>
        </w:trPr>
        <w:tc>
          <w:tcPr>
            <w:tcW w:w="9923"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5C59A79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Máquinas</w:t>
            </w:r>
          </w:p>
        </w:tc>
      </w:tr>
      <w:tr w:rsidR="009A7FE0" w:rsidRPr="00A17AF8" w14:paraId="7AA0C19C" w14:textId="77777777" w:rsidTr="009A7FE0">
        <w:trPr>
          <w:trHeight w:val="645"/>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0FEE4696"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Item</w:t>
            </w:r>
          </w:p>
        </w:tc>
        <w:tc>
          <w:tcPr>
            <w:tcW w:w="2709" w:type="dxa"/>
            <w:gridSpan w:val="3"/>
            <w:tcBorders>
              <w:top w:val="single" w:sz="8" w:space="0" w:color="auto"/>
              <w:left w:val="nil"/>
              <w:bottom w:val="single" w:sz="8" w:space="0" w:color="auto"/>
              <w:right w:val="single" w:sz="8" w:space="0" w:color="000000"/>
            </w:tcBorders>
            <w:shd w:val="clear" w:color="000000" w:fill="E2EFDA"/>
            <w:vAlign w:val="center"/>
            <w:hideMark/>
          </w:tcPr>
          <w:p w14:paraId="43169B1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Descrição</w:t>
            </w:r>
          </w:p>
        </w:tc>
        <w:tc>
          <w:tcPr>
            <w:tcW w:w="1276" w:type="dxa"/>
            <w:tcBorders>
              <w:top w:val="nil"/>
              <w:left w:val="nil"/>
              <w:bottom w:val="single" w:sz="8" w:space="0" w:color="auto"/>
              <w:right w:val="single" w:sz="8" w:space="0" w:color="auto"/>
            </w:tcBorders>
            <w:shd w:val="clear" w:color="000000" w:fill="E2EFDA"/>
            <w:vAlign w:val="center"/>
            <w:hideMark/>
          </w:tcPr>
          <w:p w14:paraId="5547CC51"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Código</w:t>
            </w:r>
          </w:p>
        </w:tc>
        <w:tc>
          <w:tcPr>
            <w:tcW w:w="1134" w:type="dxa"/>
            <w:tcBorders>
              <w:top w:val="nil"/>
              <w:left w:val="nil"/>
              <w:bottom w:val="nil"/>
              <w:right w:val="single" w:sz="8" w:space="0" w:color="auto"/>
            </w:tcBorders>
            <w:shd w:val="clear" w:color="000000" w:fill="E2EFDA"/>
            <w:vAlign w:val="center"/>
            <w:hideMark/>
          </w:tcPr>
          <w:p w14:paraId="3E7623E8"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Unidade</w:t>
            </w:r>
          </w:p>
        </w:tc>
        <w:tc>
          <w:tcPr>
            <w:tcW w:w="1275" w:type="dxa"/>
            <w:tcBorders>
              <w:top w:val="nil"/>
              <w:left w:val="nil"/>
              <w:bottom w:val="single" w:sz="8" w:space="0" w:color="auto"/>
              <w:right w:val="single" w:sz="8" w:space="0" w:color="auto"/>
            </w:tcBorders>
            <w:shd w:val="clear" w:color="000000" w:fill="E2EFDA"/>
            <w:vAlign w:val="center"/>
            <w:hideMark/>
          </w:tcPr>
          <w:p w14:paraId="554C4502"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Quantidade</w:t>
            </w:r>
          </w:p>
        </w:tc>
        <w:tc>
          <w:tcPr>
            <w:tcW w:w="1276" w:type="dxa"/>
            <w:gridSpan w:val="2"/>
            <w:tcBorders>
              <w:top w:val="nil"/>
              <w:left w:val="nil"/>
              <w:bottom w:val="single" w:sz="8" w:space="0" w:color="auto"/>
              <w:right w:val="single" w:sz="8" w:space="0" w:color="auto"/>
            </w:tcBorders>
            <w:shd w:val="clear" w:color="000000" w:fill="E2EFDA"/>
            <w:vAlign w:val="center"/>
            <w:hideMark/>
          </w:tcPr>
          <w:p w14:paraId="6A0053BD" w14:textId="7BDE2E38"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w:t>
            </w:r>
            <w:r w:rsidR="009A7FE0" w:rsidRPr="00A17AF8">
              <w:rPr>
                <w:rFonts w:ascii="Arial" w:eastAsia="Times New Roman" w:hAnsi="Arial" w:cs="Arial"/>
                <w:b/>
                <w:bCs/>
                <w:color w:val="000000"/>
                <w:sz w:val="20"/>
                <w:szCs w:val="20"/>
                <w:lang w:eastAsia="pt-BR"/>
              </w:rPr>
              <w:t>Unitário</w:t>
            </w:r>
          </w:p>
        </w:tc>
        <w:tc>
          <w:tcPr>
            <w:tcW w:w="1701" w:type="dxa"/>
            <w:tcBorders>
              <w:top w:val="nil"/>
              <w:left w:val="nil"/>
              <w:bottom w:val="single" w:sz="8" w:space="0" w:color="auto"/>
              <w:right w:val="single" w:sz="8" w:space="0" w:color="auto"/>
            </w:tcBorders>
            <w:shd w:val="clear" w:color="000000" w:fill="E2EFDA"/>
            <w:vAlign w:val="center"/>
            <w:hideMark/>
          </w:tcPr>
          <w:p w14:paraId="299956B9" w14:textId="77777777" w:rsidR="00A17AF8" w:rsidRPr="00A17AF8" w:rsidRDefault="00A17AF8" w:rsidP="00A17AF8">
            <w:pPr>
              <w:spacing w:after="0" w:line="240" w:lineRule="auto"/>
              <w:jc w:val="center"/>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 xml:space="preserve">Custo por mês </w:t>
            </w:r>
          </w:p>
        </w:tc>
      </w:tr>
      <w:tr w:rsidR="00A17AF8" w:rsidRPr="00A17AF8" w14:paraId="43FB72C5" w14:textId="77777777" w:rsidTr="009A7FE0">
        <w:trPr>
          <w:trHeight w:val="615"/>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43065AD"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2709" w:type="dxa"/>
            <w:gridSpan w:val="3"/>
            <w:tcBorders>
              <w:top w:val="nil"/>
              <w:left w:val="nil"/>
              <w:bottom w:val="single" w:sz="4" w:space="0" w:color="auto"/>
              <w:right w:val="single" w:sz="4" w:space="0" w:color="auto"/>
            </w:tcBorders>
            <w:shd w:val="clear" w:color="auto" w:fill="auto"/>
            <w:vAlign w:val="center"/>
            <w:hideMark/>
          </w:tcPr>
          <w:p w14:paraId="4FB955D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 xml:space="preserve">Soprador de folhas, movida a gasolina, </w:t>
            </w:r>
            <w:proofErr w:type="spellStart"/>
            <w:r w:rsidRPr="00A17AF8">
              <w:rPr>
                <w:rFonts w:ascii="Arial" w:eastAsia="Times New Roman" w:hAnsi="Arial" w:cs="Arial"/>
                <w:color w:val="000000"/>
                <w:sz w:val="20"/>
                <w:szCs w:val="20"/>
                <w:lang w:eastAsia="pt-BR"/>
              </w:rPr>
              <w:t>potencia</w:t>
            </w:r>
            <w:proofErr w:type="spellEnd"/>
            <w:r w:rsidRPr="00A17AF8">
              <w:rPr>
                <w:rFonts w:ascii="Arial" w:eastAsia="Times New Roman" w:hAnsi="Arial" w:cs="Arial"/>
                <w:color w:val="000000"/>
                <w:sz w:val="20"/>
                <w:szCs w:val="20"/>
                <w:lang w:eastAsia="pt-BR"/>
              </w:rPr>
              <w:t xml:space="preserve"> min.de 56,5cc</w:t>
            </w:r>
          </w:p>
        </w:tc>
        <w:tc>
          <w:tcPr>
            <w:tcW w:w="1276" w:type="dxa"/>
            <w:tcBorders>
              <w:top w:val="nil"/>
              <w:left w:val="nil"/>
              <w:bottom w:val="single" w:sz="4" w:space="0" w:color="auto"/>
              <w:right w:val="single" w:sz="4" w:space="0" w:color="auto"/>
            </w:tcBorders>
            <w:shd w:val="clear" w:color="auto" w:fill="auto"/>
            <w:vAlign w:val="center"/>
            <w:hideMark/>
          </w:tcPr>
          <w:p w14:paraId="141E2711"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CD7F7B"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unid.</w:t>
            </w:r>
          </w:p>
        </w:tc>
        <w:tc>
          <w:tcPr>
            <w:tcW w:w="1275" w:type="dxa"/>
            <w:tcBorders>
              <w:top w:val="nil"/>
              <w:left w:val="nil"/>
              <w:bottom w:val="single" w:sz="4" w:space="0" w:color="auto"/>
              <w:right w:val="single" w:sz="4" w:space="0" w:color="auto"/>
            </w:tcBorders>
            <w:shd w:val="clear" w:color="auto" w:fill="auto"/>
            <w:vAlign w:val="center"/>
            <w:hideMark/>
          </w:tcPr>
          <w:p w14:paraId="5DA0766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w:t>
            </w:r>
          </w:p>
        </w:tc>
        <w:tc>
          <w:tcPr>
            <w:tcW w:w="1276" w:type="dxa"/>
            <w:gridSpan w:val="2"/>
            <w:tcBorders>
              <w:top w:val="nil"/>
              <w:left w:val="nil"/>
              <w:bottom w:val="single" w:sz="4" w:space="0" w:color="auto"/>
              <w:right w:val="single" w:sz="4" w:space="0" w:color="auto"/>
            </w:tcBorders>
            <w:shd w:val="clear" w:color="auto" w:fill="auto"/>
            <w:vAlign w:val="center"/>
            <w:hideMark/>
          </w:tcPr>
          <w:p w14:paraId="6FEA9299"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R$ 60,07</w:t>
            </w:r>
          </w:p>
        </w:tc>
        <w:tc>
          <w:tcPr>
            <w:tcW w:w="1701" w:type="dxa"/>
            <w:tcBorders>
              <w:top w:val="nil"/>
              <w:left w:val="nil"/>
              <w:bottom w:val="single" w:sz="4" w:space="0" w:color="auto"/>
              <w:right w:val="single" w:sz="8" w:space="0" w:color="auto"/>
            </w:tcBorders>
            <w:shd w:val="clear" w:color="auto" w:fill="auto"/>
            <w:vAlign w:val="center"/>
            <w:hideMark/>
          </w:tcPr>
          <w:p w14:paraId="1506E13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R$ 60,07</w:t>
            </w:r>
          </w:p>
        </w:tc>
      </w:tr>
      <w:tr w:rsidR="00A17AF8" w:rsidRPr="00A17AF8" w14:paraId="5A520A51" w14:textId="77777777" w:rsidTr="009A7FE0">
        <w:trPr>
          <w:trHeight w:val="66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06EBD5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2</w:t>
            </w:r>
          </w:p>
        </w:tc>
        <w:tc>
          <w:tcPr>
            <w:tcW w:w="2709" w:type="dxa"/>
            <w:gridSpan w:val="3"/>
            <w:tcBorders>
              <w:top w:val="single" w:sz="4" w:space="0" w:color="auto"/>
              <w:left w:val="nil"/>
              <w:bottom w:val="single" w:sz="4" w:space="0" w:color="auto"/>
              <w:right w:val="single" w:sz="4" w:space="0" w:color="auto"/>
            </w:tcBorders>
            <w:shd w:val="clear" w:color="auto" w:fill="auto"/>
            <w:vAlign w:val="center"/>
            <w:hideMark/>
          </w:tcPr>
          <w:p w14:paraId="5362A14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Óleo motor 2 tempos para equipamentos costais</w:t>
            </w:r>
          </w:p>
        </w:tc>
        <w:tc>
          <w:tcPr>
            <w:tcW w:w="1276" w:type="dxa"/>
            <w:tcBorders>
              <w:top w:val="nil"/>
              <w:left w:val="nil"/>
              <w:bottom w:val="single" w:sz="4" w:space="0" w:color="auto"/>
              <w:right w:val="single" w:sz="4" w:space="0" w:color="auto"/>
            </w:tcBorders>
            <w:shd w:val="clear" w:color="auto" w:fill="auto"/>
            <w:vAlign w:val="center"/>
            <w:hideMark/>
          </w:tcPr>
          <w:p w14:paraId="09D1DF2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Cotação</w:t>
            </w:r>
          </w:p>
        </w:tc>
        <w:tc>
          <w:tcPr>
            <w:tcW w:w="1134" w:type="dxa"/>
            <w:tcBorders>
              <w:top w:val="nil"/>
              <w:left w:val="nil"/>
              <w:bottom w:val="single" w:sz="4" w:space="0" w:color="auto"/>
              <w:right w:val="single" w:sz="4" w:space="0" w:color="auto"/>
            </w:tcBorders>
            <w:shd w:val="clear" w:color="auto" w:fill="auto"/>
            <w:vAlign w:val="center"/>
            <w:hideMark/>
          </w:tcPr>
          <w:p w14:paraId="5369F9F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Litros/mês</w:t>
            </w:r>
          </w:p>
        </w:tc>
        <w:tc>
          <w:tcPr>
            <w:tcW w:w="1275" w:type="dxa"/>
            <w:tcBorders>
              <w:top w:val="nil"/>
              <w:left w:val="nil"/>
              <w:bottom w:val="single" w:sz="4" w:space="0" w:color="auto"/>
              <w:right w:val="single" w:sz="4" w:space="0" w:color="auto"/>
            </w:tcBorders>
            <w:shd w:val="clear" w:color="auto" w:fill="auto"/>
            <w:vAlign w:val="center"/>
            <w:hideMark/>
          </w:tcPr>
          <w:p w14:paraId="23A82233"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5,1</w:t>
            </w:r>
          </w:p>
        </w:tc>
        <w:tc>
          <w:tcPr>
            <w:tcW w:w="1276" w:type="dxa"/>
            <w:gridSpan w:val="2"/>
            <w:tcBorders>
              <w:top w:val="nil"/>
              <w:left w:val="nil"/>
              <w:bottom w:val="single" w:sz="4" w:space="0" w:color="auto"/>
              <w:right w:val="single" w:sz="4" w:space="0" w:color="auto"/>
            </w:tcBorders>
            <w:shd w:val="clear" w:color="auto" w:fill="auto"/>
            <w:vAlign w:val="center"/>
            <w:hideMark/>
          </w:tcPr>
          <w:p w14:paraId="0434B65A"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R$ 58,24</w:t>
            </w:r>
          </w:p>
        </w:tc>
        <w:tc>
          <w:tcPr>
            <w:tcW w:w="1701" w:type="dxa"/>
            <w:tcBorders>
              <w:top w:val="nil"/>
              <w:left w:val="nil"/>
              <w:bottom w:val="single" w:sz="4" w:space="0" w:color="auto"/>
              <w:right w:val="single" w:sz="8" w:space="0" w:color="auto"/>
            </w:tcBorders>
            <w:shd w:val="clear" w:color="auto" w:fill="auto"/>
            <w:vAlign w:val="center"/>
            <w:hideMark/>
          </w:tcPr>
          <w:p w14:paraId="75445A88"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R$ 297,02</w:t>
            </w:r>
          </w:p>
        </w:tc>
      </w:tr>
      <w:tr w:rsidR="00A17AF8" w:rsidRPr="00A17AF8" w14:paraId="2F811787" w14:textId="77777777" w:rsidTr="009A7FE0">
        <w:trPr>
          <w:trHeight w:val="615"/>
        </w:trPr>
        <w:tc>
          <w:tcPr>
            <w:tcW w:w="552" w:type="dxa"/>
            <w:tcBorders>
              <w:top w:val="nil"/>
              <w:left w:val="single" w:sz="8" w:space="0" w:color="auto"/>
              <w:bottom w:val="nil"/>
              <w:right w:val="single" w:sz="4" w:space="0" w:color="auto"/>
            </w:tcBorders>
            <w:shd w:val="clear" w:color="auto" w:fill="auto"/>
            <w:vAlign w:val="center"/>
            <w:hideMark/>
          </w:tcPr>
          <w:p w14:paraId="1862A975"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3</w:t>
            </w:r>
          </w:p>
        </w:tc>
        <w:tc>
          <w:tcPr>
            <w:tcW w:w="2709" w:type="dxa"/>
            <w:gridSpan w:val="3"/>
            <w:tcBorders>
              <w:top w:val="single" w:sz="4" w:space="0" w:color="auto"/>
              <w:left w:val="nil"/>
              <w:bottom w:val="nil"/>
              <w:right w:val="single" w:sz="4" w:space="0" w:color="auto"/>
            </w:tcBorders>
            <w:shd w:val="clear" w:color="auto" w:fill="auto"/>
            <w:vAlign w:val="center"/>
            <w:hideMark/>
          </w:tcPr>
          <w:p w14:paraId="1C0BB3CA" w14:textId="75B9A6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 xml:space="preserve">Consumo de </w:t>
            </w:r>
            <w:r w:rsidR="009A7FE0" w:rsidRPr="00A17AF8">
              <w:rPr>
                <w:rFonts w:ascii="Arial" w:eastAsia="Times New Roman" w:hAnsi="Arial" w:cs="Arial"/>
                <w:color w:val="000000"/>
                <w:sz w:val="20"/>
                <w:szCs w:val="20"/>
                <w:lang w:eastAsia="pt-BR"/>
              </w:rPr>
              <w:t>combustível</w:t>
            </w:r>
            <w:r w:rsidRPr="00A17AF8">
              <w:rPr>
                <w:rFonts w:ascii="Arial" w:eastAsia="Times New Roman" w:hAnsi="Arial" w:cs="Arial"/>
                <w:color w:val="000000"/>
                <w:sz w:val="20"/>
                <w:szCs w:val="20"/>
                <w:lang w:eastAsia="pt-BR"/>
              </w:rPr>
              <w:t xml:space="preserve"> no soprador</w:t>
            </w:r>
          </w:p>
        </w:tc>
        <w:tc>
          <w:tcPr>
            <w:tcW w:w="1276" w:type="dxa"/>
            <w:tcBorders>
              <w:top w:val="nil"/>
              <w:left w:val="nil"/>
              <w:bottom w:val="nil"/>
              <w:right w:val="single" w:sz="4" w:space="0" w:color="auto"/>
            </w:tcBorders>
            <w:shd w:val="clear" w:color="auto" w:fill="auto"/>
            <w:vAlign w:val="center"/>
            <w:hideMark/>
          </w:tcPr>
          <w:p w14:paraId="07FD0E6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SINAPI 4222 (JUN/2022)</w:t>
            </w:r>
          </w:p>
        </w:tc>
        <w:tc>
          <w:tcPr>
            <w:tcW w:w="1134" w:type="dxa"/>
            <w:tcBorders>
              <w:top w:val="nil"/>
              <w:left w:val="nil"/>
              <w:bottom w:val="nil"/>
              <w:right w:val="single" w:sz="4" w:space="0" w:color="auto"/>
            </w:tcBorders>
            <w:shd w:val="clear" w:color="auto" w:fill="auto"/>
            <w:vAlign w:val="center"/>
            <w:hideMark/>
          </w:tcPr>
          <w:p w14:paraId="121E1382"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Litros/mês</w:t>
            </w:r>
          </w:p>
        </w:tc>
        <w:tc>
          <w:tcPr>
            <w:tcW w:w="1275" w:type="dxa"/>
            <w:tcBorders>
              <w:top w:val="nil"/>
              <w:left w:val="nil"/>
              <w:bottom w:val="nil"/>
              <w:right w:val="single" w:sz="4" w:space="0" w:color="auto"/>
            </w:tcBorders>
            <w:shd w:val="clear" w:color="auto" w:fill="auto"/>
            <w:vAlign w:val="center"/>
            <w:hideMark/>
          </w:tcPr>
          <w:p w14:paraId="26DF1B6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126,3</w:t>
            </w:r>
          </w:p>
        </w:tc>
        <w:tc>
          <w:tcPr>
            <w:tcW w:w="1276" w:type="dxa"/>
            <w:gridSpan w:val="2"/>
            <w:tcBorders>
              <w:top w:val="nil"/>
              <w:left w:val="nil"/>
              <w:bottom w:val="nil"/>
              <w:right w:val="single" w:sz="4" w:space="0" w:color="auto"/>
            </w:tcBorders>
            <w:shd w:val="clear" w:color="auto" w:fill="auto"/>
            <w:vAlign w:val="center"/>
            <w:hideMark/>
          </w:tcPr>
          <w:p w14:paraId="582AE23C"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R$ 6,99</w:t>
            </w:r>
          </w:p>
        </w:tc>
        <w:tc>
          <w:tcPr>
            <w:tcW w:w="1701" w:type="dxa"/>
            <w:tcBorders>
              <w:top w:val="nil"/>
              <w:left w:val="nil"/>
              <w:bottom w:val="nil"/>
              <w:right w:val="single" w:sz="8" w:space="0" w:color="auto"/>
            </w:tcBorders>
            <w:shd w:val="clear" w:color="auto" w:fill="auto"/>
            <w:vAlign w:val="center"/>
            <w:hideMark/>
          </w:tcPr>
          <w:p w14:paraId="0035EAE6" w14:textId="77777777" w:rsidR="00A17AF8" w:rsidRPr="00A17AF8" w:rsidRDefault="00A17AF8" w:rsidP="00A17AF8">
            <w:pPr>
              <w:spacing w:after="0" w:line="240" w:lineRule="auto"/>
              <w:jc w:val="center"/>
              <w:rPr>
                <w:rFonts w:ascii="Arial" w:eastAsia="Times New Roman" w:hAnsi="Arial" w:cs="Arial"/>
                <w:color w:val="000000"/>
                <w:sz w:val="20"/>
                <w:szCs w:val="20"/>
                <w:lang w:eastAsia="pt-BR"/>
              </w:rPr>
            </w:pPr>
            <w:r w:rsidRPr="00A17AF8">
              <w:rPr>
                <w:rFonts w:ascii="Arial" w:eastAsia="Times New Roman" w:hAnsi="Arial" w:cs="Arial"/>
                <w:color w:val="000000"/>
                <w:sz w:val="20"/>
                <w:szCs w:val="20"/>
                <w:lang w:eastAsia="pt-BR"/>
              </w:rPr>
              <w:t>R$ 882,84</w:t>
            </w:r>
          </w:p>
        </w:tc>
      </w:tr>
      <w:tr w:rsidR="00A17AF8" w:rsidRPr="00A17AF8" w14:paraId="7C1359BB" w14:textId="77777777" w:rsidTr="00A17AF8">
        <w:trPr>
          <w:trHeight w:val="330"/>
        </w:trPr>
        <w:tc>
          <w:tcPr>
            <w:tcW w:w="7915" w:type="dxa"/>
            <w:gridSpan w:val="8"/>
            <w:tcBorders>
              <w:top w:val="single" w:sz="8" w:space="0" w:color="auto"/>
              <w:left w:val="single" w:sz="8" w:space="0" w:color="auto"/>
              <w:bottom w:val="single" w:sz="8" w:space="0" w:color="auto"/>
              <w:right w:val="nil"/>
            </w:tcBorders>
            <w:shd w:val="clear" w:color="000000" w:fill="FFF2CC"/>
            <w:vAlign w:val="center"/>
            <w:hideMark/>
          </w:tcPr>
          <w:p w14:paraId="067062B3"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Custo total por mês:</w:t>
            </w:r>
          </w:p>
        </w:tc>
        <w:tc>
          <w:tcPr>
            <w:tcW w:w="2008" w:type="dxa"/>
            <w:gridSpan w:val="2"/>
            <w:tcBorders>
              <w:top w:val="single" w:sz="8" w:space="0" w:color="auto"/>
              <w:left w:val="single" w:sz="8" w:space="0" w:color="auto"/>
              <w:bottom w:val="single" w:sz="8" w:space="0" w:color="auto"/>
              <w:right w:val="single" w:sz="8" w:space="0" w:color="auto"/>
            </w:tcBorders>
            <w:shd w:val="clear" w:color="000000" w:fill="FFF2CC"/>
            <w:vAlign w:val="center"/>
            <w:hideMark/>
          </w:tcPr>
          <w:p w14:paraId="208727EC" w14:textId="77777777" w:rsidR="00A17AF8" w:rsidRPr="00A17AF8" w:rsidRDefault="00A17AF8" w:rsidP="00A17AF8">
            <w:pPr>
              <w:spacing w:after="0" w:line="240" w:lineRule="auto"/>
              <w:jc w:val="right"/>
              <w:rPr>
                <w:rFonts w:ascii="Arial" w:eastAsia="Times New Roman" w:hAnsi="Arial" w:cs="Arial"/>
                <w:b/>
                <w:bCs/>
                <w:color w:val="000000"/>
                <w:sz w:val="20"/>
                <w:szCs w:val="20"/>
                <w:lang w:eastAsia="pt-BR"/>
              </w:rPr>
            </w:pPr>
            <w:r w:rsidRPr="00A17AF8">
              <w:rPr>
                <w:rFonts w:ascii="Arial" w:eastAsia="Times New Roman" w:hAnsi="Arial" w:cs="Arial"/>
                <w:b/>
                <w:bCs/>
                <w:color w:val="000000"/>
                <w:sz w:val="20"/>
                <w:szCs w:val="20"/>
                <w:lang w:eastAsia="pt-BR"/>
              </w:rPr>
              <w:t>R$ 1.239,93</w:t>
            </w:r>
          </w:p>
        </w:tc>
      </w:tr>
    </w:tbl>
    <w:p w14:paraId="438114F5" w14:textId="6E340D40" w:rsidR="00A17AF8" w:rsidRDefault="00A17AF8" w:rsidP="00B66B31">
      <w:pPr>
        <w:pStyle w:val="Default"/>
        <w:spacing w:line="360" w:lineRule="auto"/>
        <w:jc w:val="both"/>
        <w:rPr>
          <w:color w:val="auto"/>
        </w:rPr>
      </w:pPr>
    </w:p>
    <w:tbl>
      <w:tblPr>
        <w:tblW w:w="5093" w:type="dxa"/>
        <w:jc w:val="center"/>
        <w:tblCellMar>
          <w:left w:w="70" w:type="dxa"/>
          <w:right w:w="70" w:type="dxa"/>
        </w:tblCellMar>
        <w:tblLook w:val="04A0" w:firstRow="1" w:lastRow="0" w:firstColumn="1" w:lastColumn="0" w:noHBand="0" w:noVBand="1"/>
      </w:tblPr>
      <w:tblGrid>
        <w:gridCol w:w="600"/>
        <w:gridCol w:w="2651"/>
        <w:gridCol w:w="1842"/>
      </w:tblGrid>
      <w:tr w:rsidR="009A7FE0" w:rsidRPr="009A7FE0" w14:paraId="2EFB13DB" w14:textId="77777777" w:rsidTr="009A7FE0">
        <w:trPr>
          <w:trHeight w:val="330"/>
          <w:jc w:val="center"/>
        </w:trPr>
        <w:tc>
          <w:tcPr>
            <w:tcW w:w="5093"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06380A98"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4"/>
                <w:szCs w:val="24"/>
                <w:lang w:eastAsia="pt-BR"/>
              </w:rPr>
              <w:lastRenderedPageBreak/>
              <w:t>Sub Total</w:t>
            </w:r>
          </w:p>
        </w:tc>
      </w:tr>
      <w:tr w:rsidR="009A7FE0" w:rsidRPr="009A7FE0" w14:paraId="1501F45A" w14:textId="77777777" w:rsidTr="009A7FE0">
        <w:trPr>
          <w:trHeight w:val="370"/>
          <w:jc w:val="center"/>
        </w:trPr>
        <w:tc>
          <w:tcPr>
            <w:tcW w:w="600" w:type="dxa"/>
            <w:tcBorders>
              <w:top w:val="nil"/>
              <w:left w:val="single" w:sz="8" w:space="0" w:color="auto"/>
              <w:bottom w:val="single" w:sz="8" w:space="0" w:color="auto"/>
              <w:right w:val="single" w:sz="8" w:space="0" w:color="auto"/>
            </w:tcBorders>
            <w:shd w:val="clear" w:color="000000" w:fill="E2EFDA"/>
            <w:vAlign w:val="center"/>
            <w:hideMark/>
          </w:tcPr>
          <w:p w14:paraId="71357998"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Item</w:t>
            </w:r>
          </w:p>
        </w:tc>
        <w:tc>
          <w:tcPr>
            <w:tcW w:w="2651" w:type="dxa"/>
            <w:tcBorders>
              <w:top w:val="single" w:sz="8" w:space="0" w:color="auto"/>
              <w:left w:val="nil"/>
              <w:bottom w:val="single" w:sz="8" w:space="0" w:color="auto"/>
              <w:right w:val="single" w:sz="8" w:space="0" w:color="000000"/>
            </w:tcBorders>
            <w:shd w:val="clear" w:color="000000" w:fill="E2EFDA"/>
            <w:vAlign w:val="center"/>
            <w:hideMark/>
          </w:tcPr>
          <w:p w14:paraId="2B86AF89"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Descrição</w:t>
            </w:r>
          </w:p>
        </w:tc>
        <w:tc>
          <w:tcPr>
            <w:tcW w:w="1842" w:type="dxa"/>
            <w:tcBorders>
              <w:top w:val="single" w:sz="8" w:space="0" w:color="auto"/>
              <w:left w:val="nil"/>
              <w:bottom w:val="single" w:sz="8" w:space="0" w:color="auto"/>
              <w:right w:val="single" w:sz="8" w:space="0" w:color="000000"/>
            </w:tcBorders>
            <w:shd w:val="clear" w:color="000000" w:fill="E2EFDA"/>
            <w:vAlign w:val="center"/>
            <w:hideMark/>
          </w:tcPr>
          <w:p w14:paraId="6908E339"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valor</w:t>
            </w:r>
          </w:p>
        </w:tc>
      </w:tr>
      <w:tr w:rsidR="009A7FE0" w:rsidRPr="009A7FE0" w14:paraId="6FA45721" w14:textId="77777777" w:rsidTr="009A7FE0">
        <w:trPr>
          <w:trHeight w:val="3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707D0BA"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1</w:t>
            </w:r>
          </w:p>
        </w:tc>
        <w:tc>
          <w:tcPr>
            <w:tcW w:w="2651" w:type="dxa"/>
            <w:tcBorders>
              <w:top w:val="nil"/>
              <w:left w:val="nil"/>
              <w:bottom w:val="single" w:sz="4" w:space="0" w:color="auto"/>
              <w:right w:val="single" w:sz="4" w:space="0" w:color="auto"/>
            </w:tcBorders>
            <w:shd w:val="clear" w:color="auto" w:fill="auto"/>
            <w:vAlign w:val="center"/>
            <w:hideMark/>
          </w:tcPr>
          <w:p w14:paraId="51DF339B"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Custo da mão de obra</w:t>
            </w:r>
          </w:p>
        </w:tc>
        <w:tc>
          <w:tcPr>
            <w:tcW w:w="1842" w:type="dxa"/>
            <w:tcBorders>
              <w:top w:val="nil"/>
              <w:left w:val="nil"/>
              <w:bottom w:val="single" w:sz="4" w:space="0" w:color="auto"/>
              <w:right w:val="single" w:sz="4" w:space="0" w:color="auto"/>
            </w:tcBorders>
            <w:shd w:val="clear" w:color="auto" w:fill="auto"/>
            <w:vAlign w:val="center"/>
            <w:hideMark/>
          </w:tcPr>
          <w:p w14:paraId="7ACB9872"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R$ 49.725,84</w:t>
            </w:r>
          </w:p>
        </w:tc>
      </w:tr>
      <w:tr w:rsidR="009A7FE0" w:rsidRPr="009A7FE0" w14:paraId="721C20FF" w14:textId="77777777" w:rsidTr="009A7FE0">
        <w:trPr>
          <w:trHeight w:val="3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EAF87CD"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2</w:t>
            </w:r>
          </w:p>
        </w:tc>
        <w:tc>
          <w:tcPr>
            <w:tcW w:w="2651" w:type="dxa"/>
            <w:tcBorders>
              <w:top w:val="single" w:sz="4" w:space="0" w:color="auto"/>
              <w:left w:val="nil"/>
              <w:bottom w:val="single" w:sz="4" w:space="0" w:color="auto"/>
              <w:right w:val="single" w:sz="4" w:space="0" w:color="auto"/>
            </w:tcBorders>
            <w:shd w:val="clear" w:color="auto" w:fill="auto"/>
            <w:vAlign w:val="center"/>
            <w:hideMark/>
          </w:tcPr>
          <w:p w14:paraId="7EF96BDB"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Uniforme / EPI</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1ABAD17"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R$ 1.031,96</w:t>
            </w:r>
          </w:p>
        </w:tc>
      </w:tr>
      <w:tr w:rsidR="009A7FE0" w:rsidRPr="009A7FE0" w14:paraId="74E381A2" w14:textId="77777777" w:rsidTr="009A7FE0">
        <w:trPr>
          <w:trHeight w:val="30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C2AC814"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3</w:t>
            </w:r>
          </w:p>
        </w:tc>
        <w:tc>
          <w:tcPr>
            <w:tcW w:w="2651" w:type="dxa"/>
            <w:tcBorders>
              <w:top w:val="single" w:sz="4" w:space="0" w:color="auto"/>
              <w:left w:val="nil"/>
              <w:bottom w:val="single" w:sz="4" w:space="0" w:color="auto"/>
              <w:right w:val="single" w:sz="4" w:space="0" w:color="auto"/>
            </w:tcBorders>
            <w:shd w:val="clear" w:color="auto" w:fill="auto"/>
            <w:vAlign w:val="center"/>
            <w:hideMark/>
          </w:tcPr>
          <w:p w14:paraId="504A8167"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Insumos e equipamentos</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5339F6"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R$ 2.371,03</w:t>
            </w:r>
          </w:p>
        </w:tc>
      </w:tr>
      <w:tr w:rsidR="009A7FE0" w:rsidRPr="009A7FE0" w14:paraId="0F5994A7" w14:textId="77777777" w:rsidTr="009A7FE0">
        <w:trPr>
          <w:trHeight w:val="315"/>
          <w:jc w:val="center"/>
        </w:trPr>
        <w:tc>
          <w:tcPr>
            <w:tcW w:w="600" w:type="dxa"/>
            <w:tcBorders>
              <w:top w:val="nil"/>
              <w:left w:val="single" w:sz="4" w:space="0" w:color="auto"/>
              <w:bottom w:val="nil"/>
              <w:right w:val="single" w:sz="4" w:space="0" w:color="auto"/>
            </w:tcBorders>
            <w:shd w:val="clear" w:color="auto" w:fill="auto"/>
            <w:vAlign w:val="center"/>
            <w:hideMark/>
          </w:tcPr>
          <w:p w14:paraId="56F119F0"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4</w:t>
            </w:r>
          </w:p>
        </w:tc>
        <w:tc>
          <w:tcPr>
            <w:tcW w:w="2651" w:type="dxa"/>
            <w:tcBorders>
              <w:top w:val="single" w:sz="4" w:space="0" w:color="auto"/>
              <w:left w:val="nil"/>
              <w:bottom w:val="nil"/>
              <w:right w:val="single" w:sz="4" w:space="0" w:color="auto"/>
            </w:tcBorders>
            <w:shd w:val="clear" w:color="auto" w:fill="auto"/>
            <w:vAlign w:val="center"/>
            <w:hideMark/>
          </w:tcPr>
          <w:p w14:paraId="7A7CF037"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Maquinas</w:t>
            </w:r>
          </w:p>
        </w:tc>
        <w:tc>
          <w:tcPr>
            <w:tcW w:w="1842" w:type="dxa"/>
            <w:tcBorders>
              <w:top w:val="single" w:sz="4" w:space="0" w:color="auto"/>
              <w:left w:val="nil"/>
              <w:bottom w:val="nil"/>
              <w:right w:val="single" w:sz="4" w:space="0" w:color="auto"/>
            </w:tcBorders>
            <w:shd w:val="clear" w:color="auto" w:fill="auto"/>
            <w:vAlign w:val="center"/>
            <w:hideMark/>
          </w:tcPr>
          <w:p w14:paraId="26185AA1"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R$ 1.239,93</w:t>
            </w:r>
          </w:p>
        </w:tc>
      </w:tr>
      <w:tr w:rsidR="009A7FE0" w:rsidRPr="009A7FE0" w14:paraId="1898393F" w14:textId="77777777" w:rsidTr="009A7FE0">
        <w:trPr>
          <w:trHeight w:val="330"/>
          <w:jc w:val="center"/>
        </w:trPr>
        <w:tc>
          <w:tcPr>
            <w:tcW w:w="3251" w:type="dxa"/>
            <w:gridSpan w:val="2"/>
            <w:tcBorders>
              <w:top w:val="single" w:sz="8" w:space="0" w:color="auto"/>
              <w:left w:val="single" w:sz="8" w:space="0" w:color="auto"/>
              <w:bottom w:val="single" w:sz="8" w:space="0" w:color="auto"/>
              <w:right w:val="single" w:sz="8" w:space="0" w:color="000000"/>
            </w:tcBorders>
            <w:shd w:val="clear" w:color="000000" w:fill="FFF2CC"/>
            <w:vAlign w:val="center"/>
            <w:hideMark/>
          </w:tcPr>
          <w:p w14:paraId="7AA88D0D" w14:textId="77777777" w:rsidR="009A7FE0" w:rsidRPr="009A7FE0" w:rsidRDefault="009A7FE0" w:rsidP="009A7FE0">
            <w:pPr>
              <w:spacing w:after="0" w:line="240" w:lineRule="auto"/>
              <w:jc w:val="right"/>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Total:</w:t>
            </w:r>
          </w:p>
        </w:tc>
        <w:tc>
          <w:tcPr>
            <w:tcW w:w="1842" w:type="dxa"/>
            <w:tcBorders>
              <w:top w:val="single" w:sz="8" w:space="0" w:color="auto"/>
              <w:left w:val="nil"/>
              <w:bottom w:val="single" w:sz="8" w:space="0" w:color="auto"/>
              <w:right w:val="single" w:sz="8" w:space="0" w:color="000000"/>
            </w:tcBorders>
            <w:shd w:val="clear" w:color="000000" w:fill="FFF2CC"/>
            <w:vAlign w:val="center"/>
            <w:hideMark/>
          </w:tcPr>
          <w:p w14:paraId="2F382961"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R$ 54.368,76</w:t>
            </w:r>
          </w:p>
        </w:tc>
      </w:tr>
    </w:tbl>
    <w:p w14:paraId="5DED515A" w14:textId="62F16586" w:rsidR="009A7FE0" w:rsidRDefault="009A7FE0" w:rsidP="00B66B31">
      <w:pPr>
        <w:pStyle w:val="Default"/>
        <w:spacing w:line="360" w:lineRule="auto"/>
        <w:jc w:val="both"/>
        <w:rPr>
          <w:color w:val="auto"/>
        </w:rPr>
      </w:pPr>
    </w:p>
    <w:tbl>
      <w:tblPr>
        <w:tblW w:w="4700" w:type="dxa"/>
        <w:jc w:val="center"/>
        <w:tblCellMar>
          <w:left w:w="70" w:type="dxa"/>
          <w:right w:w="70" w:type="dxa"/>
        </w:tblCellMar>
        <w:tblLook w:val="04A0" w:firstRow="1" w:lastRow="0" w:firstColumn="1" w:lastColumn="0" w:noHBand="0" w:noVBand="1"/>
      </w:tblPr>
      <w:tblGrid>
        <w:gridCol w:w="3020"/>
        <w:gridCol w:w="1680"/>
      </w:tblGrid>
      <w:tr w:rsidR="009A7FE0" w:rsidRPr="009A7FE0" w14:paraId="51BE3433" w14:textId="77777777" w:rsidTr="009A7FE0">
        <w:trPr>
          <w:trHeight w:val="330"/>
          <w:jc w:val="center"/>
        </w:trPr>
        <w:tc>
          <w:tcPr>
            <w:tcW w:w="4700"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49475CC1"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4"/>
                <w:szCs w:val="24"/>
                <w:lang w:eastAsia="pt-BR"/>
              </w:rPr>
              <w:t xml:space="preserve">Resumo de valores </w:t>
            </w:r>
          </w:p>
        </w:tc>
      </w:tr>
      <w:tr w:rsidR="009A7FE0" w:rsidRPr="009A7FE0" w14:paraId="04F83B74" w14:textId="77777777" w:rsidTr="009A7FE0">
        <w:trPr>
          <w:trHeight w:val="315"/>
          <w:jc w:val="center"/>
        </w:trPr>
        <w:tc>
          <w:tcPr>
            <w:tcW w:w="3020" w:type="dxa"/>
            <w:tcBorders>
              <w:top w:val="single" w:sz="8" w:space="0" w:color="auto"/>
              <w:left w:val="single" w:sz="4" w:space="0" w:color="auto"/>
              <w:bottom w:val="single" w:sz="4" w:space="0" w:color="auto"/>
              <w:right w:val="single" w:sz="4" w:space="0" w:color="000000"/>
            </w:tcBorders>
            <w:shd w:val="clear" w:color="000000" w:fill="FFF2CC"/>
            <w:vAlign w:val="center"/>
            <w:hideMark/>
          </w:tcPr>
          <w:p w14:paraId="08E56B70"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Custo total da varrição mês</w:t>
            </w:r>
          </w:p>
        </w:tc>
        <w:tc>
          <w:tcPr>
            <w:tcW w:w="1680" w:type="dxa"/>
            <w:tcBorders>
              <w:top w:val="nil"/>
              <w:left w:val="nil"/>
              <w:bottom w:val="single" w:sz="4" w:space="0" w:color="auto"/>
              <w:right w:val="single" w:sz="4" w:space="0" w:color="auto"/>
            </w:tcBorders>
            <w:shd w:val="clear" w:color="000000" w:fill="FFF2CC"/>
            <w:vAlign w:val="center"/>
            <w:hideMark/>
          </w:tcPr>
          <w:p w14:paraId="6457522C"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R$ 54.368,76</w:t>
            </w:r>
          </w:p>
        </w:tc>
      </w:tr>
      <w:tr w:rsidR="009A7FE0" w:rsidRPr="009A7FE0" w14:paraId="002EADB6" w14:textId="77777777" w:rsidTr="009A7FE0">
        <w:trPr>
          <w:trHeight w:val="315"/>
          <w:jc w:val="center"/>
        </w:trPr>
        <w:tc>
          <w:tcPr>
            <w:tcW w:w="3020" w:type="dxa"/>
            <w:tcBorders>
              <w:top w:val="single" w:sz="4" w:space="0" w:color="auto"/>
              <w:left w:val="single" w:sz="4" w:space="0" w:color="auto"/>
              <w:bottom w:val="single" w:sz="4" w:space="0" w:color="auto"/>
              <w:right w:val="single" w:sz="4" w:space="0" w:color="000000"/>
            </w:tcBorders>
            <w:shd w:val="clear" w:color="000000" w:fill="FFF2CC"/>
            <w:vAlign w:val="center"/>
            <w:hideMark/>
          </w:tcPr>
          <w:p w14:paraId="420D7FF9"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Area de varrição</w:t>
            </w:r>
          </w:p>
        </w:tc>
        <w:tc>
          <w:tcPr>
            <w:tcW w:w="1680" w:type="dxa"/>
            <w:tcBorders>
              <w:top w:val="nil"/>
              <w:left w:val="nil"/>
              <w:bottom w:val="single" w:sz="4" w:space="0" w:color="auto"/>
              <w:right w:val="single" w:sz="4" w:space="0" w:color="auto"/>
            </w:tcBorders>
            <w:shd w:val="clear" w:color="000000" w:fill="FFF2CC"/>
            <w:vAlign w:val="center"/>
            <w:hideMark/>
          </w:tcPr>
          <w:p w14:paraId="1AF33B17" w14:textId="77777777" w:rsidR="009A7FE0" w:rsidRPr="009A7FE0" w:rsidRDefault="009A7FE0" w:rsidP="009A7FE0">
            <w:pPr>
              <w:spacing w:after="0" w:line="240" w:lineRule="auto"/>
              <w:jc w:val="center"/>
              <w:rPr>
                <w:rFonts w:ascii="Arial" w:eastAsia="Times New Roman" w:hAnsi="Arial" w:cs="Arial"/>
                <w:color w:val="000000"/>
                <w:sz w:val="20"/>
                <w:szCs w:val="20"/>
                <w:lang w:eastAsia="pt-BR"/>
              </w:rPr>
            </w:pPr>
            <w:r w:rsidRPr="009A7FE0">
              <w:rPr>
                <w:rFonts w:ascii="Arial" w:eastAsia="Times New Roman" w:hAnsi="Arial" w:cs="Arial"/>
                <w:color w:val="000000"/>
                <w:sz w:val="20"/>
                <w:szCs w:val="20"/>
                <w:lang w:eastAsia="pt-BR"/>
              </w:rPr>
              <w:t>R$ 910.350,00</w:t>
            </w:r>
          </w:p>
        </w:tc>
      </w:tr>
      <w:tr w:rsidR="009A7FE0" w:rsidRPr="009A7FE0" w14:paraId="29E39D73" w14:textId="77777777" w:rsidTr="009A7FE0">
        <w:trPr>
          <w:trHeight w:val="330"/>
          <w:jc w:val="center"/>
        </w:trPr>
        <w:tc>
          <w:tcPr>
            <w:tcW w:w="3020" w:type="dxa"/>
            <w:tcBorders>
              <w:top w:val="single" w:sz="8" w:space="0" w:color="auto"/>
              <w:left w:val="single" w:sz="8" w:space="0" w:color="auto"/>
              <w:bottom w:val="single" w:sz="8" w:space="0" w:color="auto"/>
              <w:right w:val="nil"/>
            </w:tcBorders>
            <w:shd w:val="clear" w:color="000000" w:fill="FFD966"/>
            <w:vAlign w:val="center"/>
            <w:hideMark/>
          </w:tcPr>
          <w:p w14:paraId="19CAD61E" w14:textId="77777777" w:rsidR="009A7FE0" w:rsidRPr="009A7FE0" w:rsidRDefault="009A7FE0" w:rsidP="009A7FE0">
            <w:pPr>
              <w:spacing w:after="0" w:line="240" w:lineRule="auto"/>
              <w:jc w:val="right"/>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Custo da varrição por m²:</w:t>
            </w:r>
          </w:p>
        </w:tc>
        <w:tc>
          <w:tcPr>
            <w:tcW w:w="1680" w:type="dxa"/>
            <w:tcBorders>
              <w:top w:val="single" w:sz="8" w:space="0" w:color="auto"/>
              <w:left w:val="single" w:sz="8" w:space="0" w:color="auto"/>
              <w:bottom w:val="single" w:sz="8" w:space="0" w:color="auto"/>
              <w:right w:val="single" w:sz="8" w:space="0" w:color="auto"/>
            </w:tcBorders>
            <w:shd w:val="clear" w:color="000000" w:fill="FFD966"/>
            <w:vAlign w:val="center"/>
            <w:hideMark/>
          </w:tcPr>
          <w:p w14:paraId="1584FCD1" w14:textId="77777777" w:rsidR="009A7FE0" w:rsidRPr="009A7FE0" w:rsidRDefault="009A7FE0" w:rsidP="009A7FE0">
            <w:pPr>
              <w:spacing w:after="0" w:line="240" w:lineRule="auto"/>
              <w:jc w:val="center"/>
              <w:rPr>
                <w:rFonts w:ascii="Arial" w:eastAsia="Times New Roman" w:hAnsi="Arial" w:cs="Arial"/>
                <w:b/>
                <w:bCs/>
                <w:color w:val="000000"/>
                <w:sz w:val="20"/>
                <w:szCs w:val="20"/>
                <w:lang w:eastAsia="pt-BR"/>
              </w:rPr>
            </w:pPr>
            <w:r w:rsidRPr="009A7FE0">
              <w:rPr>
                <w:rFonts w:ascii="Arial" w:eastAsia="Times New Roman" w:hAnsi="Arial" w:cs="Arial"/>
                <w:b/>
                <w:bCs/>
                <w:color w:val="000000"/>
                <w:sz w:val="20"/>
                <w:szCs w:val="20"/>
                <w:lang w:eastAsia="pt-BR"/>
              </w:rPr>
              <w:t>R$ 0,06</w:t>
            </w:r>
          </w:p>
        </w:tc>
      </w:tr>
    </w:tbl>
    <w:p w14:paraId="4386C607" w14:textId="77777777" w:rsidR="009A7FE0" w:rsidRPr="00893BA7" w:rsidRDefault="009A7FE0" w:rsidP="00B66B31">
      <w:pPr>
        <w:pStyle w:val="Default"/>
        <w:spacing w:line="360" w:lineRule="auto"/>
        <w:jc w:val="both"/>
        <w:rPr>
          <w:color w:val="auto"/>
        </w:rPr>
      </w:pPr>
    </w:p>
    <w:p w14:paraId="1C24C44F" w14:textId="7AA7609D" w:rsidR="004C2F2B" w:rsidRPr="00DE347B" w:rsidRDefault="004C2F2B" w:rsidP="00DE347B">
      <w:pPr>
        <w:pStyle w:val="Ttulo2"/>
        <w:spacing w:line="360" w:lineRule="auto"/>
        <w:jc w:val="both"/>
        <w:rPr>
          <w:rFonts w:ascii="Arial" w:hAnsi="Arial" w:cs="Arial"/>
          <w:b/>
          <w:bCs/>
          <w:color w:val="auto"/>
        </w:rPr>
      </w:pPr>
      <w:bookmarkStart w:id="19" w:name="_Toc113949423"/>
      <w:r w:rsidRPr="00DE347B">
        <w:rPr>
          <w:rFonts w:ascii="Arial" w:hAnsi="Arial" w:cs="Arial"/>
          <w:b/>
          <w:bCs/>
          <w:color w:val="auto"/>
        </w:rPr>
        <w:t>3.4 PODA DE ARVORES</w:t>
      </w:r>
      <w:bookmarkEnd w:id="19"/>
    </w:p>
    <w:p w14:paraId="6BA3658D" w14:textId="77777777" w:rsidR="005601F3" w:rsidRDefault="005601F3" w:rsidP="00981BE4">
      <w:pPr>
        <w:pStyle w:val="Default"/>
        <w:spacing w:line="360" w:lineRule="auto"/>
        <w:jc w:val="both"/>
        <w:rPr>
          <w:b/>
          <w:bCs/>
          <w:color w:val="auto"/>
        </w:rPr>
      </w:pPr>
    </w:p>
    <w:p w14:paraId="03CA3452" w14:textId="767BC190" w:rsidR="00981BE4" w:rsidRDefault="00981BE4" w:rsidP="00981BE4">
      <w:pPr>
        <w:pStyle w:val="Default"/>
        <w:spacing w:line="360" w:lineRule="auto"/>
        <w:jc w:val="both"/>
        <w:rPr>
          <w:b/>
          <w:bCs/>
          <w:color w:val="auto"/>
        </w:rPr>
      </w:pPr>
      <w:r w:rsidRPr="00893BA7">
        <w:rPr>
          <w:b/>
          <w:bCs/>
          <w:color w:val="auto"/>
        </w:rPr>
        <w:t>DEFINIÇÃO</w:t>
      </w:r>
    </w:p>
    <w:p w14:paraId="04BDAE86" w14:textId="77777777" w:rsidR="005601F3" w:rsidRPr="00893BA7" w:rsidRDefault="005601F3" w:rsidP="00981BE4">
      <w:pPr>
        <w:pStyle w:val="Default"/>
        <w:spacing w:line="360" w:lineRule="auto"/>
        <w:jc w:val="both"/>
        <w:rPr>
          <w:b/>
          <w:bCs/>
          <w:color w:val="auto"/>
        </w:rPr>
      </w:pPr>
    </w:p>
    <w:p w14:paraId="7F45E0F6" w14:textId="77777777" w:rsidR="00981BE4" w:rsidRDefault="00981BE4" w:rsidP="00981BE4">
      <w:pPr>
        <w:pStyle w:val="Default"/>
        <w:spacing w:line="360" w:lineRule="auto"/>
        <w:jc w:val="both"/>
        <w:rPr>
          <w:color w:val="auto"/>
        </w:rPr>
      </w:pPr>
      <w:r w:rsidRPr="00893BA7">
        <w:rPr>
          <w:b/>
          <w:bCs/>
          <w:color w:val="auto"/>
        </w:rPr>
        <w:t xml:space="preserve"> </w:t>
      </w:r>
      <w:r>
        <w:rPr>
          <w:color w:val="auto"/>
        </w:rPr>
        <w:tab/>
      </w:r>
      <w:r w:rsidRPr="00893BA7">
        <w:rPr>
          <w:bCs/>
          <w:color w:val="auto"/>
        </w:rPr>
        <w:t xml:space="preserve">Poda é o ato de cortar os ramos ou galhos das árvores, arbustos ou outras plantas lenhosas, evitando o contato dos mesmos com as redes energizadas que possam colocar em risco a integridade de pessoas, animais, instalações e a operacionalidade do sistema elétrico. </w:t>
      </w:r>
    </w:p>
    <w:p w14:paraId="36D43FE5" w14:textId="77777777" w:rsidR="00981BE4" w:rsidRPr="00362E73" w:rsidRDefault="00981BE4" w:rsidP="00981BE4">
      <w:pPr>
        <w:pStyle w:val="Default"/>
        <w:spacing w:line="360" w:lineRule="auto"/>
        <w:ind w:firstLine="708"/>
        <w:jc w:val="both"/>
        <w:rPr>
          <w:color w:val="auto"/>
        </w:rPr>
      </w:pPr>
      <w:r w:rsidRPr="00893BA7">
        <w:rPr>
          <w:bCs/>
          <w:color w:val="auto"/>
        </w:rPr>
        <w:t>As atividades de poda de árvores próximas às redes de distribuição primária (média tensão) e secundária (baixa tensão), energizadas ou desenergizadas NÃO DEVERÃO ser executadas nesse projeto, sendo de responsabilidade da</w:t>
      </w:r>
      <w:r>
        <w:rPr>
          <w:bCs/>
          <w:color w:val="auto"/>
        </w:rPr>
        <w:t xml:space="preserve"> </w:t>
      </w:r>
      <w:r w:rsidRPr="00893BA7">
        <w:rPr>
          <w:bCs/>
          <w:color w:val="auto"/>
        </w:rPr>
        <w:t>Concessionaria de Energia.</w:t>
      </w:r>
    </w:p>
    <w:p w14:paraId="07A3F7DB" w14:textId="77777777" w:rsidR="00981BE4" w:rsidRDefault="00981BE4" w:rsidP="005601F3">
      <w:pPr>
        <w:spacing w:after="0" w:line="360" w:lineRule="auto"/>
        <w:jc w:val="both"/>
      </w:pPr>
    </w:p>
    <w:p w14:paraId="386840DC" w14:textId="497228CC" w:rsidR="00981BE4" w:rsidRDefault="00981BE4" w:rsidP="00981BE4">
      <w:pPr>
        <w:pStyle w:val="Default"/>
        <w:spacing w:line="360" w:lineRule="auto"/>
        <w:jc w:val="both"/>
        <w:rPr>
          <w:b/>
          <w:bCs/>
          <w:color w:val="auto"/>
        </w:rPr>
      </w:pPr>
      <w:r w:rsidRPr="00893BA7">
        <w:rPr>
          <w:b/>
          <w:bCs/>
          <w:color w:val="auto"/>
        </w:rPr>
        <w:t xml:space="preserve">PLANO DE EXECUÇÃO </w:t>
      </w:r>
    </w:p>
    <w:p w14:paraId="3B93EC3B" w14:textId="77777777" w:rsidR="005601F3" w:rsidRPr="00893BA7" w:rsidRDefault="005601F3" w:rsidP="00981BE4">
      <w:pPr>
        <w:pStyle w:val="Default"/>
        <w:spacing w:line="360" w:lineRule="auto"/>
        <w:jc w:val="both"/>
        <w:rPr>
          <w:b/>
          <w:bCs/>
          <w:color w:val="auto"/>
        </w:rPr>
      </w:pPr>
    </w:p>
    <w:p w14:paraId="128D0986" w14:textId="77777777" w:rsidR="00981BE4" w:rsidRPr="00893BA7" w:rsidRDefault="00981BE4" w:rsidP="00981BE4">
      <w:pPr>
        <w:pStyle w:val="Default"/>
        <w:spacing w:line="360" w:lineRule="auto"/>
        <w:ind w:firstLine="708"/>
        <w:jc w:val="both"/>
        <w:rPr>
          <w:bCs/>
          <w:color w:val="auto"/>
        </w:rPr>
      </w:pPr>
      <w:r w:rsidRPr="00893BA7">
        <w:rPr>
          <w:bCs/>
          <w:color w:val="auto"/>
        </w:rPr>
        <w:t xml:space="preserve">Antes da execução da tarefa, deve-se realizar seu planejamento, identificando e analisando os riscos envolvidos eliminando-os ou aplicando seus respectivos controles e/ou tomando providências cabíveis, dando especial atenção ao estacionamento do veículo e isolamento da área. </w:t>
      </w:r>
    </w:p>
    <w:p w14:paraId="47B305BD" w14:textId="77777777" w:rsidR="00981BE4" w:rsidRPr="00893BA7" w:rsidRDefault="00981BE4" w:rsidP="00981BE4">
      <w:pPr>
        <w:pStyle w:val="Default"/>
        <w:spacing w:line="360" w:lineRule="auto"/>
        <w:ind w:firstLine="708"/>
        <w:jc w:val="both"/>
        <w:rPr>
          <w:bCs/>
          <w:color w:val="auto"/>
        </w:rPr>
      </w:pPr>
      <w:r w:rsidRPr="00893BA7">
        <w:rPr>
          <w:bCs/>
          <w:color w:val="auto"/>
        </w:rPr>
        <w:t>É expressamente proibido o trabalho em condições climáticas adversas, como chuva e/ou ventos fortes.</w:t>
      </w:r>
    </w:p>
    <w:p w14:paraId="39EFF602" w14:textId="77777777" w:rsidR="00981BE4" w:rsidRPr="00893BA7" w:rsidRDefault="00981BE4" w:rsidP="00981BE4">
      <w:pPr>
        <w:pStyle w:val="Default"/>
        <w:spacing w:line="360" w:lineRule="auto"/>
        <w:ind w:firstLine="708"/>
        <w:jc w:val="both"/>
        <w:rPr>
          <w:bCs/>
          <w:color w:val="auto"/>
        </w:rPr>
      </w:pPr>
      <w:r w:rsidRPr="00893BA7">
        <w:rPr>
          <w:bCs/>
          <w:color w:val="auto"/>
        </w:rPr>
        <w:lastRenderedPageBreak/>
        <w:t>Visando eliminar riscos de escorregões e quedas, é vedado ao podador adentrar a árvore quando os galhos da mesma se encontrarem molhados. Neste caso, é obrigatório o uso de veículo com cesto aéreo ou escadas veiculares.</w:t>
      </w:r>
    </w:p>
    <w:p w14:paraId="45BD761B" w14:textId="77777777" w:rsidR="00981BE4" w:rsidRPr="00893BA7" w:rsidRDefault="00981BE4" w:rsidP="00981BE4">
      <w:pPr>
        <w:pStyle w:val="Default"/>
        <w:spacing w:line="360" w:lineRule="auto"/>
        <w:ind w:firstLine="708"/>
        <w:jc w:val="both"/>
        <w:rPr>
          <w:bCs/>
          <w:color w:val="auto"/>
        </w:rPr>
      </w:pPr>
      <w:r w:rsidRPr="00893BA7">
        <w:rPr>
          <w:bCs/>
          <w:color w:val="auto"/>
        </w:rPr>
        <w:t xml:space="preserve">Devem ser conferidas as condições físicas da árvore, observando o estado físico do tronco (oco, podre, rachado, </w:t>
      </w:r>
      <w:proofErr w:type="spellStart"/>
      <w:r w:rsidRPr="00893BA7">
        <w:rPr>
          <w:bCs/>
          <w:color w:val="auto"/>
        </w:rPr>
        <w:t>etc</w:t>
      </w:r>
      <w:proofErr w:type="spellEnd"/>
      <w:r w:rsidRPr="00893BA7">
        <w:rPr>
          <w:bCs/>
          <w:color w:val="auto"/>
        </w:rPr>
        <w:t xml:space="preserve">), rachaduras nas primeiras galhadas, existência de galhos secos ou mortos e galhos </w:t>
      </w:r>
      <w:proofErr w:type="spellStart"/>
      <w:r w:rsidRPr="00893BA7">
        <w:rPr>
          <w:bCs/>
          <w:color w:val="auto"/>
        </w:rPr>
        <w:t>epicórmicos</w:t>
      </w:r>
      <w:proofErr w:type="spellEnd"/>
      <w:r w:rsidRPr="00893BA7">
        <w:rPr>
          <w:bCs/>
          <w:color w:val="auto"/>
        </w:rPr>
        <w:t>. Em caso de confirmação de risco na estrutura da árvore e havendo extrema necessidade de poda, um caminhão com equipamento hidráulico e cesto aéreo deverá ser acionado para viabilizar a tarefa.</w:t>
      </w:r>
    </w:p>
    <w:p w14:paraId="1068B950" w14:textId="77777777" w:rsidR="00981BE4" w:rsidRPr="00893BA7" w:rsidRDefault="00981BE4" w:rsidP="00981BE4">
      <w:pPr>
        <w:pStyle w:val="Default"/>
        <w:spacing w:line="360" w:lineRule="auto"/>
        <w:ind w:firstLine="708"/>
        <w:jc w:val="both"/>
        <w:rPr>
          <w:bCs/>
          <w:color w:val="auto"/>
        </w:rPr>
      </w:pPr>
      <w:r w:rsidRPr="00893BA7">
        <w:rPr>
          <w:bCs/>
          <w:color w:val="auto"/>
        </w:rPr>
        <w:t>Compete aos membros da equipe de poda verificar a existência de elementos estranhos que ofereçam riscos, tais como vespas, abelhas, marimbondos, insetos nocivos e assemelhados. Em caso de existência de tais elementos, sua retirada deverá ser providenciada antes da execução do serviço.</w:t>
      </w:r>
    </w:p>
    <w:p w14:paraId="1C99DAD3" w14:textId="77777777" w:rsidR="00981BE4" w:rsidRDefault="00981BE4" w:rsidP="00981BE4">
      <w:pPr>
        <w:pStyle w:val="Default"/>
        <w:spacing w:line="360" w:lineRule="auto"/>
        <w:ind w:firstLine="708"/>
        <w:jc w:val="both"/>
      </w:pPr>
      <w:r w:rsidRPr="00893BA7">
        <w:t xml:space="preserve">Os motosserras só devem ser operados por profissionais habilitados segundo NR-12 do Ministério do Trabalho e Emprego e devidamente equipados com os </w:t>
      </w:r>
      <w:proofErr w:type="spellStart"/>
      <w:r w:rsidRPr="00893BA7">
        <w:t>EPI’s</w:t>
      </w:r>
      <w:proofErr w:type="spellEnd"/>
      <w:r w:rsidRPr="00893BA7">
        <w:t xml:space="preserve"> necessários, relacionados na Recomendação de Segurança. Os motosserras deverão estar devidamente cadastrados no órgão ambiental competente, devendo o cadastro ser renovado conforme legislação. Quando da utilização de motosserras. O podador que utilizar a motosserra deverá possuir treinamento específico a respeito de sua operação. Quando utilizar a motosserra dentro do cesto aéreo, a mesma sempre deverá ser amarrada em algum ponto que impeça sua eventual queda ao solo, bem como ser içada através de corda já em funcionamento devidamente travada. </w:t>
      </w:r>
    </w:p>
    <w:p w14:paraId="556CA34C" w14:textId="77777777" w:rsidR="00981BE4" w:rsidRPr="00893BA7" w:rsidRDefault="00981BE4" w:rsidP="00981BE4">
      <w:pPr>
        <w:pStyle w:val="Default"/>
        <w:spacing w:line="360" w:lineRule="auto"/>
        <w:ind w:firstLine="708"/>
        <w:jc w:val="both"/>
      </w:pPr>
    </w:p>
    <w:p w14:paraId="43C181DC" w14:textId="34DA7045" w:rsidR="00981BE4" w:rsidRDefault="00981BE4" w:rsidP="00981BE4">
      <w:pPr>
        <w:pStyle w:val="Default"/>
        <w:spacing w:line="360" w:lineRule="auto"/>
        <w:jc w:val="both"/>
        <w:rPr>
          <w:b/>
          <w:color w:val="auto"/>
        </w:rPr>
      </w:pPr>
      <w:r w:rsidRPr="00893BA7">
        <w:rPr>
          <w:b/>
          <w:color w:val="auto"/>
        </w:rPr>
        <w:t>ESPECIFICAÇÕES COMPLEMENTARES</w:t>
      </w:r>
    </w:p>
    <w:p w14:paraId="3B11E2EE" w14:textId="77777777" w:rsidR="005601F3" w:rsidRPr="00893BA7" w:rsidRDefault="005601F3" w:rsidP="00981BE4">
      <w:pPr>
        <w:pStyle w:val="Default"/>
        <w:spacing w:line="360" w:lineRule="auto"/>
        <w:jc w:val="both"/>
        <w:rPr>
          <w:b/>
          <w:color w:val="auto"/>
        </w:rPr>
      </w:pPr>
    </w:p>
    <w:p w14:paraId="719FBA4C" w14:textId="77777777" w:rsidR="00981BE4" w:rsidRPr="00893BA7" w:rsidRDefault="00981BE4" w:rsidP="00981BE4">
      <w:pPr>
        <w:pStyle w:val="Default"/>
        <w:spacing w:line="360" w:lineRule="auto"/>
        <w:ind w:firstLine="708"/>
        <w:jc w:val="both"/>
        <w:rPr>
          <w:color w:val="auto"/>
        </w:rPr>
      </w:pPr>
      <w:r w:rsidRPr="00893BA7">
        <w:rPr>
          <w:color w:val="auto"/>
        </w:rPr>
        <w:t>Serão realizados procedimentos de poda e supressão de árvores de espécies variadas de pequeno, médio e grande porte. Considera-se Árvore de pequeno porte as espécies variadas com altura de até 5,0 (cinco)metros, com raio de copa até 3,0 (três) metros.</w:t>
      </w:r>
    </w:p>
    <w:p w14:paraId="17BAEC99" w14:textId="77777777" w:rsidR="00981BE4" w:rsidRPr="00893BA7" w:rsidRDefault="00981BE4" w:rsidP="00981BE4">
      <w:pPr>
        <w:pStyle w:val="Default"/>
        <w:spacing w:line="360" w:lineRule="auto"/>
        <w:ind w:firstLine="708"/>
        <w:jc w:val="both"/>
        <w:rPr>
          <w:color w:val="auto"/>
        </w:rPr>
      </w:pPr>
      <w:r w:rsidRPr="00893BA7">
        <w:rPr>
          <w:color w:val="auto"/>
        </w:rPr>
        <w:t>Considera-se Árvore de médio porte as espécies variadas com altura de até 5,0 (cinco) até10,0 (dez) metros, com raio de copa de 3,0 (três) a 5,0 (cinco) metros.</w:t>
      </w:r>
    </w:p>
    <w:p w14:paraId="79136E23" w14:textId="77777777" w:rsidR="00981BE4" w:rsidRPr="00893BA7" w:rsidRDefault="00981BE4" w:rsidP="00981BE4">
      <w:pPr>
        <w:pStyle w:val="Default"/>
        <w:spacing w:line="360" w:lineRule="auto"/>
        <w:ind w:firstLine="708"/>
        <w:jc w:val="both"/>
        <w:rPr>
          <w:color w:val="auto"/>
        </w:rPr>
      </w:pPr>
      <w:r w:rsidRPr="00893BA7">
        <w:rPr>
          <w:color w:val="auto"/>
        </w:rPr>
        <w:t>Considera-se Árvore de grande porte as espécies variadas com altura acima de 10,0 (dez) metros, com raio de copa superior a 5,0 (cinco) metros.</w:t>
      </w:r>
    </w:p>
    <w:p w14:paraId="79753CA2" w14:textId="77777777" w:rsidR="00981BE4" w:rsidRPr="00893BA7" w:rsidRDefault="00981BE4" w:rsidP="00981BE4">
      <w:pPr>
        <w:pStyle w:val="Default"/>
        <w:spacing w:line="360" w:lineRule="auto"/>
        <w:ind w:firstLine="708"/>
        <w:jc w:val="both"/>
        <w:rPr>
          <w:color w:val="auto"/>
        </w:rPr>
      </w:pPr>
      <w:r w:rsidRPr="00893BA7">
        <w:rPr>
          <w:color w:val="auto"/>
        </w:rPr>
        <w:lastRenderedPageBreak/>
        <w:t>Os serviços serão realizados nas praças, jardins, parques, imóveis locados e imóveis pertencente ao Município de Selvíria.</w:t>
      </w:r>
    </w:p>
    <w:p w14:paraId="21A3FFE0" w14:textId="77777777" w:rsidR="00981BE4" w:rsidRPr="00893BA7" w:rsidRDefault="00981BE4" w:rsidP="00981BE4">
      <w:pPr>
        <w:pStyle w:val="Default"/>
        <w:spacing w:line="360" w:lineRule="auto"/>
        <w:ind w:firstLine="708"/>
        <w:jc w:val="both"/>
        <w:rPr>
          <w:color w:val="auto"/>
        </w:rPr>
      </w:pPr>
      <w:r w:rsidRPr="00893BA7">
        <w:rPr>
          <w:color w:val="auto"/>
        </w:rPr>
        <w:t>Os serviços de poda e supressão das árvores deverão ser realizados, preferencialmente de segunda a sexta-feira de 8h às 17h, podendo ser realizadas em horários alternativos ou em finais de semana e feriados, mediante a urgência com prévia autorização da Administração.</w:t>
      </w:r>
    </w:p>
    <w:p w14:paraId="2B9BF2F1" w14:textId="77777777" w:rsidR="00981BE4" w:rsidRPr="00893BA7" w:rsidRDefault="00981BE4" w:rsidP="00981BE4">
      <w:pPr>
        <w:pStyle w:val="Default"/>
        <w:spacing w:line="360" w:lineRule="auto"/>
        <w:ind w:firstLine="708"/>
        <w:jc w:val="both"/>
        <w:rPr>
          <w:color w:val="auto"/>
        </w:rPr>
      </w:pPr>
      <w:r w:rsidRPr="00893BA7">
        <w:rPr>
          <w:color w:val="auto"/>
        </w:rPr>
        <w:t>Os serviços deverão ser executados por profissionais/empregados especializados, sob a supervisão direta da Executante, com a utilização de equipamentos adequadamente ajustados e em perfeito estado de conservação e funcionamento.</w:t>
      </w:r>
    </w:p>
    <w:p w14:paraId="18C3D4BB" w14:textId="77777777" w:rsidR="00981BE4" w:rsidRPr="00893BA7" w:rsidRDefault="00981BE4" w:rsidP="00981BE4">
      <w:pPr>
        <w:pStyle w:val="Default"/>
        <w:spacing w:line="360" w:lineRule="auto"/>
        <w:ind w:firstLine="708"/>
        <w:jc w:val="both"/>
        <w:rPr>
          <w:color w:val="auto"/>
        </w:rPr>
      </w:pPr>
      <w:r w:rsidRPr="00893BA7">
        <w:rPr>
          <w:color w:val="auto"/>
        </w:rPr>
        <w:t>Os profissionais/empregados da Executante deverão se apresentar para a realização dos serviços uniformizados e portando crachás.</w:t>
      </w:r>
    </w:p>
    <w:p w14:paraId="2BC4C0DC" w14:textId="77777777" w:rsidR="00981BE4" w:rsidRPr="00893BA7" w:rsidRDefault="00981BE4" w:rsidP="00981BE4">
      <w:pPr>
        <w:pStyle w:val="Default"/>
        <w:spacing w:line="360" w:lineRule="auto"/>
        <w:ind w:firstLine="708"/>
        <w:jc w:val="both"/>
        <w:rPr>
          <w:color w:val="auto"/>
        </w:rPr>
      </w:pPr>
      <w:r w:rsidRPr="00893BA7">
        <w:rPr>
          <w:color w:val="auto"/>
        </w:rPr>
        <w:t>Caso seja feita a Poda Drástica sem conhecimento e autorização da Secretaria Municipal de Meio Ambiente, a Executante sofrerá as penalidades de acordo com a Lei Municipal de Proteção a Arborização Urbana.</w:t>
      </w:r>
    </w:p>
    <w:p w14:paraId="362770DE" w14:textId="77777777" w:rsidR="00981BE4" w:rsidRPr="00893BA7" w:rsidRDefault="00981BE4" w:rsidP="00981BE4">
      <w:pPr>
        <w:pStyle w:val="Default"/>
        <w:spacing w:line="360" w:lineRule="auto"/>
        <w:ind w:firstLine="708"/>
        <w:jc w:val="both"/>
        <w:rPr>
          <w:color w:val="auto"/>
        </w:rPr>
      </w:pPr>
      <w:r w:rsidRPr="00893BA7">
        <w:rPr>
          <w:color w:val="auto"/>
        </w:rPr>
        <w:t>Ficará a cargo da Secretaria Municipal de Meio Ambiente as solicitações e as autorizações para as podas e supressões das árvores, bem como as ordens de serviços para a execução dos serviços.</w:t>
      </w:r>
    </w:p>
    <w:p w14:paraId="2221D04A" w14:textId="77777777" w:rsidR="00981BE4" w:rsidRPr="00893BA7" w:rsidRDefault="00981BE4" w:rsidP="00981BE4">
      <w:pPr>
        <w:pStyle w:val="Default"/>
        <w:spacing w:line="360" w:lineRule="auto"/>
        <w:ind w:firstLine="708"/>
        <w:jc w:val="both"/>
        <w:rPr>
          <w:color w:val="auto"/>
        </w:rPr>
      </w:pPr>
      <w:r w:rsidRPr="00893BA7">
        <w:rPr>
          <w:color w:val="auto"/>
        </w:rPr>
        <w:t>Para a execução dos serviços (poda / supressão), a Executante deverá fazer o isolamento da área com equipamentos adequados como cones, fita zebrada e ou placas em estruturas tipo cavalete.</w:t>
      </w:r>
    </w:p>
    <w:p w14:paraId="06405FFB" w14:textId="77777777" w:rsidR="00981BE4" w:rsidRPr="00893BA7" w:rsidRDefault="00981BE4" w:rsidP="00981BE4">
      <w:pPr>
        <w:pStyle w:val="Default"/>
        <w:spacing w:line="360" w:lineRule="auto"/>
        <w:ind w:firstLine="708"/>
        <w:jc w:val="both"/>
        <w:rPr>
          <w:color w:val="auto"/>
        </w:rPr>
      </w:pPr>
      <w:r w:rsidRPr="00893BA7">
        <w:rPr>
          <w:color w:val="auto"/>
        </w:rPr>
        <w:t>Para os serviços de supressão a Executante deverá fazer o corte do tronco o mais próximo possível do solo.</w:t>
      </w:r>
    </w:p>
    <w:p w14:paraId="6EAEE364" w14:textId="77777777" w:rsidR="00981BE4" w:rsidRPr="00893BA7" w:rsidRDefault="00981BE4" w:rsidP="00981BE4">
      <w:pPr>
        <w:pStyle w:val="Default"/>
        <w:spacing w:line="360" w:lineRule="auto"/>
        <w:ind w:firstLine="708"/>
        <w:jc w:val="both"/>
        <w:rPr>
          <w:color w:val="auto"/>
        </w:rPr>
      </w:pPr>
      <w:r w:rsidRPr="00893BA7">
        <w:rPr>
          <w:color w:val="auto"/>
        </w:rPr>
        <w:t>Será de responsabilidade da Executante a destinação final do material residual relativos aos serviços de podas e supressão das árvores, de acordo com a legislação vigente sobre a matéria.</w:t>
      </w:r>
    </w:p>
    <w:p w14:paraId="465670E8" w14:textId="77777777" w:rsidR="00981BE4" w:rsidRPr="00893BA7" w:rsidRDefault="00981BE4" w:rsidP="00981BE4">
      <w:pPr>
        <w:pStyle w:val="Default"/>
        <w:spacing w:line="360" w:lineRule="auto"/>
        <w:ind w:firstLine="708"/>
        <w:jc w:val="both"/>
        <w:rPr>
          <w:color w:val="auto"/>
        </w:rPr>
      </w:pPr>
      <w:r w:rsidRPr="00893BA7">
        <w:rPr>
          <w:color w:val="auto"/>
        </w:rPr>
        <w:t>Definem-se a destinação final, os serviços de coleta e transporte dos materiais recolhidos até a sua destinação adequada e correta aos resíduos, sendo incluso nos custos deste serviço o transporte até o local.</w:t>
      </w:r>
    </w:p>
    <w:p w14:paraId="7D365E9A" w14:textId="77777777" w:rsidR="00981BE4" w:rsidRPr="00893BA7" w:rsidRDefault="00981BE4" w:rsidP="00981BE4">
      <w:pPr>
        <w:pStyle w:val="Default"/>
        <w:spacing w:line="360" w:lineRule="auto"/>
        <w:ind w:firstLine="708"/>
        <w:jc w:val="both"/>
        <w:rPr>
          <w:color w:val="auto"/>
        </w:rPr>
      </w:pPr>
      <w:r w:rsidRPr="00893BA7">
        <w:rPr>
          <w:color w:val="auto"/>
        </w:rPr>
        <w:t>O local para recebimento final dos resíduos coletados deverá ser licenciado pelos órgãos governamentais responsáveis pela fiscalização do cumprimento das leis ambientais.</w:t>
      </w:r>
    </w:p>
    <w:p w14:paraId="29D8307C" w14:textId="77777777" w:rsidR="00981BE4" w:rsidRDefault="00981BE4" w:rsidP="00981BE4">
      <w:pPr>
        <w:pStyle w:val="Default"/>
        <w:spacing w:line="360" w:lineRule="auto"/>
        <w:jc w:val="both"/>
        <w:rPr>
          <w:color w:val="auto"/>
        </w:rPr>
      </w:pPr>
    </w:p>
    <w:p w14:paraId="65C8C64F" w14:textId="77777777" w:rsidR="00981BE4" w:rsidRPr="00721DF6" w:rsidRDefault="00981BE4" w:rsidP="00981BE4">
      <w:pPr>
        <w:pStyle w:val="Default"/>
        <w:spacing w:line="360" w:lineRule="auto"/>
        <w:jc w:val="both"/>
        <w:rPr>
          <w:b/>
          <w:bCs/>
          <w:color w:val="auto"/>
        </w:rPr>
      </w:pPr>
      <w:r w:rsidRPr="00721DF6">
        <w:rPr>
          <w:b/>
          <w:bCs/>
          <w:color w:val="auto"/>
        </w:rPr>
        <w:lastRenderedPageBreak/>
        <w:t xml:space="preserve">METODOLOGIA </w:t>
      </w:r>
    </w:p>
    <w:p w14:paraId="626CA68E" w14:textId="77777777" w:rsidR="00981BE4" w:rsidRPr="00721DF6" w:rsidRDefault="00981BE4" w:rsidP="00981BE4">
      <w:pPr>
        <w:pStyle w:val="Default"/>
        <w:spacing w:line="360" w:lineRule="auto"/>
        <w:ind w:firstLine="708"/>
        <w:jc w:val="both"/>
        <w:rPr>
          <w:color w:val="auto"/>
        </w:rPr>
      </w:pPr>
      <w:r w:rsidRPr="00721DF6">
        <w:rPr>
          <w:color w:val="auto"/>
        </w:rPr>
        <w:t>Adotaremos neste projeto uma equipe composta de: com 0</w:t>
      </w:r>
      <w:r>
        <w:rPr>
          <w:color w:val="auto"/>
        </w:rPr>
        <w:t>4</w:t>
      </w:r>
      <w:r w:rsidRPr="00721DF6">
        <w:rPr>
          <w:color w:val="auto"/>
        </w:rPr>
        <w:t xml:space="preserve"> (</w:t>
      </w:r>
      <w:r>
        <w:rPr>
          <w:color w:val="auto"/>
        </w:rPr>
        <w:t>quatro</w:t>
      </w:r>
      <w:r w:rsidRPr="00721DF6">
        <w:rPr>
          <w:color w:val="auto"/>
        </w:rPr>
        <w:t xml:space="preserve">) </w:t>
      </w:r>
      <w:r w:rsidRPr="000D274C">
        <w:rPr>
          <w:color w:val="auto"/>
        </w:rPr>
        <w:t xml:space="preserve">Operador de </w:t>
      </w:r>
      <w:proofErr w:type="spellStart"/>
      <w:r w:rsidRPr="000D274C">
        <w:rPr>
          <w:color w:val="auto"/>
        </w:rPr>
        <w:t>motopoda</w:t>
      </w:r>
      <w:proofErr w:type="spellEnd"/>
      <w:r>
        <w:rPr>
          <w:color w:val="auto"/>
        </w:rPr>
        <w:t xml:space="preserve">, 04 (quatro) </w:t>
      </w:r>
      <w:r w:rsidRPr="000D274C">
        <w:rPr>
          <w:color w:val="auto"/>
        </w:rPr>
        <w:t xml:space="preserve">Auxiliar de serviços gerais </w:t>
      </w:r>
      <w:r w:rsidRPr="00721DF6">
        <w:rPr>
          <w:color w:val="auto"/>
        </w:rPr>
        <w:t xml:space="preserve">e 01 (um) encarregado. </w:t>
      </w:r>
    </w:p>
    <w:p w14:paraId="7D3E77F7" w14:textId="77777777" w:rsidR="00981BE4" w:rsidRPr="00721DF6" w:rsidRDefault="00981BE4" w:rsidP="00981BE4">
      <w:pPr>
        <w:pStyle w:val="Default"/>
        <w:spacing w:line="360" w:lineRule="auto"/>
        <w:jc w:val="both"/>
        <w:rPr>
          <w:color w:val="auto"/>
        </w:rPr>
      </w:pPr>
    </w:p>
    <w:p w14:paraId="608D2B86" w14:textId="77777777" w:rsidR="00981BE4" w:rsidRDefault="00981BE4" w:rsidP="00981BE4">
      <w:pPr>
        <w:spacing w:line="360" w:lineRule="auto"/>
        <w:jc w:val="both"/>
        <w:rPr>
          <w:rFonts w:ascii="Arial" w:hAnsi="Arial" w:cs="Arial"/>
          <w:b/>
          <w:bCs/>
          <w:sz w:val="24"/>
          <w:szCs w:val="24"/>
        </w:rPr>
      </w:pPr>
      <w:r w:rsidRPr="00721DF6">
        <w:rPr>
          <w:rFonts w:ascii="Arial" w:hAnsi="Arial" w:cs="Arial"/>
          <w:b/>
          <w:bCs/>
          <w:sz w:val="24"/>
          <w:szCs w:val="24"/>
        </w:rPr>
        <w:t xml:space="preserve">COMPOSIÇÃO DE PREÇOS DE SERVIÇOS DE </w:t>
      </w:r>
      <w:r>
        <w:rPr>
          <w:rFonts w:ascii="Arial" w:hAnsi="Arial" w:cs="Arial"/>
          <w:b/>
          <w:bCs/>
          <w:sz w:val="24"/>
          <w:szCs w:val="24"/>
        </w:rPr>
        <w:t>PODA DE ARVORE</w:t>
      </w:r>
    </w:p>
    <w:tbl>
      <w:tblPr>
        <w:tblW w:w="11057" w:type="dxa"/>
        <w:tblInd w:w="-1428" w:type="dxa"/>
        <w:tblCellMar>
          <w:left w:w="70" w:type="dxa"/>
          <w:right w:w="70" w:type="dxa"/>
        </w:tblCellMar>
        <w:tblLook w:val="04A0" w:firstRow="1" w:lastRow="0" w:firstColumn="1" w:lastColumn="0" w:noHBand="0" w:noVBand="1"/>
      </w:tblPr>
      <w:tblGrid>
        <w:gridCol w:w="555"/>
        <w:gridCol w:w="652"/>
        <w:gridCol w:w="774"/>
        <w:gridCol w:w="919"/>
        <w:gridCol w:w="1441"/>
        <w:gridCol w:w="1175"/>
        <w:gridCol w:w="1441"/>
        <w:gridCol w:w="966"/>
        <w:gridCol w:w="907"/>
        <w:gridCol w:w="952"/>
        <w:gridCol w:w="1275"/>
      </w:tblGrid>
      <w:tr w:rsidR="009B4812" w:rsidRPr="009B4812" w14:paraId="6AF431E1" w14:textId="77777777" w:rsidTr="009B4812">
        <w:trPr>
          <w:trHeight w:val="330"/>
        </w:trPr>
        <w:tc>
          <w:tcPr>
            <w:tcW w:w="11057" w:type="dxa"/>
            <w:gridSpan w:val="11"/>
            <w:tcBorders>
              <w:top w:val="single" w:sz="8" w:space="0" w:color="auto"/>
              <w:left w:val="single" w:sz="8" w:space="0" w:color="auto"/>
              <w:bottom w:val="single" w:sz="8" w:space="0" w:color="auto"/>
              <w:right w:val="single" w:sz="8" w:space="0" w:color="000000"/>
            </w:tcBorders>
            <w:shd w:val="clear" w:color="000000" w:fill="BDD7EE"/>
            <w:vAlign w:val="center"/>
            <w:hideMark/>
          </w:tcPr>
          <w:p w14:paraId="61B80066"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E33301">
              <w:rPr>
                <w:rFonts w:ascii="Arial" w:eastAsia="Times New Roman" w:hAnsi="Arial" w:cs="Arial"/>
                <w:b/>
                <w:bCs/>
                <w:color w:val="000000"/>
                <w:sz w:val="28"/>
                <w:szCs w:val="28"/>
                <w:lang w:eastAsia="pt-BR"/>
              </w:rPr>
              <w:t>PODA</w:t>
            </w:r>
          </w:p>
        </w:tc>
      </w:tr>
      <w:tr w:rsidR="009B4812" w:rsidRPr="009B4812" w14:paraId="4C754E3D" w14:textId="77777777" w:rsidTr="009B4812">
        <w:trPr>
          <w:trHeight w:val="690"/>
        </w:trPr>
        <w:tc>
          <w:tcPr>
            <w:tcW w:w="5516"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352A6300"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3624BDF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SIEMACO</w:t>
            </w:r>
          </w:p>
        </w:tc>
        <w:tc>
          <w:tcPr>
            <w:tcW w:w="1873" w:type="dxa"/>
            <w:gridSpan w:val="2"/>
            <w:tcBorders>
              <w:top w:val="single" w:sz="8" w:space="0" w:color="auto"/>
              <w:left w:val="nil"/>
              <w:bottom w:val="single" w:sz="8" w:space="0" w:color="auto"/>
              <w:right w:val="single" w:sz="8" w:space="0" w:color="000000"/>
            </w:tcBorders>
            <w:shd w:val="clear" w:color="auto" w:fill="auto"/>
            <w:vAlign w:val="center"/>
            <w:hideMark/>
          </w:tcPr>
          <w:p w14:paraId="3A983A5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Município de Selvíria/MS</w:t>
            </w:r>
          </w:p>
        </w:tc>
        <w:tc>
          <w:tcPr>
            <w:tcW w:w="952" w:type="dxa"/>
            <w:tcBorders>
              <w:top w:val="single" w:sz="8" w:space="0" w:color="auto"/>
              <w:left w:val="nil"/>
              <w:bottom w:val="single" w:sz="8" w:space="0" w:color="auto"/>
              <w:right w:val="single" w:sz="8" w:space="0" w:color="auto"/>
            </w:tcBorders>
            <w:shd w:val="clear" w:color="auto" w:fill="auto"/>
            <w:vAlign w:val="center"/>
            <w:hideMark/>
          </w:tcPr>
          <w:p w14:paraId="7D04043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12 meses</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14:paraId="1E2354B4" w14:textId="77777777" w:rsidR="009B4812" w:rsidRPr="009B4812" w:rsidRDefault="009B4812" w:rsidP="009B4812">
            <w:pPr>
              <w:spacing w:after="0" w:line="240" w:lineRule="auto"/>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Data base: Agosto</w:t>
            </w:r>
          </w:p>
        </w:tc>
      </w:tr>
      <w:tr w:rsidR="009B4812" w:rsidRPr="009B4812" w14:paraId="33B44E96" w14:textId="77777777" w:rsidTr="009B4812">
        <w:trPr>
          <w:trHeight w:val="375"/>
        </w:trPr>
        <w:tc>
          <w:tcPr>
            <w:tcW w:w="11057" w:type="dxa"/>
            <w:gridSpan w:val="11"/>
            <w:tcBorders>
              <w:top w:val="single" w:sz="8" w:space="0" w:color="auto"/>
              <w:left w:val="single" w:sz="8" w:space="0" w:color="auto"/>
              <w:bottom w:val="single" w:sz="8" w:space="0" w:color="auto"/>
              <w:right w:val="single" w:sz="8" w:space="0" w:color="000000"/>
            </w:tcBorders>
            <w:shd w:val="clear" w:color="000000" w:fill="D9D9D9"/>
            <w:vAlign w:val="center"/>
            <w:hideMark/>
          </w:tcPr>
          <w:p w14:paraId="1E796F6C"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Mão de obra </w:t>
            </w:r>
          </w:p>
        </w:tc>
      </w:tr>
      <w:tr w:rsidR="009B4812" w:rsidRPr="009B4812" w14:paraId="1E156A7A" w14:textId="77777777" w:rsidTr="009B4812">
        <w:trPr>
          <w:trHeight w:val="330"/>
        </w:trPr>
        <w:tc>
          <w:tcPr>
            <w:tcW w:w="11057"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2737ADD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Operador de </w:t>
            </w:r>
            <w:proofErr w:type="spellStart"/>
            <w:r w:rsidRPr="009B4812">
              <w:rPr>
                <w:rFonts w:ascii="Arial" w:eastAsia="Times New Roman" w:hAnsi="Arial" w:cs="Arial"/>
                <w:b/>
                <w:bCs/>
                <w:color w:val="000000"/>
                <w:sz w:val="20"/>
                <w:szCs w:val="20"/>
                <w:lang w:eastAsia="pt-BR"/>
              </w:rPr>
              <w:t>motopoda</w:t>
            </w:r>
            <w:proofErr w:type="spellEnd"/>
          </w:p>
        </w:tc>
      </w:tr>
      <w:tr w:rsidR="009B4812" w:rsidRPr="009B4812" w14:paraId="2B4D1E8D" w14:textId="77777777" w:rsidTr="009B4812">
        <w:trPr>
          <w:trHeight w:val="1590"/>
        </w:trPr>
        <w:tc>
          <w:tcPr>
            <w:tcW w:w="555" w:type="dxa"/>
            <w:tcBorders>
              <w:top w:val="nil"/>
              <w:left w:val="single" w:sz="8" w:space="0" w:color="auto"/>
              <w:bottom w:val="single" w:sz="8" w:space="0" w:color="auto"/>
              <w:right w:val="single" w:sz="8" w:space="0" w:color="auto"/>
            </w:tcBorders>
            <w:shd w:val="clear" w:color="000000" w:fill="E2EFDA"/>
            <w:vAlign w:val="center"/>
            <w:hideMark/>
          </w:tcPr>
          <w:p w14:paraId="36A27B79"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Item</w:t>
            </w:r>
          </w:p>
        </w:tc>
        <w:tc>
          <w:tcPr>
            <w:tcW w:w="652" w:type="dxa"/>
            <w:tcBorders>
              <w:top w:val="nil"/>
              <w:left w:val="nil"/>
              <w:bottom w:val="single" w:sz="8" w:space="0" w:color="auto"/>
              <w:right w:val="nil"/>
            </w:tcBorders>
            <w:shd w:val="clear" w:color="000000" w:fill="E2EFDA"/>
            <w:vAlign w:val="center"/>
            <w:hideMark/>
          </w:tcPr>
          <w:p w14:paraId="1267B0C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CBO</w:t>
            </w:r>
          </w:p>
        </w:tc>
        <w:tc>
          <w:tcPr>
            <w:tcW w:w="3134"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2EF61B70"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de mão de obra - CONVENÇÃO COLETIVA 2022 - STEAC/MS</w:t>
            </w:r>
          </w:p>
        </w:tc>
        <w:tc>
          <w:tcPr>
            <w:tcW w:w="1175" w:type="dxa"/>
            <w:tcBorders>
              <w:top w:val="nil"/>
              <w:left w:val="nil"/>
              <w:bottom w:val="single" w:sz="8" w:space="0" w:color="auto"/>
              <w:right w:val="single" w:sz="8" w:space="0" w:color="auto"/>
            </w:tcBorders>
            <w:shd w:val="clear" w:color="000000" w:fill="E2EFDA"/>
            <w:vAlign w:val="center"/>
            <w:hideMark/>
          </w:tcPr>
          <w:p w14:paraId="32875A4D"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0DA001CF"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Auxilio alimentação - CONVENÇÃO COLETIVA 2022 - STEAC/MS</w:t>
            </w:r>
          </w:p>
        </w:tc>
        <w:tc>
          <w:tcPr>
            <w:tcW w:w="966" w:type="dxa"/>
            <w:tcBorders>
              <w:top w:val="nil"/>
              <w:left w:val="nil"/>
              <w:bottom w:val="single" w:sz="8" w:space="0" w:color="auto"/>
              <w:right w:val="single" w:sz="8" w:space="0" w:color="auto"/>
            </w:tcBorders>
            <w:shd w:val="clear" w:color="000000" w:fill="E2EFDA"/>
            <w:vAlign w:val="center"/>
            <w:hideMark/>
          </w:tcPr>
          <w:p w14:paraId="4E7220C4"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Cesta Básica - CEASA EDITAL nº 01/2022</w:t>
            </w:r>
          </w:p>
        </w:tc>
        <w:tc>
          <w:tcPr>
            <w:tcW w:w="907" w:type="dxa"/>
            <w:tcBorders>
              <w:top w:val="nil"/>
              <w:left w:val="nil"/>
              <w:bottom w:val="single" w:sz="8" w:space="0" w:color="auto"/>
              <w:right w:val="single" w:sz="8" w:space="0" w:color="auto"/>
            </w:tcBorders>
            <w:shd w:val="clear" w:color="000000" w:fill="E2EFDA"/>
            <w:vAlign w:val="center"/>
            <w:hideMark/>
          </w:tcPr>
          <w:p w14:paraId="0B5FCC62"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Assit</w:t>
            </w:r>
            <w:proofErr w:type="spellEnd"/>
            <w:r w:rsidRPr="009B4812">
              <w:rPr>
                <w:rFonts w:ascii="Arial" w:eastAsia="Times New Roman" w:hAnsi="Arial" w:cs="Arial"/>
                <w:b/>
                <w:bCs/>
                <w:color w:val="000000"/>
                <w:sz w:val="20"/>
                <w:szCs w:val="20"/>
                <w:lang w:eastAsia="pt-BR"/>
              </w:rPr>
              <w:t>. Social Familiar Sindical</w:t>
            </w:r>
          </w:p>
        </w:tc>
        <w:tc>
          <w:tcPr>
            <w:tcW w:w="952" w:type="dxa"/>
            <w:tcBorders>
              <w:top w:val="nil"/>
              <w:left w:val="nil"/>
              <w:bottom w:val="single" w:sz="8" w:space="0" w:color="auto"/>
              <w:right w:val="single" w:sz="8" w:space="0" w:color="auto"/>
            </w:tcBorders>
            <w:shd w:val="clear" w:color="000000" w:fill="E2EFDA"/>
            <w:vAlign w:val="center"/>
            <w:hideMark/>
          </w:tcPr>
          <w:p w14:paraId="7530828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Unid.</w:t>
            </w:r>
          </w:p>
        </w:tc>
        <w:tc>
          <w:tcPr>
            <w:tcW w:w="1275" w:type="dxa"/>
            <w:tcBorders>
              <w:top w:val="nil"/>
              <w:left w:val="nil"/>
              <w:bottom w:val="single" w:sz="8" w:space="0" w:color="auto"/>
              <w:right w:val="single" w:sz="8" w:space="0" w:color="auto"/>
            </w:tcBorders>
            <w:shd w:val="clear" w:color="000000" w:fill="E2EFDA"/>
            <w:vAlign w:val="center"/>
            <w:hideMark/>
          </w:tcPr>
          <w:p w14:paraId="610C2DFD"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por mês</w:t>
            </w:r>
          </w:p>
        </w:tc>
      </w:tr>
      <w:tr w:rsidR="009B4812" w:rsidRPr="009B4812" w14:paraId="6D5227F0" w14:textId="77777777" w:rsidTr="009B4812">
        <w:trPr>
          <w:trHeight w:val="960"/>
        </w:trPr>
        <w:tc>
          <w:tcPr>
            <w:tcW w:w="555" w:type="dxa"/>
            <w:vMerge w:val="restart"/>
            <w:tcBorders>
              <w:top w:val="nil"/>
              <w:left w:val="single" w:sz="8" w:space="0" w:color="auto"/>
              <w:bottom w:val="single" w:sz="8" w:space="0" w:color="000000"/>
              <w:right w:val="single" w:sz="8" w:space="0" w:color="auto"/>
            </w:tcBorders>
            <w:shd w:val="clear" w:color="auto" w:fill="auto"/>
            <w:vAlign w:val="center"/>
            <w:hideMark/>
          </w:tcPr>
          <w:p w14:paraId="4899C05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652" w:type="dxa"/>
            <w:vMerge w:val="restart"/>
            <w:tcBorders>
              <w:top w:val="nil"/>
              <w:left w:val="single" w:sz="8" w:space="0" w:color="auto"/>
              <w:bottom w:val="single" w:sz="8" w:space="0" w:color="000000"/>
              <w:right w:val="single" w:sz="8" w:space="0" w:color="auto"/>
            </w:tcBorders>
            <w:shd w:val="clear" w:color="auto" w:fill="auto"/>
            <w:vAlign w:val="center"/>
            <w:hideMark/>
          </w:tcPr>
          <w:p w14:paraId="4D73CD0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w:t>
            </w:r>
          </w:p>
        </w:tc>
        <w:tc>
          <w:tcPr>
            <w:tcW w:w="774" w:type="dxa"/>
            <w:tcBorders>
              <w:top w:val="nil"/>
              <w:left w:val="nil"/>
              <w:bottom w:val="single" w:sz="8" w:space="0" w:color="auto"/>
              <w:right w:val="single" w:sz="8" w:space="0" w:color="auto"/>
            </w:tcBorders>
            <w:shd w:val="clear" w:color="000000" w:fill="E2EFDA"/>
            <w:vAlign w:val="center"/>
            <w:hideMark/>
          </w:tcPr>
          <w:p w14:paraId="6E8C5037"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w:t>
            </w:r>
          </w:p>
        </w:tc>
        <w:tc>
          <w:tcPr>
            <w:tcW w:w="919" w:type="dxa"/>
            <w:tcBorders>
              <w:top w:val="nil"/>
              <w:left w:val="nil"/>
              <w:bottom w:val="single" w:sz="8" w:space="0" w:color="auto"/>
              <w:right w:val="single" w:sz="8" w:space="0" w:color="auto"/>
            </w:tcBorders>
            <w:shd w:val="clear" w:color="000000" w:fill="E2EFDA"/>
            <w:vAlign w:val="center"/>
            <w:hideMark/>
          </w:tcPr>
          <w:p w14:paraId="17EE384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28F2D896"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Adic</w:t>
            </w:r>
            <w:proofErr w:type="spellEnd"/>
            <w:r w:rsidRPr="009B4812">
              <w:rPr>
                <w:rFonts w:ascii="Arial" w:eastAsia="Times New Roman" w:hAnsi="Arial" w:cs="Arial"/>
                <w:b/>
                <w:bCs/>
                <w:color w:val="000000"/>
                <w:sz w:val="20"/>
                <w:szCs w:val="20"/>
                <w:lang w:eastAsia="pt-BR"/>
              </w:rPr>
              <w:t>. Insalubridade 20%</w:t>
            </w:r>
          </w:p>
        </w:tc>
        <w:tc>
          <w:tcPr>
            <w:tcW w:w="1175" w:type="dxa"/>
            <w:vMerge w:val="restart"/>
            <w:tcBorders>
              <w:top w:val="nil"/>
              <w:left w:val="single" w:sz="8" w:space="0" w:color="auto"/>
              <w:bottom w:val="single" w:sz="8" w:space="0" w:color="000000"/>
              <w:right w:val="single" w:sz="8" w:space="0" w:color="auto"/>
            </w:tcBorders>
            <w:shd w:val="clear" w:color="auto" w:fill="auto"/>
            <w:vAlign w:val="bottom"/>
            <w:hideMark/>
          </w:tcPr>
          <w:p w14:paraId="076BBA9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4AE1693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R$ 272,25</w:t>
            </w:r>
          </w:p>
        </w:tc>
        <w:tc>
          <w:tcPr>
            <w:tcW w:w="966" w:type="dxa"/>
            <w:vMerge w:val="restart"/>
            <w:tcBorders>
              <w:top w:val="nil"/>
              <w:left w:val="single" w:sz="8" w:space="0" w:color="auto"/>
              <w:bottom w:val="single" w:sz="8" w:space="0" w:color="000000"/>
              <w:right w:val="single" w:sz="8" w:space="0" w:color="auto"/>
            </w:tcBorders>
            <w:shd w:val="clear" w:color="auto" w:fill="auto"/>
            <w:vAlign w:val="bottom"/>
            <w:hideMark/>
          </w:tcPr>
          <w:p w14:paraId="448DB48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R$ 163,98</w:t>
            </w:r>
          </w:p>
        </w:tc>
        <w:tc>
          <w:tcPr>
            <w:tcW w:w="907" w:type="dxa"/>
            <w:vMerge w:val="restart"/>
            <w:tcBorders>
              <w:top w:val="nil"/>
              <w:left w:val="single" w:sz="8" w:space="0" w:color="auto"/>
              <w:bottom w:val="single" w:sz="8" w:space="0" w:color="000000"/>
              <w:right w:val="single" w:sz="8" w:space="0" w:color="auto"/>
            </w:tcBorders>
            <w:shd w:val="clear" w:color="auto" w:fill="auto"/>
            <w:vAlign w:val="bottom"/>
            <w:hideMark/>
          </w:tcPr>
          <w:p w14:paraId="0B53613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R$ 9,51</w:t>
            </w:r>
          </w:p>
        </w:tc>
        <w:tc>
          <w:tcPr>
            <w:tcW w:w="952" w:type="dxa"/>
            <w:vMerge w:val="restart"/>
            <w:tcBorders>
              <w:top w:val="nil"/>
              <w:left w:val="single" w:sz="8" w:space="0" w:color="auto"/>
              <w:bottom w:val="single" w:sz="8" w:space="0" w:color="000000"/>
              <w:right w:val="single" w:sz="8" w:space="0" w:color="auto"/>
            </w:tcBorders>
            <w:shd w:val="clear" w:color="auto" w:fill="auto"/>
            <w:vAlign w:val="bottom"/>
            <w:hideMark/>
          </w:tcPr>
          <w:p w14:paraId="18C4F0A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R$ 3.267,29</w:t>
            </w:r>
          </w:p>
        </w:tc>
        <w:tc>
          <w:tcPr>
            <w:tcW w:w="1275"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56509AD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R$ 13.069,16</w:t>
            </w:r>
          </w:p>
        </w:tc>
      </w:tr>
      <w:tr w:rsidR="009B4812" w:rsidRPr="009B4812" w14:paraId="332D2EA3" w14:textId="77777777" w:rsidTr="009B4812">
        <w:trPr>
          <w:trHeight w:val="315"/>
        </w:trPr>
        <w:tc>
          <w:tcPr>
            <w:tcW w:w="555" w:type="dxa"/>
            <w:vMerge/>
            <w:tcBorders>
              <w:top w:val="nil"/>
              <w:left w:val="single" w:sz="8" w:space="0" w:color="auto"/>
              <w:bottom w:val="single" w:sz="8" w:space="0" w:color="000000"/>
              <w:right w:val="single" w:sz="8" w:space="0" w:color="auto"/>
            </w:tcBorders>
            <w:vAlign w:val="center"/>
            <w:hideMark/>
          </w:tcPr>
          <w:p w14:paraId="03D3149B"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652" w:type="dxa"/>
            <w:vMerge/>
            <w:tcBorders>
              <w:top w:val="nil"/>
              <w:left w:val="single" w:sz="8" w:space="0" w:color="auto"/>
              <w:bottom w:val="single" w:sz="8" w:space="0" w:color="000000"/>
              <w:right w:val="single" w:sz="8" w:space="0" w:color="auto"/>
            </w:tcBorders>
            <w:vAlign w:val="center"/>
            <w:hideMark/>
          </w:tcPr>
          <w:p w14:paraId="53CA3FDF"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1101256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919" w:type="dxa"/>
            <w:tcBorders>
              <w:top w:val="nil"/>
              <w:left w:val="nil"/>
              <w:bottom w:val="single" w:sz="8" w:space="0" w:color="auto"/>
              <w:right w:val="single" w:sz="8" w:space="0" w:color="auto"/>
            </w:tcBorders>
            <w:shd w:val="clear" w:color="auto" w:fill="auto"/>
            <w:vAlign w:val="center"/>
            <w:hideMark/>
          </w:tcPr>
          <w:p w14:paraId="7403CC2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50BB22A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R$ 277,45</w:t>
            </w:r>
          </w:p>
        </w:tc>
        <w:tc>
          <w:tcPr>
            <w:tcW w:w="1175" w:type="dxa"/>
            <w:vMerge/>
            <w:tcBorders>
              <w:top w:val="nil"/>
              <w:left w:val="single" w:sz="8" w:space="0" w:color="auto"/>
              <w:bottom w:val="single" w:sz="8" w:space="0" w:color="000000"/>
              <w:right w:val="single" w:sz="8" w:space="0" w:color="auto"/>
            </w:tcBorders>
            <w:vAlign w:val="center"/>
            <w:hideMark/>
          </w:tcPr>
          <w:p w14:paraId="362CFC2B"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76D2CA7F"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66" w:type="dxa"/>
            <w:vMerge/>
            <w:tcBorders>
              <w:top w:val="nil"/>
              <w:left w:val="single" w:sz="8" w:space="0" w:color="auto"/>
              <w:bottom w:val="single" w:sz="8" w:space="0" w:color="000000"/>
              <w:right w:val="single" w:sz="8" w:space="0" w:color="auto"/>
            </w:tcBorders>
            <w:vAlign w:val="center"/>
            <w:hideMark/>
          </w:tcPr>
          <w:p w14:paraId="0FAF51EA"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07" w:type="dxa"/>
            <w:vMerge/>
            <w:tcBorders>
              <w:top w:val="nil"/>
              <w:left w:val="single" w:sz="8" w:space="0" w:color="auto"/>
              <w:bottom w:val="single" w:sz="8" w:space="0" w:color="000000"/>
              <w:right w:val="single" w:sz="8" w:space="0" w:color="auto"/>
            </w:tcBorders>
            <w:vAlign w:val="center"/>
            <w:hideMark/>
          </w:tcPr>
          <w:p w14:paraId="53E64783"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52" w:type="dxa"/>
            <w:vMerge/>
            <w:tcBorders>
              <w:top w:val="nil"/>
              <w:left w:val="single" w:sz="8" w:space="0" w:color="auto"/>
              <w:bottom w:val="single" w:sz="8" w:space="0" w:color="000000"/>
              <w:right w:val="single" w:sz="8" w:space="0" w:color="auto"/>
            </w:tcBorders>
            <w:vAlign w:val="center"/>
            <w:hideMark/>
          </w:tcPr>
          <w:p w14:paraId="44524DB2"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275" w:type="dxa"/>
            <w:vMerge/>
            <w:tcBorders>
              <w:top w:val="nil"/>
              <w:left w:val="single" w:sz="8" w:space="0" w:color="auto"/>
              <w:bottom w:val="single" w:sz="8" w:space="0" w:color="000000"/>
              <w:right w:val="single" w:sz="8" w:space="0" w:color="auto"/>
            </w:tcBorders>
            <w:vAlign w:val="center"/>
            <w:hideMark/>
          </w:tcPr>
          <w:p w14:paraId="247B8F17" w14:textId="77777777" w:rsidR="009B4812" w:rsidRPr="009B4812" w:rsidRDefault="009B4812" w:rsidP="009B4812">
            <w:pPr>
              <w:spacing w:after="0" w:line="240" w:lineRule="auto"/>
              <w:rPr>
                <w:rFonts w:ascii="Arial" w:eastAsia="Times New Roman" w:hAnsi="Arial" w:cs="Arial"/>
                <w:b/>
                <w:bCs/>
                <w:color w:val="000000"/>
                <w:sz w:val="20"/>
                <w:szCs w:val="20"/>
                <w:lang w:eastAsia="pt-BR"/>
              </w:rPr>
            </w:pPr>
          </w:p>
        </w:tc>
      </w:tr>
      <w:tr w:rsidR="009B4812" w:rsidRPr="009B4812" w14:paraId="1BF740A2" w14:textId="77777777" w:rsidTr="009B4812">
        <w:trPr>
          <w:trHeight w:val="315"/>
        </w:trPr>
        <w:tc>
          <w:tcPr>
            <w:tcW w:w="555" w:type="dxa"/>
            <w:tcBorders>
              <w:top w:val="nil"/>
              <w:left w:val="nil"/>
              <w:bottom w:val="nil"/>
              <w:right w:val="nil"/>
            </w:tcBorders>
            <w:shd w:val="clear" w:color="auto" w:fill="auto"/>
            <w:vAlign w:val="center"/>
            <w:hideMark/>
          </w:tcPr>
          <w:p w14:paraId="6762EF6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p>
        </w:tc>
        <w:tc>
          <w:tcPr>
            <w:tcW w:w="652" w:type="dxa"/>
            <w:tcBorders>
              <w:top w:val="nil"/>
              <w:left w:val="nil"/>
              <w:bottom w:val="nil"/>
              <w:right w:val="nil"/>
            </w:tcBorders>
            <w:shd w:val="clear" w:color="auto" w:fill="auto"/>
            <w:vAlign w:val="center"/>
            <w:hideMark/>
          </w:tcPr>
          <w:p w14:paraId="5987AB4B"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774" w:type="dxa"/>
            <w:tcBorders>
              <w:top w:val="nil"/>
              <w:left w:val="nil"/>
              <w:bottom w:val="nil"/>
              <w:right w:val="nil"/>
            </w:tcBorders>
            <w:shd w:val="clear" w:color="auto" w:fill="auto"/>
            <w:vAlign w:val="center"/>
            <w:hideMark/>
          </w:tcPr>
          <w:p w14:paraId="44C34AC4"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vAlign w:val="center"/>
            <w:hideMark/>
          </w:tcPr>
          <w:p w14:paraId="131817F9"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1E5C6BF9"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175" w:type="dxa"/>
            <w:tcBorders>
              <w:top w:val="nil"/>
              <w:left w:val="nil"/>
              <w:bottom w:val="nil"/>
              <w:right w:val="nil"/>
            </w:tcBorders>
            <w:shd w:val="clear" w:color="auto" w:fill="auto"/>
            <w:vAlign w:val="center"/>
            <w:hideMark/>
          </w:tcPr>
          <w:p w14:paraId="5AA6F1FE"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519E8280"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66" w:type="dxa"/>
            <w:tcBorders>
              <w:top w:val="nil"/>
              <w:left w:val="nil"/>
              <w:bottom w:val="nil"/>
              <w:right w:val="nil"/>
            </w:tcBorders>
            <w:shd w:val="clear" w:color="auto" w:fill="auto"/>
            <w:vAlign w:val="center"/>
            <w:hideMark/>
          </w:tcPr>
          <w:p w14:paraId="4901518D"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07" w:type="dxa"/>
            <w:tcBorders>
              <w:top w:val="nil"/>
              <w:left w:val="nil"/>
              <w:bottom w:val="nil"/>
              <w:right w:val="nil"/>
            </w:tcBorders>
            <w:shd w:val="clear" w:color="auto" w:fill="auto"/>
            <w:vAlign w:val="center"/>
            <w:hideMark/>
          </w:tcPr>
          <w:p w14:paraId="52A25B06"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52" w:type="dxa"/>
            <w:tcBorders>
              <w:top w:val="nil"/>
              <w:left w:val="nil"/>
              <w:bottom w:val="nil"/>
              <w:right w:val="nil"/>
            </w:tcBorders>
            <w:shd w:val="clear" w:color="auto" w:fill="auto"/>
            <w:vAlign w:val="center"/>
            <w:hideMark/>
          </w:tcPr>
          <w:p w14:paraId="398AD5FD"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275" w:type="dxa"/>
            <w:tcBorders>
              <w:top w:val="nil"/>
              <w:left w:val="nil"/>
              <w:bottom w:val="nil"/>
              <w:right w:val="nil"/>
            </w:tcBorders>
            <w:shd w:val="clear" w:color="auto" w:fill="auto"/>
            <w:vAlign w:val="center"/>
            <w:hideMark/>
          </w:tcPr>
          <w:p w14:paraId="1E401877"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r>
      <w:tr w:rsidR="009B4812" w:rsidRPr="009B4812" w14:paraId="37809219" w14:textId="77777777" w:rsidTr="009B4812">
        <w:trPr>
          <w:trHeight w:val="330"/>
        </w:trPr>
        <w:tc>
          <w:tcPr>
            <w:tcW w:w="11057"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7777518D"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Auxiliar de serviços gerais </w:t>
            </w:r>
          </w:p>
        </w:tc>
      </w:tr>
      <w:tr w:rsidR="009B4812" w:rsidRPr="009B4812" w14:paraId="18FA4025" w14:textId="77777777" w:rsidTr="009B4812">
        <w:trPr>
          <w:trHeight w:val="1590"/>
        </w:trPr>
        <w:tc>
          <w:tcPr>
            <w:tcW w:w="555" w:type="dxa"/>
            <w:tcBorders>
              <w:top w:val="nil"/>
              <w:left w:val="single" w:sz="8" w:space="0" w:color="auto"/>
              <w:bottom w:val="single" w:sz="8" w:space="0" w:color="auto"/>
              <w:right w:val="single" w:sz="8" w:space="0" w:color="auto"/>
            </w:tcBorders>
            <w:shd w:val="clear" w:color="000000" w:fill="E2EFDA"/>
            <w:vAlign w:val="center"/>
            <w:hideMark/>
          </w:tcPr>
          <w:p w14:paraId="5A7196E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Item</w:t>
            </w:r>
          </w:p>
        </w:tc>
        <w:tc>
          <w:tcPr>
            <w:tcW w:w="652" w:type="dxa"/>
            <w:tcBorders>
              <w:top w:val="nil"/>
              <w:left w:val="nil"/>
              <w:bottom w:val="single" w:sz="8" w:space="0" w:color="auto"/>
              <w:right w:val="nil"/>
            </w:tcBorders>
            <w:shd w:val="clear" w:color="000000" w:fill="E2EFDA"/>
            <w:vAlign w:val="center"/>
            <w:hideMark/>
          </w:tcPr>
          <w:p w14:paraId="52B81E19"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CBO</w:t>
            </w:r>
          </w:p>
        </w:tc>
        <w:tc>
          <w:tcPr>
            <w:tcW w:w="3134"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7C6785A9"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de mão de obra - CONVENÇÃO COLETIVA 2022 - STEAC/MS</w:t>
            </w:r>
          </w:p>
        </w:tc>
        <w:tc>
          <w:tcPr>
            <w:tcW w:w="1175" w:type="dxa"/>
            <w:tcBorders>
              <w:top w:val="nil"/>
              <w:left w:val="nil"/>
              <w:bottom w:val="single" w:sz="8" w:space="0" w:color="auto"/>
              <w:right w:val="single" w:sz="8" w:space="0" w:color="auto"/>
            </w:tcBorders>
            <w:shd w:val="clear" w:color="000000" w:fill="E2EFDA"/>
            <w:vAlign w:val="center"/>
            <w:hideMark/>
          </w:tcPr>
          <w:p w14:paraId="2A7FA9C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7EA0AA54"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Auxilio alimentação - CONVENÇÃO COLETIVA 2022 - STEAC/MS</w:t>
            </w:r>
          </w:p>
        </w:tc>
        <w:tc>
          <w:tcPr>
            <w:tcW w:w="966" w:type="dxa"/>
            <w:tcBorders>
              <w:top w:val="nil"/>
              <w:left w:val="nil"/>
              <w:bottom w:val="single" w:sz="8" w:space="0" w:color="auto"/>
              <w:right w:val="single" w:sz="8" w:space="0" w:color="auto"/>
            </w:tcBorders>
            <w:shd w:val="clear" w:color="000000" w:fill="E2EFDA"/>
            <w:vAlign w:val="center"/>
            <w:hideMark/>
          </w:tcPr>
          <w:p w14:paraId="74B3487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Cesta Básica - CEASA EDITAL nº 01/2022</w:t>
            </w:r>
          </w:p>
        </w:tc>
        <w:tc>
          <w:tcPr>
            <w:tcW w:w="907" w:type="dxa"/>
            <w:tcBorders>
              <w:top w:val="nil"/>
              <w:left w:val="nil"/>
              <w:bottom w:val="single" w:sz="8" w:space="0" w:color="auto"/>
              <w:right w:val="single" w:sz="8" w:space="0" w:color="auto"/>
            </w:tcBorders>
            <w:shd w:val="clear" w:color="000000" w:fill="E2EFDA"/>
            <w:vAlign w:val="center"/>
            <w:hideMark/>
          </w:tcPr>
          <w:p w14:paraId="1CEF98B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Assit</w:t>
            </w:r>
            <w:proofErr w:type="spellEnd"/>
            <w:r w:rsidRPr="009B4812">
              <w:rPr>
                <w:rFonts w:ascii="Arial" w:eastAsia="Times New Roman" w:hAnsi="Arial" w:cs="Arial"/>
                <w:b/>
                <w:bCs/>
                <w:color w:val="000000"/>
                <w:sz w:val="20"/>
                <w:szCs w:val="20"/>
                <w:lang w:eastAsia="pt-BR"/>
              </w:rPr>
              <w:t>. Social Familiar Sindical</w:t>
            </w:r>
          </w:p>
        </w:tc>
        <w:tc>
          <w:tcPr>
            <w:tcW w:w="952" w:type="dxa"/>
            <w:tcBorders>
              <w:top w:val="nil"/>
              <w:left w:val="nil"/>
              <w:bottom w:val="single" w:sz="8" w:space="0" w:color="auto"/>
              <w:right w:val="single" w:sz="8" w:space="0" w:color="auto"/>
            </w:tcBorders>
            <w:shd w:val="clear" w:color="000000" w:fill="E2EFDA"/>
            <w:vAlign w:val="center"/>
            <w:hideMark/>
          </w:tcPr>
          <w:p w14:paraId="2EC30AE3"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Unid.</w:t>
            </w:r>
          </w:p>
        </w:tc>
        <w:tc>
          <w:tcPr>
            <w:tcW w:w="1275" w:type="dxa"/>
            <w:tcBorders>
              <w:top w:val="nil"/>
              <w:left w:val="nil"/>
              <w:bottom w:val="single" w:sz="8" w:space="0" w:color="auto"/>
              <w:right w:val="single" w:sz="8" w:space="0" w:color="auto"/>
            </w:tcBorders>
            <w:shd w:val="clear" w:color="000000" w:fill="E2EFDA"/>
            <w:vAlign w:val="center"/>
            <w:hideMark/>
          </w:tcPr>
          <w:p w14:paraId="0B856ED9"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por mês</w:t>
            </w:r>
          </w:p>
        </w:tc>
      </w:tr>
      <w:tr w:rsidR="009B4812" w:rsidRPr="009B4812" w14:paraId="28010853" w14:textId="77777777" w:rsidTr="009B4812">
        <w:trPr>
          <w:trHeight w:val="960"/>
        </w:trPr>
        <w:tc>
          <w:tcPr>
            <w:tcW w:w="555" w:type="dxa"/>
            <w:vMerge w:val="restart"/>
            <w:tcBorders>
              <w:top w:val="nil"/>
              <w:left w:val="single" w:sz="8" w:space="0" w:color="auto"/>
              <w:bottom w:val="single" w:sz="8" w:space="0" w:color="000000"/>
              <w:right w:val="single" w:sz="8" w:space="0" w:color="auto"/>
            </w:tcBorders>
            <w:shd w:val="clear" w:color="auto" w:fill="auto"/>
            <w:vAlign w:val="center"/>
            <w:hideMark/>
          </w:tcPr>
          <w:p w14:paraId="537B7F9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w:t>
            </w:r>
          </w:p>
        </w:tc>
        <w:tc>
          <w:tcPr>
            <w:tcW w:w="652" w:type="dxa"/>
            <w:vMerge w:val="restart"/>
            <w:tcBorders>
              <w:top w:val="nil"/>
              <w:left w:val="single" w:sz="8" w:space="0" w:color="auto"/>
              <w:bottom w:val="single" w:sz="8" w:space="0" w:color="000000"/>
              <w:right w:val="single" w:sz="8" w:space="0" w:color="auto"/>
            </w:tcBorders>
            <w:shd w:val="clear" w:color="auto" w:fill="auto"/>
            <w:vAlign w:val="center"/>
            <w:hideMark/>
          </w:tcPr>
          <w:p w14:paraId="43DAADE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w:t>
            </w:r>
          </w:p>
        </w:tc>
        <w:tc>
          <w:tcPr>
            <w:tcW w:w="774" w:type="dxa"/>
            <w:tcBorders>
              <w:top w:val="nil"/>
              <w:left w:val="nil"/>
              <w:bottom w:val="single" w:sz="8" w:space="0" w:color="auto"/>
              <w:right w:val="single" w:sz="8" w:space="0" w:color="auto"/>
            </w:tcBorders>
            <w:shd w:val="clear" w:color="000000" w:fill="E2EFDA"/>
            <w:vAlign w:val="center"/>
            <w:hideMark/>
          </w:tcPr>
          <w:p w14:paraId="374D6B67"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w:t>
            </w:r>
          </w:p>
        </w:tc>
        <w:tc>
          <w:tcPr>
            <w:tcW w:w="919" w:type="dxa"/>
            <w:tcBorders>
              <w:top w:val="nil"/>
              <w:left w:val="nil"/>
              <w:bottom w:val="single" w:sz="8" w:space="0" w:color="auto"/>
              <w:right w:val="single" w:sz="8" w:space="0" w:color="auto"/>
            </w:tcBorders>
            <w:shd w:val="clear" w:color="000000" w:fill="E2EFDA"/>
            <w:vAlign w:val="center"/>
            <w:hideMark/>
          </w:tcPr>
          <w:p w14:paraId="301E2004"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0EBF0BE1"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Adic</w:t>
            </w:r>
            <w:proofErr w:type="spellEnd"/>
            <w:r w:rsidRPr="009B4812">
              <w:rPr>
                <w:rFonts w:ascii="Arial" w:eastAsia="Times New Roman" w:hAnsi="Arial" w:cs="Arial"/>
                <w:b/>
                <w:bCs/>
                <w:color w:val="000000"/>
                <w:sz w:val="20"/>
                <w:szCs w:val="20"/>
                <w:lang w:eastAsia="pt-BR"/>
              </w:rPr>
              <w:t>. Insalubridade 20%</w:t>
            </w:r>
          </w:p>
        </w:tc>
        <w:tc>
          <w:tcPr>
            <w:tcW w:w="1175" w:type="dxa"/>
            <w:vMerge w:val="restart"/>
            <w:tcBorders>
              <w:top w:val="nil"/>
              <w:left w:val="single" w:sz="8" w:space="0" w:color="auto"/>
              <w:bottom w:val="single" w:sz="8" w:space="0" w:color="000000"/>
              <w:right w:val="single" w:sz="8" w:space="0" w:color="auto"/>
            </w:tcBorders>
            <w:shd w:val="clear" w:color="auto" w:fill="auto"/>
            <w:vAlign w:val="bottom"/>
            <w:hideMark/>
          </w:tcPr>
          <w:p w14:paraId="523762B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31D31E9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R$ 272,25</w:t>
            </w:r>
          </w:p>
        </w:tc>
        <w:tc>
          <w:tcPr>
            <w:tcW w:w="966" w:type="dxa"/>
            <w:vMerge w:val="restart"/>
            <w:tcBorders>
              <w:top w:val="nil"/>
              <w:left w:val="single" w:sz="8" w:space="0" w:color="auto"/>
              <w:bottom w:val="single" w:sz="8" w:space="0" w:color="000000"/>
              <w:right w:val="single" w:sz="8" w:space="0" w:color="auto"/>
            </w:tcBorders>
            <w:shd w:val="clear" w:color="auto" w:fill="auto"/>
            <w:vAlign w:val="bottom"/>
            <w:hideMark/>
          </w:tcPr>
          <w:p w14:paraId="0B492FF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R$ 163,98</w:t>
            </w:r>
          </w:p>
        </w:tc>
        <w:tc>
          <w:tcPr>
            <w:tcW w:w="907" w:type="dxa"/>
            <w:vMerge w:val="restart"/>
            <w:tcBorders>
              <w:top w:val="nil"/>
              <w:left w:val="single" w:sz="8" w:space="0" w:color="auto"/>
              <w:bottom w:val="single" w:sz="8" w:space="0" w:color="000000"/>
              <w:right w:val="single" w:sz="8" w:space="0" w:color="auto"/>
            </w:tcBorders>
            <w:shd w:val="clear" w:color="auto" w:fill="auto"/>
            <w:vAlign w:val="bottom"/>
            <w:hideMark/>
          </w:tcPr>
          <w:p w14:paraId="11C2F26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R$ 9,51</w:t>
            </w:r>
          </w:p>
        </w:tc>
        <w:tc>
          <w:tcPr>
            <w:tcW w:w="952" w:type="dxa"/>
            <w:vMerge w:val="restart"/>
            <w:tcBorders>
              <w:top w:val="nil"/>
              <w:left w:val="single" w:sz="8" w:space="0" w:color="auto"/>
              <w:bottom w:val="single" w:sz="8" w:space="0" w:color="000000"/>
              <w:right w:val="single" w:sz="8" w:space="0" w:color="auto"/>
            </w:tcBorders>
            <w:shd w:val="clear" w:color="auto" w:fill="auto"/>
            <w:vAlign w:val="bottom"/>
            <w:hideMark/>
          </w:tcPr>
          <w:p w14:paraId="7EDA05B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R$ 2.677,60</w:t>
            </w:r>
          </w:p>
        </w:tc>
        <w:tc>
          <w:tcPr>
            <w:tcW w:w="1275"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0D198B48"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R$ 10.710,40</w:t>
            </w:r>
          </w:p>
        </w:tc>
      </w:tr>
      <w:tr w:rsidR="009B4812" w:rsidRPr="009B4812" w14:paraId="5ED177CF" w14:textId="77777777" w:rsidTr="009B4812">
        <w:trPr>
          <w:trHeight w:val="315"/>
        </w:trPr>
        <w:tc>
          <w:tcPr>
            <w:tcW w:w="555" w:type="dxa"/>
            <w:vMerge/>
            <w:tcBorders>
              <w:top w:val="nil"/>
              <w:left w:val="single" w:sz="8" w:space="0" w:color="auto"/>
              <w:bottom w:val="single" w:sz="8" w:space="0" w:color="000000"/>
              <w:right w:val="single" w:sz="8" w:space="0" w:color="auto"/>
            </w:tcBorders>
            <w:vAlign w:val="center"/>
            <w:hideMark/>
          </w:tcPr>
          <w:p w14:paraId="4AA91059"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652" w:type="dxa"/>
            <w:vMerge/>
            <w:tcBorders>
              <w:top w:val="nil"/>
              <w:left w:val="single" w:sz="8" w:space="0" w:color="auto"/>
              <w:bottom w:val="single" w:sz="8" w:space="0" w:color="000000"/>
              <w:right w:val="single" w:sz="8" w:space="0" w:color="auto"/>
            </w:tcBorders>
            <w:vAlign w:val="center"/>
            <w:hideMark/>
          </w:tcPr>
          <w:p w14:paraId="52E50903"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37979A6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919" w:type="dxa"/>
            <w:tcBorders>
              <w:top w:val="nil"/>
              <w:left w:val="nil"/>
              <w:bottom w:val="single" w:sz="8" w:space="0" w:color="auto"/>
              <w:right w:val="single" w:sz="8" w:space="0" w:color="auto"/>
            </w:tcBorders>
            <w:shd w:val="clear" w:color="auto" w:fill="auto"/>
            <w:vAlign w:val="center"/>
            <w:hideMark/>
          </w:tcPr>
          <w:p w14:paraId="4E0AFA8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1639946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w:t>
            </w:r>
          </w:p>
        </w:tc>
        <w:tc>
          <w:tcPr>
            <w:tcW w:w="1175" w:type="dxa"/>
            <w:vMerge/>
            <w:tcBorders>
              <w:top w:val="nil"/>
              <w:left w:val="single" w:sz="8" w:space="0" w:color="auto"/>
              <w:bottom w:val="single" w:sz="8" w:space="0" w:color="000000"/>
              <w:right w:val="single" w:sz="8" w:space="0" w:color="auto"/>
            </w:tcBorders>
            <w:vAlign w:val="center"/>
            <w:hideMark/>
          </w:tcPr>
          <w:p w14:paraId="39FE6C29"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708844B2"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66" w:type="dxa"/>
            <w:vMerge/>
            <w:tcBorders>
              <w:top w:val="nil"/>
              <w:left w:val="single" w:sz="8" w:space="0" w:color="auto"/>
              <w:bottom w:val="single" w:sz="8" w:space="0" w:color="000000"/>
              <w:right w:val="single" w:sz="8" w:space="0" w:color="auto"/>
            </w:tcBorders>
            <w:vAlign w:val="center"/>
            <w:hideMark/>
          </w:tcPr>
          <w:p w14:paraId="36C05EC5"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07" w:type="dxa"/>
            <w:vMerge/>
            <w:tcBorders>
              <w:top w:val="nil"/>
              <w:left w:val="single" w:sz="8" w:space="0" w:color="auto"/>
              <w:bottom w:val="single" w:sz="8" w:space="0" w:color="000000"/>
              <w:right w:val="single" w:sz="8" w:space="0" w:color="auto"/>
            </w:tcBorders>
            <w:vAlign w:val="center"/>
            <w:hideMark/>
          </w:tcPr>
          <w:p w14:paraId="0D007A05"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52" w:type="dxa"/>
            <w:vMerge/>
            <w:tcBorders>
              <w:top w:val="nil"/>
              <w:left w:val="single" w:sz="8" w:space="0" w:color="auto"/>
              <w:bottom w:val="single" w:sz="8" w:space="0" w:color="000000"/>
              <w:right w:val="single" w:sz="8" w:space="0" w:color="auto"/>
            </w:tcBorders>
            <w:vAlign w:val="center"/>
            <w:hideMark/>
          </w:tcPr>
          <w:p w14:paraId="6655CC1C"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275" w:type="dxa"/>
            <w:vMerge/>
            <w:tcBorders>
              <w:top w:val="nil"/>
              <w:left w:val="single" w:sz="8" w:space="0" w:color="auto"/>
              <w:bottom w:val="single" w:sz="8" w:space="0" w:color="000000"/>
              <w:right w:val="single" w:sz="8" w:space="0" w:color="auto"/>
            </w:tcBorders>
            <w:vAlign w:val="center"/>
            <w:hideMark/>
          </w:tcPr>
          <w:p w14:paraId="04843427" w14:textId="77777777" w:rsidR="009B4812" w:rsidRPr="009B4812" w:rsidRDefault="009B4812" w:rsidP="009B4812">
            <w:pPr>
              <w:spacing w:after="0" w:line="240" w:lineRule="auto"/>
              <w:rPr>
                <w:rFonts w:ascii="Arial" w:eastAsia="Times New Roman" w:hAnsi="Arial" w:cs="Arial"/>
                <w:b/>
                <w:bCs/>
                <w:color w:val="000000"/>
                <w:sz w:val="20"/>
                <w:szCs w:val="20"/>
                <w:lang w:eastAsia="pt-BR"/>
              </w:rPr>
            </w:pPr>
          </w:p>
        </w:tc>
      </w:tr>
      <w:tr w:rsidR="009B4812" w:rsidRPr="009B4812" w14:paraId="03009171" w14:textId="77777777" w:rsidTr="009B4812">
        <w:trPr>
          <w:trHeight w:val="315"/>
        </w:trPr>
        <w:tc>
          <w:tcPr>
            <w:tcW w:w="555" w:type="dxa"/>
            <w:tcBorders>
              <w:top w:val="nil"/>
              <w:left w:val="nil"/>
              <w:bottom w:val="nil"/>
              <w:right w:val="nil"/>
            </w:tcBorders>
            <w:shd w:val="clear" w:color="auto" w:fill="auto"/>
            <w:vAlign w:val="center"/>
            <w:hideMark/>
          </w:tcPr>
          <w:p w14:paraId="24EE308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p>
        </w:tc>
        <w:tc>
          <w:tcPr>
            <w:tcW w:w="652" w:type="dxa"/>
            <w:tcBorders>
              <w:top w:val="nil"/>
              <w:left w:val="nil"/>
              <w:bottom w:val="nil"/>
              <w:right w:val="nil"/>
            </w:tcBorders>
            <w:shd w:val="clear" w:color="auto" w:fill="auto"/>
            <w:vAlign w:val="center"/>
            <w:hideMark/>
          </w:tcPr>
          <w:p w14:paraId="60C81C81"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774" w:type="dxa"/>
            <w:tcBorders>
              <w:top w:val="nil"/>
              <w:left w:val="nil"/>
              <w:bottom w:val="nil"/>
              <w:right w:val="nil"/>
            </w:tcBorders>
            <w:shd w:val="clear" w:color="auto" w:fill="auto"/>
            <w:vAlign w:val="center"/>
            <w:hideMark/>
          </w:tcPr>
          <w:p w14:paraId="77FA77EC"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19" w:type="dxa"/>
            <w:tcBorders>
              <w:top w:val="nil"/>
              <w:left w:val="nil"/>
              <w:bottom w:val="nil"/>
              <w:right w:val="nil"/>
            </w:tcBorders>
            <w:shd w:val="clear" w:color="auto" w:fill="auto"/>
            <w:vAlign w:val="center"/>
            <w:hideMark/>
          </w:tcPr>
          <w:p w14:paraId="5ED78AA0"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0DEDF990"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175" w:type="dxa"/>
            <w:tcBorders>
              <w:top w:val="nil"/>
              <w:left w:val="nil"/>
              <w:bottom w:val="nil"/>
              <w:right w:val="nil"/>
            </w:tcBorders>
            <w:shd w:val="clear" w:color="auto" w:fill="auto"/>
            <w:vAlign w:val="center"/>
            <w:hideMark/>
          </w:tcPr>
          <w:p w14:paraId="7D8BD031"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441" w:type="dxa"/>
            <w:tcBorders>
              <w:top w:val="nil"/>
              <w:left w:val="nil"/>
              <w:bottom w:val="nil"/>
              <w:right w:val="nil"/>
            </w:tcBorders>
            <w:shd w:val="clear" w:color="auto" w:fill="auto"/>
            <w:vAlign w:val="center"/>
            <w:hideMark/>
          </w:tcPr>
          <w:p w14:paraId="77BEE18E"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66" w:type="dxa"/>
            <w:tcBorders>
              <w:top w:val="nil"/>
              <w:left w:val="nil"/>
              <w:bottom w:val="nil"/>
              <w:right w:val="nil"/>
            </w:tcBorders>
            <w:shd w:val="clear" w:color="auto" w:fill="auto"/>
            <w:vAlign w:val="center"/>
            <w:hideMark/>
          </w:tcPr>
          <w:p w14:paraId="70E00B3B"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07" w:type="dxa"/>
            <w:tcBorders>
              <w:top w:val="nil"/>
              <w:left w:val="nil"/>
              <w:bottom w:val="nil"/>
              <w:right w:val="nil"/>
            </w:tcBorders>
            <w:shd w:val="clear" w:color="auto" w:fill="auto"/>
            <w:vAlign w:val="center"/>
            <w:hideMark/>
          </w:tcPr>
          <w:p w14:paraId="5E1BC002"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952" w:type="dxa"/>
            <w:tcBorders>
              <w:top w:val="nil"/>
              <w:left w:val="nil"/>
              <w:bottom w:val="nil"/>
              <w:right w:val="nil"/>
            </w:tcBorders>
            <w:shd w:val="clear" w:color="auto" w:fill="auto"/>
            <w:vAlign w:val="center"/>
            <w:hideMark/>
          </w:tcPr>
          <w:p w14:paraId="69A1E404"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c>
          <w:tcPr>
            <w:tcW w:w="1275" w:type="dxa"/>
            <w:tcBorders>
              <w:top w:val="nil"/>
              <w:left w:val="nil"/>
              <w:bottom w:val="nil"/>
              <w:right w:val="nil"/>
            </w:tcBorders>
            <w:shd w:val="clear" w:color="auto" w:fill="auto"/>
            <w:vAlign w:val="center"/>
            <w:hideMark/>
          </w:tcPr>
          <w:p w14:paraId="02B55EC0" w14:textId="77777777" w:rsidR="009B4812" w:rsidRPr="009B4812" w:rsidRDefault="009B4812" w:rsidP="009B4812">
            <w:pPr>
              <w:spacing w:after="0" w:line="240" w:lineRule="auto"/>
              <w:jc w:val="center"/>
              <w:rPr>
                <w:rFonts w:ascii="Times New Roman" w:eastAsia="Times New Roman" w:hAnsi="Times New Roman" w:cs="Times New Roman"/>
                <w:sz w:val="20"/>
                <w:szCs w:val="20"/>
                <w:lang w:eastAsia="pt-BR"/>
              </w:rPr>
            </w:pPr>
          </w:p>
        </w:tc>
      </w:tr>
      <w:tr w:rsidR="009B4812" w:rsidRPr="009B4812" w14:paraId="52895E87" w14:textId="77777777" w:rsidTr="009B4812">
        <w:trPr>
          <w:trHeight w:val="330"/>
        </w:trPr>
        <w:tc>
          <w:tcPr>
            <w:tcW w:w="11057"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47D85D8A"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Encarregado</w:t>
            </w:r>
          </w:p>
        </w:tc>
      </w:tr>
      <w:tr w:rsidR="009B4812" w:rsidRPr="009B4812" w14:paraId="6F38BB5B" w14:textId="77777777" w:rsidTr="009B4812">
        <w:trPr>
          <w:trHeight w:val="1590"/>
        </w:trPr>
        <w:tc>
          <w:tcPr>
            <w:tcW w:w="555" w:type="dxa"/>
            <w:tcBorders>
              <w:top w:val="nil"/>
              <w:left w:val="single" w:sz="8" w:space="0" w:color="auto"/>
              <w:bottom w:val="single" w:sz="8" w:space="0" w:color="auto"/>
              <w:right w:val="single" w:sz="8" w:space="0" w:color="auto"/>
            </w:tcBorders>
            <w:shd w:val="clear" w:color="000000" w:fill="E2EFDA"/>
            <w:vAlign w:val="center"/>
            <w:hideMark/>
          </w:tcPr>
          <w:p w14:paraId="7AFC4CB6"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Item</w:t>
            </w:r>
          </w:p>
        </w:tc>
        <w:tc>
          <w:tcPr>
            <w:tcW w:w="652" w:type="dxa"/>
            <w:tcBorders>
              <w:top w:val="nil"/>
              <w:left w:val="nil"/>
              <w:bottom w:val="single" w:sz="8" w:space="0" w:color="auto"/>
              <w:right w:val="nil"/>
            </w:tcBorders>
            <w:shd w:val="clear" w:color="000000" w:fill="E2EFDA"/>
            <w:vAlign w:val="center"/>
            <w:hideMark/>
          </w:tcPr>
          <w:p w14:paraId="3C17E2FF"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CBO</w:t>
            </w:r>
          </w:p>
        </w:tc>
        <w:tc>
          <w:tcPr>
            <w:tcW w:w="3134"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7B6C144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de mão de obra - CONVENÇÃO COLETIVA 2022 - STEAC/MS</w:t>
            </w:r>
          </w:p>
        </w:tc>
        <w:tc>
          <w:tcPr>
            <w:tcW w:w="1175" w:type="dxa"/>
            <w:tcBorders>
              <w:top w:val="nil"/>
              <w:left w:val="nil"/>
              <w:bottom w:val="single" w:sz="8" w:space="0" w:color="auto"/>
              <w:right w:val="single" w:sz="8" w:space="0" w:color="auto"/>
            </w:tcBorders>
            <w:shd w:val="clear" w:color="000000" w:fill="E2EFDA"/>
            <w:vAlign w:val="center"/>
            <w:hideMark/>
          </w:tcPr>
          <w:p w14:paraId="7C53824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2AB9892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Auxilio alimentação - CONVENÇÃO COLETIVA 2022 - STEAC/MS</w:t>
            </w:r>
          </w:p>
        </w:tc>
        <w:tc>
          <w:tcPr>
            <w:tcW w:w="966" w:type="dxa"/>
            <w:tcBorders>
              <w:top w:val="nil"/>
              <w:left w:val="nil"/>
              <w:bottom w:val="single" w:sz="8" w:space="0" w:color="auto"/>
              <w:right w:val="single" w:sz="8" w:space="0" w:color="auto"/>
            </w:tcBorders>
            <w:shd w:val="clear" w:color="000000" w:fill="E2EFDA"/>
            <w:vAlign w:val="center"/>
            <w:hideMark/>
          </w:tcPr>
          <w:p w14:paraId="2AD063C8"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Cesta Básica - CEASA EDITAL nº 01/2022</w:t>
            </w:r>
          </w:p>
        </w:tc>
        <w:tc>
          <w:tcPr>
            <w:tcW w:w="907" w:type="dxa"/>
            <w:tcBorders>
              <w:top w:val="nil"/>
              <w:left w:val="nil"/>
              <w:bottom w:val="single" w:sz="8" w:space="0" w:color="auto"/>
              <w:right w:val="single" w:sz="8" w:space="0" w:color="auto"/>
            </w:tcBorders>
            <w:shd w:val="clear" w:color="000000" w:fill="E2EFDA"/>
            <w:vAlign w:val="center"/>
            <w:hideMark/>
          </w:tcPr>
          <w:p w14:paraId="1790C0BB"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Assit</w:t>
            </w:r>
            <w:proofErr w:type="spellEnd"/>
            <w:r w:rsidRPr="009B4812">
              <w:rPr>
                <w:rFonts w:ascii="Arial" w:eastAsia="Times New Roman" w:hAnsi="Arial" w:cs="Arial"/>
                <w:b/>
                <w:bCs/>
                <w:color w:val="000000"/>
                <w:sz w:val="20"/>
                <w:szCs w:val="20"/>
                <w:lang w:eastAsia="pt-BR"/>
              </w:rPr>
              <w:t>. Social Familiar Sindical</w:t>
            </w:r>
          </w:p>
        </w:tc>
        <w:tc>
          <w:tcPr>
            <w:tcW w:w="952" w:type="dxa"/>
            <w:tcBorders>
              <w:top w:val="nil"/>
              <w:left w:val="nil"/>
              <w:bottom w:val="single" w:sz="8" w:space="0" w:color="auto"/>
              <w:right w:val="single" w:sz="8" w:space="0" w:color="auto"/>
            </w:tcBorders>
            <w:shd w:val="clear" w:color="000000" w:fill="E2EFDA"/>
            <w:vAlign w:val="center"/>
            <w:hideMark/>
          </w:tcPr>
          <w:p w14:paraId="273E8DF1"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Unid.</w:t>
            </w:r>
          </w:p>
        </w:tc>
        <w:tc>
          <w:tcPr>
            <w:tcW w:w="1275" w:type="dxa"/>
            <w:tcBorders>
              <w:top w:val="nil"/>
              <w:left w:val="nil"/>
              <w:bottom w:val="single" w:sz="8" w:space="0" w:color="auto"/>
              <w:right w:val="single" w:sz="8" w:space="0" w:color="auto"/>
            </w:tcBorders>
            <w:shd w:val="clear" w:color="000000" w:fill="E2EFDA"/>
            <w:vAlign w:val="center"/>
            <w:hideMark/>
          </w:tcPr>
          <w:p w14:paraId="25D81F62"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Total por mês</w:t>
            </w:r>
          </w:p>
        </w:tc>
      </w:tr>
      <w:tr w:rsidR="009B4812" w:rsidRPr="009B4812" w14:paraId="45A407AE" w14:textId="77777777" w:rsidTr="009B4812">
        <w:trPr>
          <w:trHeight w:val="960"/>
        </w:trPr>
        <w:tc>
          <w:tcPr>
            <w:tcW w:w="555" w:type="dxa"/>
            <w:vMerge w:val="restart"/>
            <w:tcBorders>
              <w:top w:val="nil"/>
              <w:left w:val="single" w:sz="8" w:space="0" w:color="auto"/>
              <w:bottom w:val="single" w:sz="8" w:space="0" w:color="000000"/>
              <w:right w:val="single" w:sz="8" w:space="0" w:color="auto"/>
            </w:tcBorders>
            <w:shd w:val="clear" w:color="auto" w:fill="auto"/>
            <w:vAlign w:val="center"/>
            <w:hideMark/>
          </w:tcPr>
          <w:p w14:paraId="6E787A3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lastRenderedPageBreak/>
              <w:t>3</w:t>
            </w:r>
          </w:p>
        </w:tc>
        <w:tc>
          <w:tcPr>
            <w:tcW w:w="652" w:type="dxa"/>
            <w:vMerge w:val="restart"/>
            <w:tcBorders>
              <w:top w:val="nil"/>
              <w:left w:val="single" w:sz="8" w:space="0" w:color="auto"/>
              <w:bottom w:val="single" w:sz="8" w:space="0" w:color="000000"/>
              <w:right w:val="single" w:sz="8" w:space="0" w:color="auto"/>
            </w:tcBorders>
            <w:shd w:val="clear" w:color="auto" w:fill="auto"/>
            <w:vAlign w:val="center"/>
            <w:hideMark/>
          </w:tcPr>
          <w:p w14:paraId="1EF52FA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4101-05</w:t>
            </w:r>
          </w:p>
        </w:tc>
        <w:tc>
          <w:tcPr>
            <w:tcW w:w="774" w:type="dxa"/>
            <w:tcBorders>
              <w:top w:val="nil"/>
              <w:left w:val="nil"/>
              <w:bottom w:val="single" w:sz="8" w:space="0" w:color="auto"/>
              <w:right w:val="single" w:sz="8" w:space="0" w:color="auto"/>
            </w:tcBorders>
            <w:shd w:val="clear" w:color="000000" w:fill="E2EFDA"/>
            <w:vAlign w:val="center"/>
            <w:hideMark/>
          </w:tcPr>
          <w:p w14:paraId="3F32D365"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w:t>
            </w:r>
          </w:p>
        </w:tc>
        <w:tc>
          <w:tcPr>
            <w:tcW w:w="919" w:type="dxa"/>
            <w:tcBorders>
              <w:top w:val="nil"/>
              <w:left w:val="nil"/>
              <w:bottom w:val="single" w:sz="8" w:space="0" w:color="auto"/>
              <w:right w:val="single" w:sz="8" w:space="0" w:color="auto"/>
            </w:tcBorders>
            <w:shd w:val="clear" w:color="000000" w:fill="E2EFDA"/>
            <w:vAlign w:val="center"/>
            <w:hideMark/>
          </w:tcPr>
          <w:p w14:paraId="1BE4917A"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2AADA93F"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proofErr w:type="spellStart"/>
            <w:r w:rsidRPr="009B4812">
              <w:rPr>
                <w:rFonts w:ascii="Arial" w:eastAsia="Times New Roman" w:hAnsi="Arial" w:cs="Arial"/>
                <w:b/>
                <w:bCs/>
                <w:color w:val="000000"/>
                <w:sz w:val="20"/>
                <w:szCs w:val="20"/>
                <w:lang w:eastAsia="pt-BR"/>
              </w:rPr>
              <w:t>Adic</w:t>
            </w:r>
            <w:proofErr w:type="spellEnd"/>
            <w:r w:rsidRPr="009B4812">
              <w:rPr>
                <w:rFonts w:ascii="Arial" w:eastAsia="Times New Roman" w:hAnsi="Arial" w:cs="Arial"/>
                <w:b/>
                <w:bCs/>
                <w:color w:val="000000"/>
                <w:sz w:val="20"/>
                <w:szCs w:val="20"/>
                <w:lang w:eastAsia="pt-BR"/>
              </w:rPr>
              <w:t>. Insalubridade 20%</w:t>
            </w:r>
          </w:p>
        </w:tc>
        <w:tc>
          <w:tcPr>
            <w:tcW w:w="1175" w:type="dxa"/>
            <w:vMerge w:val="restart"/>
            <w:tcBorders>
              <w:top w:val="nil"/>
              <w:left w:val="single" w:sz="8" w:space="0" w:color="auto"/>
              <w:bottom w:val="single" w:sz="8" w:space="0" w:color="000000"/>
              <w:right w:val="single" w:sz="8" w:space="0" w:color="auto"/>
            </w:tcBorders>
            <w:shd w:val="clear" w:color="auto" w:fill="auto"/>
            <w:vAlign w:val="bottom"/>
            <w:hideMark/>
          </w:tcPr>
          <w:p w14:paraId="6342AB0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0FA72C6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R$ 272,25</w:t>
            </w:r>
          </w:p>
        </w:tc>
        <w:tc>
          <w:tcPr>
            <w:tcW w:w="966" w:type="dxa"/>
            <w:vMerge w:val="restart"/>
            <w:tcBorders>
              <w:top w:val="nil"/>
              <w:left w:val="single" w:sz="8" w:space="0" w:color="auto"/>
              <w:bottom w:val="single" w:sz="8" w:space="0" w:color="000000"/>
              <w:right w:val="single" w:sz="8" w:space="0" w:color="auto"/>
            </w:tcBorders>
            <w:shd w:val="clear" w:color="auto" w:fill="auto"/>
            <w:vAlign w:val="bottom"/>
            <w:hideMark/>
          </w:tcPr>
          <w:p w14:paraId="1B5EC8C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R$ 163,98</w:t>
            </w:r>
          </w:p>
        </w:tc>
        <w:tc>
          <w:tcPr>
            <w:tcW w:w="907" w:type="dxa"/>
            <w:vMerge w:val="restart"/>
            <w:tcBorders>
              <w:top w:val="nil"/>
              <w:left w:val="single" w:sz="8" w:space="0" w:color="auto"/>
              <w:bottom w:val="single" w:sz="8" w:space="0" w:color="000000"/>
              <w:right w:val="single" w:sz="8" w:space="0" w:color="auto"/>
            </w:tcBorders>
            <w:shd w:val="clear" w:color="auto" w:fill="auto"/>
            <w:vAlign w:val="bottom"/>
            <w:hideMark/>
          </w:tcPr>
          <w:p w14:paraId="1E4A3D7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R$ 9,51</w:t>
            </w:r>
          </w:p>
        </w:tc>
        <w:tc>
          <w:tcPr>
            <w:tcW w:w="952" w:type="dxa"/>
            <w:vMerge w:val="restart"/>
            <w:tcBorders>
              <w:top w:val="nil"/>
              <w:left w:val="single" w:sz="8" w:space="0" w:color="auto"/>
              <w:bottom w:val="single" w:sz="8" w:space="0" w:color="000000"/>
              <w:right w:val="single" w:sz="8" w:space="0" w:color="auto"/>
            </w:tcBorders>
            <w:shd w:val="clear" w:color="auto" w:fill="auto"/>
            <w:vAlign w:val="bottom"/>
            <w:hideMark/>
          </w:tcPr>
          <w:p w14:paraId="21249B4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R$ 2.989,84</w:t>
            </w:r>
          </w:p>
        </w:tc>
        <w:tc>
          <w:tcPr>
            <w:tcW w:w="1275"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1466C519"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R$ 2.989,84</w:t>
            </w:r>
          </w:p>
        </w:tc>
      </w:tr>
      <w:tr w:rsidR="009B4812" w:rsidRPr="009B4812" w14:paraId="09098561" w14:textId="77777777" w:rsidTr="009B4812">
        <w:trPr>
          <w:trHeight w:val="315"/>
        </w:trPr>
        <w:tc>
          <w:tcPr>
            <w:tcW w:w="555" w:type="dxa"/>
            <w:vMerge/>
            <w:tcBorders>
              <w:top w:val="nil"/>
              <w:left w:val="single" w:sz="8" w:space="0" w:color="auto"/>
              <w:bottom w:val="single" w:sz="8" w:space="0" w:color="000000"/>
              <w:right w:val="single" w:sz="8" w:space="0" w:color="auto"/>
            </w:tcBorders>
            <w:vAlign w:val="center"/>
            <w:hideMark/>
          </w:tcPr>
          <w:p w14:paraId="40C76F82"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652" w:type="dxa"/>
            <w:vMerge/>
            <w:tcBorders>
              <w:top w:val="nil"/>
              <w:left w:val="single" w:sz="8" w:space="0" w:color="auto"/>
              <w:bottom w:val="single" w:sz="8" w:space="0" w:color="000000"/>
              <w:right w:val="single" w:sz="8" w:space="0" w:color="auto"/>
            </w:tcBorders>
            <w:vAlign w:val="center"/>
            <w:hideMark/>
          </w:tcPr>
          <w:p w14:paraId="3E0DAB23"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2D6B408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919" w:type="dxa"/>
            <w:tcBorders>
              <w:top w:val="nil"/>
              <w:left w:val="nil"/>
              <w:bottom w:val="single" w:sz="8" w:space="0" w:color="auto"/>
              <w:right w:val="single" w:sz="8" w:space="0" w:color="auto"/>
            </w:tcBorders>
            <w:shd w:val="clear" w:color="auto" w:fill="auto"/>
            <w:vAlign w:val="center"/>
            <w:hideMark/>
          </w:tcPr>
          <w:p w14:paraId="069804B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10FAA44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w:t>
            </w:r>
          </w:p>
        </w:tc>
        <w:tc>
          <w:tcPr>
            <w:tcW w:w="1175" w:type="dxa"/>
            <w:vMerge/>
            <w:tcBorders>
              <w:top w:val="nil"/>
              <w:left w:val="single" w:sz="8" w:space="0" w:color="auto"/>
              <w:bottom w:val="single" w:sz="8" w:space="0" w:color="000000"/>
              <w:right w:val="single" w:sz="8" w:space="0" w:color="auto"/>
            </w:tcBorders>
            <w:vAlign w:val="center"/>
            <w:hideMark/>
          </w:tcPr>
          <w:p w14:paraId="7A7BD9B4"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7C5BBFE7"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66" w:type="dxa"/>
            <w:vMerge/>
            <w:tcBorders>
              <w:top w:val="nil"/>
              <w:left w:val="single" w:sz="8" w:space="0" w:color="auto"/>
              <w:bottom w:val="single" w:sz="8" w:space="0" w:color="000000"/>
              <w:right w:val="single" w:sz="8" w:space="0" w:color="auto"/>
            </w:tcBorders>
            <w:vAlign w:val="center"/>
            <w:hideMark/>
          </w:tcPr>
          <w:p w14:paraId="66DE0850"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07" w:type="dxa"/>
            <w:vMerge/>
            <w:tcBorders>
              <w:top w:val="nil"/>
              <w:left w:val="single" w:sz="8" w:space="0" w:color="auto"/>
              <w:bottom w:val="single" w:sz="8" w:space="0" w:color="000000"/>
              <w:right w:val="single" w:sz="8" w:space="0" w:color="auto"/>
            </w:tcBorders>
            <w:vAlign w:val="center"/>
            <w:hideMark/>
          </w:tcPr>
          <w:p w14:paraId="6EF1C797"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952" w:type="dxa"/>
            <w:vMerge/>
            <w:tcBorders>
              <w:top w:val="nil"/>
              <w:left w:val="single" w:sz="8" w:space="0" w:color="auto"/>
              <w:bottom w:val="single" w:sz="8" w:space="0" w:color="000000"/>
              <w:right w:val="single" w:sz="8" w:space="0" w:color="auto"/>
            </w:tcBorders>
            <w:vAlign w:val="center"/>
            <w:hideMark/>
          </w:tcPr>
          <w:p w14:paraId="4C82E696" w14:textId="77777777" w:rsidR="009B4812" w:rsidRPr="009B4812" w:rsidRDefault="009B4812" w:rsidP="009B4812">
            <w:pPr>
              <w:spacing w:after="0" w:line="240" w:lineRule="auto"/>
              <w:rPr>
                <w:rFonts w:ascii="Arial" w:eastAsia="Times New Roman" w:hAnsi="Arial" w:cs="Arial"/>
                <w:color w:val="000000"/>
                <w:sz w:val="20"/>
                <w:szCs w:val="20"/>
                <w:lang w:eastAsia="pt-BR"/>
              </w:rPr>
            </w:pPr>
          </w:p>
        </w:tc>
        <w:tc>
          <w:tcPr>
            <w:tcW w:w="1275" w:type="dxa"/>
            <w:vMerge/>
            <w:tcBorders>
              <w:top w:val="nil"/>
              <w:left w:val="single" w:sz="8" w:space="0" w:color="auto"/>
              <w:bottom w:val="single" w:sz="8" w:space="0" w:color="000000"/>
              <w:right w:val="single" w:sz="8" w:space="0" w:color="auto"/>
            </w:tcBorders>
            <w:vAlign w:val="center"/>
            <w:hideMark/>
          </w:tcPr>
          <w:p w14:paraId="54D4F6B6" w14:textId="77777777" w:rsidR="009B4812" w:rsidRPr="009B4812" w:rsidRDefault="009B4812" w:rsidP="009B4812">
            <w:pPr>
              <w:spacing w:after="0" w:line="240" w:lineRule="auto"/>
              <w:rPr>
                <w:rFonts w:ascii="Arial" w:eastAsia="Times New Roman" w:hAnsi="Arial" w:cs="Arial"/>
                <w:b/>
                <w:bCs/>
                <w:color w:val="000000"/>
                <w:sz w:val="20"/>
                <w:szCs w:val="20"/>
                <w:lang w:eastAsia="pt-BR"/>
              </w:rPr>
            </w:pPr>
          </w:p>
        </w:tc>
      </w:tr>
    </w:tbl>
    <w:p w14:paraId="60E095CD" w14:textId="3B635300" w:rsidR="004C2F2B" w:rsidRDefault="004C2F2B" w:rsidP="0088643A">
      <w:pPr>
        <w:pStyle w:val="Default"/>
        <w:spacing w:line="360" w:lineRule="auto"/>
        <w:jc w:val="both"/>
        <w:rPr>
          <w:b/>
          <w:bCs/>
          <w:color w:val="auto"/>
        </w:rPr>
      </w:pPr>
    </w:p>
    <w:tbl>
      <w:tblPr>
        <w:tblW w:w="10564" w:type="dxa"/>
        <w:jc w:val="center"/>
        <w:tblCellMar>
          <w:left w:w="70" w:type="dxa"/>
          <w:right w:w="70" w:type="dxa"/>
        </w:tblCellMar>
        <w:tblLook w:val="04A0" w:firstRow="1" w:lastRow="0" w:firstColumn="1" w:lastColumn="0" w:noHBand="0" w:noVBand="1"/>
      </w:tblPr>
      <w:tblGrid>
        <w:gridCol w:w="553"/>
        <w:gridCol w:w="2996"/>
        <w:gridCol w:w="1696"/>
        <w:gridCol w:w="1022"/>
        <w:gridCol w:w="986"/>
        <w:gridCol w:w="1229"/>
        <w:gridCol w:w="774"/>
        <w:gridCol w:w="74"/>
        <w:gridCol w:w="1163"/>
        <w:gridCol w:w="71"/>
      </w:tblGrid>
      <w:tr w:rsidR="009B4812" w:rsidRPr="009B4812" w14:paraId="33CA2104" w14:textId="77777777" w:rsidTr="009B4812">
        <w:trPr>
          <w:trHeight w:val="330"/>
          <w:jc w:val="center"/>
        </w:trPr>
        <w:tc>
          <w:tcPr>
            <w:tcW w:w="10564" w:type="dxa"/>
            <w:gridSpan w:val="10"/>
            <w:tcBorders>
              <w:top w:val="single" w:sz="8" w:space="0" w:color="auto"/>
              <w:left w:val="single" w:sz="8" w:space="0" w:color="auto"/>
              <w:bottom w:val="single" w:sz="8" w:space="0" w:color="auto"/>
              <w:right w:val="single" w:sz="8" w:space="0" w:color="000000"/>
            </w:tcBorders>
            <w:shd w:val="clear" w:color="000000" w:fill="D9D9D9"/>
            <w:vAlign w:val="center"/>
            <w:hideMark/>
          </w:tcPr>
          <w:p w14:paraId="2C938E62"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Uniforme / Equipamento de proteção individual (EPI)</w:t>
            </w:r>
          </w:p>
        </w:tc>
      </w:tr>
      <w:tr w:rsidR="009B4812" w:rsidRPr="009B4812" w14:paraId="41AD500D" w14:textId="77777777" w:rsidTr="009B4812">
        <w:trPr>
          <w:gridAfter w:val="1"/>
          <w:wAfter w:w="74" w:type="dxa"/>
          <w:trHeight w:val="960"/>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6C616101"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Item</w:t>
            </w:r>
          </w:p>
        </w:tc>
        <w:tc>
          <w:tcPr>
            <w:tcW w:w="3061" w:type="dxa"/>
            <w:tcBorders>
              <w:top w:val="single" w:sz="8" w:space="0" w:color="auto"/>
              <w:left w:val="nil"/>
              <w:bottom w:val="single" w:sz="8" w:space="0" w:color="auto"/>
              <w:right w:val="single" w:sz="8" w:space="0" w:color="000000"/>
            </w:tcBorders>
            <w:shd w:val="clear" w:color="000000" w:fill="E2EFDA"/>
            <w:vAlign w:val="center"/>
            <w:hideMark/>
          </w:tcPr>
          <w:p w14:paraId="6ED3594C"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Descrição</w:t>
            </w:r>
          </w:p>
        </w:tc>
        <w:tc>
          <w:tcPr>
            <w:tcW w:w="1696" w:type="dxa"/>
            <w:tcBorders>
              <w:top w:val="nil"/>
              <w:left w:val="nil"/>
              <w:bottom w:val="single" w:sz="8" w:space="0" w:color="auto"/>
              <w:right w:val="single" w:sz="8" w:space="0" w:color="auto"/>
            </w:tcBorders>
            <w:shd w:val="clear" w:color="000000" w:fill="E2EFDA"/>
            <w:vAlign w:val="center"/>
            <w:hideMark/>
          </w:tcPr>
          <w:p w14:paraId="3D15B537" w14:textId="55B3018C"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Código</w:t>
            </w:r>
          </w:p>
        </w:tc>
        <w:tc>
          <w:tcPr>
            <w:tcW w:w="1028" w:type="dxa"/>
            <w:tcBorders>
              <w:top w:val="nil"/>
              <w:left w:val="nil"/>
              <w:bottom w:val="single" w:sz="8" w:space="0" w:color="auto"/>
              <w:right w:val="single" w:sz="8" w:space="0" w:color="auto"/>
            </w:tcBorders>
            <w:shd w:val="clear" w:color="000000" w:fill="E2EFDA"/>
            <w:vAlign w:val="center"/>
            <w:hideMark/>
          </w:tcPr>
          <w:p w14:paraId="04D5DB85" w14:textId="2D7A22F5"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Unitário</w:t>
            </w:r>
          </w:p>
        </w:tc>
        <w:tc>
          <w:tcPr>
            <w:tcW w:w="990" w:type="dxa"/>
            <w:tcBorders>
              <w:top w:val="nil"/>
              <w:left w:val="nil"/>
              <w:bottom w:val="single" w:sz="8" w:space="0" w:color="auto"/>
              <w:right w:val="single" w:sz="8" w:space="0" w:color="auto"/>
            </w:tcBorders>
            <w:shd w:val="clear" w:color="000000" w:fill="E2EFDA"/>
            <w:vAlign w:val="center"/>
            <w:hideMark/>
          </w:tcPr>
          <w:p w14:paraId="1B533D4F" w14:textId="1411C33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Vida Útil (meses)</w:t>
            </w:r>
          </w:p>
        </w:tc>
        <w:tc>
          <w:tcPr>
            <w:tcW w:w="1133" w:type="dxa"/>
            <w:tcBorders>
              <w:top w:val="nil"/>
              <w:left w:val="nil"/>
              <w:bottom w:val="single" w:sz="8" w:space="0" w:color="auto"/>
              <w:right w:val="single" w:sz="8" w:space="0" w:color="auto"/>
            </w:tcBorders>
            <w:shd w:val="clear" w:color="000000" w:fill="E2EFDA"/>
            <w:vAlign w:val="center"/>
            <w:hideMark/>
          </w:tcPr>
          <w:p w14:paraId="6363B7D2" w14:textId="082CE456"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 de 01 funcionário / ano</w:t>
            </w:r>
          </w:p>
        </w:tc>
        <w:tc>
          <w:tcPr>
            <w:tcW w:w="774" w:type="dxa"/>
            <w:tcBorders>
              <w:top w:val="nil"/>
              <w:left w:val="nil"/>
              <w:bottom w:val="single" w:sz="8" w:space="0" w:color="auto"/>
              <w:right w:val="single" w:sz="8" w:space="0" w:color="auto"/>
            </w:tcBorders>
            <w:shd w:val="clear" w:color="000000" w:fill="E2EFDA"/>
            <w:vAlign w:val="center"/>
            <w:hideMark/>
          </w:tcPr>
          <w:p w14:paraId="038FCF01"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 Anual</w:t>
            </w:r>
          </w:p>
        </w:tc>
        <w:tc>
          <w:tcPr>
            <w:tcW w:w="1256" w:type="dxa"/>
            <w:gridSpan w:val="2"/>
            <w:tcBorders>
              <w:top w:val="nil"/>
              <w:left w:val="nil"/>
              <w:bottom w:val="single" w:sz="8" w:space="0" w:color="auto"/>
              <w:right w:val="single" w:sz="8" w:space="0" w:color="auto"/>
            </w:tcBorders>
            <w:shd w:val="clear" w:color="000000" w:fill="E2EFDA"/>
            <w:vAlign w:val="center"/>
            <w:hideMark/>
          </w:tcPr>
          <w:p w14:paraId="3F05196D"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Custo por mês </w:t>
            </w:r>
          </w:p>
        </w:tc>
      </w:tr>
      <w:tr w:rsidR="009B4812" w:rsidRPr="009B4812" w14:paraId="569815DD" w14:textId="77777777" w:rsidTr="009B4812">
        <w:trPr>
          <w:trHeight w:val="330"/>
          <w:jc w:val="center"/>
        </w:trPr>
        <w:tc>
          <w:tcPr>
            <w:tcW w:w="10564"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30E4DA51"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Uniforme</w:t>
            </w:r>
          </w:p>
        </w:tc>
      </w:tr>
      <w:tr w:rsidR="009B4812" w:rsidRPr="009B4812" w14:paraId="755A03B6" w14:textId="77777777" w:rsidTr="009B4812">
        <w:trPr>
          <w:gridAfter w:val="1"/>
          <w:wAfter w:w="74"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38BA13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3061" w:type="dxa"/>
            <w:tcBorders>
              <w:top w:val="nil"/>
              <w:left w:val="nil"/>
              <w:bottom w:val="single" w:sz="4" w:space="0" w:color="auto"/>
              <w:right w:val="single" w:sz="4" w:space="0" w:color="auto"/>
            </w:tcBorders>
            <w:shd w:val="clear" w:color="auto" w:fill="auto"/>
            <w:vAlign w:val="center"/>
            <w:hideMark/>
          </w:tcPr>
          <w:p w14:paraId="3EB4A45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xml:space="preserve">Calça, confeccionados em brim ou similar. </w:t>
            </w:r>
          </w:p>
        </w:tc>
        <w:tc>
          <w:tcPr>
            <w:tcW w:w="1696" w:type="dxa"/>
            <w:tcBorders>
              <w:top w:val="nil"/>
              <w:left w:val="nil"/>
              <w:bottom w:val="single" w:sz="4" w:space="0" w:color="auto"/>
              <w:right w:val="single" w:sz="4" w:space="0" w:color="auto"/>
            </w:tcBorders>
            <w:shd w:val="clear" w:color="auto" w:fill="auto"/>
            <w:vAlign w:val="center"/>
            <w:hideMark/>
          </w:tcPr>
          <w:p w14:paraId="3311133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311A0F2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R$ 53,24</w:t>
            </w:r>
          </w:p>
        </w:tc>
        <w:tc>
          <w:tcPr>
            <w:tcW w:w="990" w:type="dxa"/>
            <w:tcBorders>
              <w:top w:val="nil"/>
              <w:left w:val="nil"/>
              <w:bottom w:val="single" w:sz="4" w:space="0" w:color="auto"/>
              <w:right w:val="single" w:sz="4" w:space="0" w:color="auto"/>
            </w:tcBorders>
            <w:shd w:val="clear" w:color="auto" w:fill="auto"/>
            <w:vAlign w:val="center"/>
            <w:hideMark/>
          </w:tcPr>
          <w:p w14:paraId="4FC30DA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08F0718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B400D0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36</w:t>
            </w:r>
          </w:p>
        </w:tc>
        <w:tc>
          <w:tcPr>
            <w:tcW w:w="1256" w:type="dxa"/>
            <w:gridSpan w:val="2"/>
            <w:tcBorders>
              <w:top w:val="nil"/>
              <w:left w:val="nil"/>
              <w:bottom w:val="single" w:sz="4" w:space="0" w:color="auto"/>
              <w:right w:val="single" w:sz="8" w:space="0" w:color="auto"/>
            </w:tcBorders>
            <w:shd w:val="clear" w:color="auto" w:fill="auto"/>
            <w:vAlign w:val="center"/>
            <w:hideMark/>
          </w:tcPr>
          <w:p w14:paraId="334190B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R$ 159,72</w:t>
            </w:r>
          </w:p>
        </w:tc>
      </w:tr>
      <w:tr w:rsidR="009B4812" w:rsidRPr="009B4812" w14:paraId="38CCEAA9" w14:textId="77777777" w:rsidTr="009B4812">
        <w:trPr>
          <w:gridAfter w:val="1"/>
          <w:wAfter w:w="74"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194D5CA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47E805C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Camisa de mangas compridas com faixas refletivas.</w:t>
            </w:r>
          </w:p>
        </w:tc>
        <w:tc>
          <w:tcPr>
            <w:tcW w:w="1696" w:type="dxa"/>
            <w:tcBorders>
              <w:top w:val="nil"/>
              <w:left w:val="nil"/>
              <w:bottom w:val="single" w:sz="4" w:space="0" w:color="auto"/>
              <w:right w:val="single" w:sz="4" w:space="0" w:color="auto"/>
            </w:tcBorders>
            <w:shd w:val="clear" w:color="auto" w:fill="auto"/>
            <w:vAlign w:val="center"/>
            <w:hideMark/>
          </w:tcPr>
          <w:p w14:paraId="2B3262F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470C202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R$ 59,17</w:t>
            </w:r>
          </w:p>
        </w:tc>
        <w:tc>
          <w:tcPr>
            <w:tcW w:w="990" w:type="dxa"/>
            <w:tcBorders>
              <w:top w:val="nil"/>
              <w:left w:val="nil"/>
              <w:bottom w:val="single" w:sz="4" w:space="0" w:color="auto"/>
              <w:right w:val="single" w:sz="4" w:space="0" w:color="auto"/>
            </w:tcBorders>
            <w:shd w:val="clear" w:color="auto" w:fill="auto"/>
            <w:vAlign w:val="center"/>
            <w:hideMark/>
          </w:tcPr>
          <w:p w14:paraId="373A8AB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5BE8E67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0DF89A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36</w:t>
            </w:r>
          </w:p>
        </w:tc>
        <w:tc>
          <w:tcPr>
            <w:tcW w:w="1256" w:type="dxa"/>
            <w:gridSpan w:val="2"/>
            <w:tcBorders>
              <w:top w:val="nil"/>
              <w:left w:val="nil"/>
              <w:bottom w:val="single" w:sz="4" w:space="0" w:color="auto"/>
              <w:right w:val="single" w:sz="8" w:space="0" w:color="auto"/>
            </w:tcBorders>
            <w:shd w:val="clear" w:color="auto" w:fill="auto"/>
            <w:vAlign w:val="center"/>
            <w:hideMark/>
          </w:tcPr>
          <w:p w14:paraId="6AB18F2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R$ 177,51</w:t>
            </w:r>
          </w:p>
        </w:tc>
      </w:tr>
      <w:tr w:rsidR="009B4812" w:rsidRPr="009B4812" w14:paraId="72C7A44E" w14:textId="77777777" w:rsidTr="009B4812">
        <w:trPr>
          <w:gridAfter w:val="1"/>
          <w:wAfter w:w="74" w:type="dxa"/>
          <w:trHeight w:val="6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853310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3</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1A8CDF5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Botina cano curto ou sapato.</w:t>
            </w:r>
          </w:p>
        </w:tc>
        <w:tc>
          <w:tcPr>
            <w:tcW w:w="1696" w:type="dxa"/>
            <w:tcBorders>
              <w:top w:val="nil"/>
              <w:left w:val="nil"/>
              <w:bottom w:val="single" w:sz="4" w:space="0" w:color="auto"/>
              <w:right w:val="single" w:sz="4" w:space="0" w:color="auto"/>
            </w:tcBorders>
            <w:shd w:val="clear" w:color="auto" w:fill="auto"/>
            <w:vAlign w:val="center"/>
            <w:hideMark/>
          </w:tcPr>
          <w:p w14:paraId="2961DC5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SINDUSCON/MS - (Junho / 2022)</w:t>
            </w:r>
          </w:p>
        </w:tc>
        <w:tc>
          <w:tcPr>
            <w:tcW w:w="1028" w:type="dxa"/>
            <w:tcBorders>
              <w:top w:val="nil"/>
              <w:left w:val="nil"/>
              <w:bottom w:val="single" w:sz="4" w:space="0" w:color="auto"/>
              <w:right w:val="single" w:sz="4" w:space="0" w:color="auto"/>
            </w:tcBorders>
            <w:shd w:val="clear" w:color="auto" w:fill="auto"/>
            <w:vAlign w:val="center"/>
            <w:hideMark/>
          </w:tcPr>
          <w:p w14:paraId="2A4F8CA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R$ 70,00</w:t>
            </w:r>
          </w:p>
        </w:tc>
        <w:tc>
          <w:tcPr>
            <w:tcW w:w="990" w:type="dxa"/>
            <w:tcBorders>
              <w:top w:val="nil"/>
              <w:left w:val="nil"/>
              <w:bottom w:val="single" w:sz="4" w:space="0" w:color="auto"/>
              <w:right w:val="single" w:sz="4" w:space="0" w:color="auto"/>
            </w:tcBorders>
            <w:shd w:val="clear" w:color="auto" w:fill="auto"/>
            <w:vAlign w:val="center"/>
            <w:hideMark/>
          </w:tcPr>
          <w:p w14:paraId="48D3338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696D054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167168D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18</w:t>
            </w:r>
          </w:p>
        </w:tc>
        <w:tc>
          <w:tcPr>
            <w:tcW w:w="1256" w:type="dxa"/>
            <w:gridSpan w:val="2"/>
            <w:tcBorders>
              <w:top w:val="nil"/>
              <w:left w:val="nil"/>
              <w:bottom w:val="single" w:sz="4" w:space="0" w:color="auto"/>
              <w:right w:val="single" w:sz="8" w:space="0" w:color="auto"/>
            </w:tcBorders>
            <w:shd w:val="clear" w:color="auto" w:fill="auto"/>
            <w:vAlign w:val="center"/>
            <w:hideMark/>
          </w:tcPr>
          <w:p w14:paraId="17CEC77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R$ 105,00</w:t>
            </w:r>
          </w:p>
        </w:tc>
      </w:tr>
      <w:tr w:rsidR="009B4812" w:rsidRPr="009B4812" w14:paraId="44583481" w14:textId="77777777" w:rsidTr="009B4812">
        <w:trPr>
          <w:gridAfter w:val="1"/>
          <w:wAfter w:w="74" w:type="dxa"/>
          <w:trHeight w:val="315"/>
          <w:jc w:val="center"/>
        </w:trPr>
        <w:tc>
          <w:tcPr>
            <w:tcW w:w="552" w:type="dxa"/>
            <w:tcBorders>
              <w:top w:val="nil"/>
              <w:left w:val="single" w:sz="8" w:space="0" w:color="auto"/>
              <w:bottom w:val="nil"/>
              <w:right w:val="single" w:sz="4" w:space="0" w:color="auto"/>
            </w:tcBorders>
            <w:shd w:val="clear" w:color="auto" w:fill="auto"/>
            <w:vAlign w:val="center"/>
            <w:hideMark/>
          </w:tcPr>
          <w:p w14:paraId="6FF7306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3061" w:type="dxa"/>
            <w:tcBorders>
              <w:top w:val="single" w:sz="4" w:space="0" w:color="auto"/>
              <w:left w:val="nil"/>
              <w:bottom w:val="nil"/>
              <w:right w:val="single" w:sz="4" w:space="0" w:color="auto"/>
            </w:tcBorders>
            <w:shd w:val="clear" w:color="auto" w:fill="auto"/>
            <w:vAlign w:val="center"/>
            <w:hideMark/>
          </w:tcPr>
          <w:p w14:paraId="7907F6B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Boné.</w:t>
            </w:r>
          </w:p>
        </w:tc>
        <w:tc>
          <w:tcPr>
            <w:tcW w:w="1696" w:type="dxa"/>
            <w:tcBorders>
              <w:top w:val="nil"/>
              <w:left w:val="nil"/>
              <w:bottom w:val="nil"/>
              <w:right w:val="single" w:sz="4" w:space="0" w:color="auto"/>
            </w:tcBorders>
            <w:shd w:val="clear" w:color="auto" w:fill="auto"/>
            <w:vAlign w:val="center"/>
            <w:hideMark/>
          </w:tcPr>
          <w:p w14:paraId="4191BA7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nil"/>
              <w:right w:val="single" w:sz="4" w:space="0" w:color="auto"/>
            </w:tcBorders>
            <w:shd w:val="clear" w:color="auto" w:fill="auto"/>
            <w:vAlign w:val="center"/>
            <w:hideMark/>
          </w:tcPr>
          <w:p w14:paraId="0EAACF7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R$ 11,38</w:t>
            </w:r>
          </w:p>
        </w:tc>
        <w:tc>
          <w:tcPr>
            <w:tcW w:w="990" w:type="dxa"/>
            <w:tcBorders>
              <w:top w:val="nil"/>
              <w:left w:val="nil"/>
              <w:bottom w:val="nil"/>
              <w:right w:val="single" w:sz="4" w:space="0" w:color="auto"/>
            </w:tcBorders>
            <w:shd w:val="clear" w:color="auto" w:fill="auto"/>
            <w:vAlign w:val="center"/>
            <w:hideMark/>
          </w:tcPr>
          <w:p w14:paraId="49E6654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nil"/>
              <w:right w:val="single" w:sz="4" w:space="0" w:color="auto"/>
            </w:tcBorders>
            <w:shd w:val="clear" w:color="auto" w:fill="auto"/>
            <w:vAlign w:val="center"/>
            <w:hideMark/>
          </w:tcPr>
          <w:p w14:paraId="26C7DBC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w:t>
            </w:r>
          </w:p>
        </w:tc>
        <w:tc>
          <w:tcPr>
            <w:tcW w:w="774" w:type="dxa"/>
            <w:tcBorders>
              <w:top w:val="nil"/>
              <w:left w:val="nil"/>
              <w:bottom w:val="single" w:sz="4" w:space="0" w:color="auto"/>
              <w:right w:val="single" w:sz="4" w:space="0" w:color="auto"/>
            </w:tcBorders>
            <w:shd w:val="clear" w:color="auto" w:fill="auto"/>
            <w:vAlign w:val="center"/>
            <w:hideMark/>
          </w:tcPr>
          <w:p w14:paraId="5C469D8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18</w:t>
            </w:r>
          </w:p>
        </w:tc>
        <w:tc>
          <w:tcPr>
            <w:tcW w:w="1256" w:type="dxa"/>
            <w:gridSpan w:val="2"/>
            <w:tcBorders>
              <w:top w:val="nil"/>
              <w:left w:val="nil"/>
              <w:bottom w:val="single" w:sz="8" w:space="0" w:color="auto"/>
              <w:right w:val="single" w:sz="8" w:space="0" w:color="auto"/>
            </w:tcBorders>
            <w:shd w:val="clear" w:color="auto" w:fill="auto"/>
            <w:vAlign w:val="center"/>
            <w:hideMark/>
          </w:tcPr>
          <w:p w14:paraId="1C17490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R$ 17,07</w:t>
            </w:r>
          </w:p>
        </w:tc>
      </w:tr>
      <w:tr w:rsidR="009B4812" w:rsidRPr="009B4812" w14:paraId="2DC70B3D" w14:textId="77777777" w:rsidTr="009B4812">
        <w:trPr>
          <w:trHeight w:val="330"/>
          <w:jc w:val="center"/>
        </w:trPr>
        <w:tc>
          <w:tcPr>
            <w:tcW w:w="930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6E318DA"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Sub total do uniforme</w:t>
            </w:r>
          </w:p>
        </w:tc>
        <w:tc>
          <w:tcPr>
            <w:tcW w:w="1256" w:type="dxa"/>
            <w:gridSpan w:val="2"/>
            <w:tcBorders>
              <w:top w:val="nil"/>
              <w:left w:val="nil"/>
              <w:bottom w:val="single" w:sz="8" w:space="0" w:color="auto"/>
              <w:right w:val="single" w:sz="8" w:space="0" w:color="auto"/>
            </w:tcBorders>
            <w:shd w:val="clear" w:color="auto" w:fill="auto"/>
            <w:vAlign w:val="center"/>
            <w:hideMark/>
          </w:tcPr>
          <w:p w14:paraId="513D0A75"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R$ 459,30</w:t>
            </w:r>
          </w:p>
        </w:tc>
      </w:tr>
      <w:tr w:rsidR="009B4812" w:rsidRPr="009B4812" w14:paraId="4C41FBE8" w14:textId="77777777" w:rsidTr="009B4812">
        <w:trPr>
          <w:trHeight w:val="330"/>
          <w:jc w:val="center"/>
        </w:trPr>
        <w:tc>
          <w:tcPr>
            <w:tcW w:w="10564" w:type="dxa"/>
            <w:gridSpan w:val="10"/>
            <w:tcBorders>
              <w:top w:val="single" w:sz="8" w:space="0" w:color="auto"/>
              <w:left w:val="single" w:sz="8" w:space="0" w:color="auto"/>
              <w:bottom w:val="single" w:sz="8" w:space="0" w:color="auto"/>
              <w:right w:val="single" w:sz="8" w:space="0" w:color="000000"/>
            </w:tcBorders>
            <w:shd w:val="clear" w:color="000000" w:fill="F2F2F2"/>
            <w:vAlign w:val="center"/>
            <w:hideMark/>
          </w:tcPr>
          <w:p w14:paraId="4806E9BE"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EPI</w:t>
            </w:r>
          </w:p>
        </w:tc>
      </w:tr>
      <w:tr w:rsidR="009B4812" w:rsidRPr="009B4812" w14:paraId="7E869B37" w14:textId="77777777" w:rsidTr="009B4812">
        <w:trPr>
          <w:gridAfter w:val="1"/>
          <w:wAfter w:w="74" w:type="dxa"/>
          <w:trHeight w:val="6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1A69E3F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5</w:t>
            </w:r>
          </w:p>
        </w:tc>
        <w:tc>
          <w:tcPr>
            <w:tcW w:w="3061" w:type="dxa"/>
            <w:tcBorders>
              <w:top w:val="nil"/>
              <w:left w:val="nil"/>
              <w:bottom w:val="single" w:sz="4" w:space="0" w:color="auto"/>
              <w:right w:val="single" w:sz="4" w:space="0" w:color="auto"/>
            </w:tcBorders>
            <w:shd w:val="clear" w:color="auto" w:fill="auto"/>
            <w:vAlign w:val="center"/>
            <w:hideMark/>
          </w:tcPr>
          <w:p w14:paraId="6B5BA87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Óculos de proteção (Óculos RJ incolor CA 34082)</w:t>
            </w:r>
          </w:p>
        </w:tc>
        <w:tc>
          <w:tcPr>
            <w:tcW w:w="1696" w:type="dxa"/>
            <w:tcBorders>
              <w:top w:val="nil"/>
              <w:left w:val="nil"/>
              <w:bottom w:val="single" w:sz="4" w:space="0" w:color="auto"/>
              <w:right w:val="single" w:sz="4" w:space="0" w:color="auto"/>
            </w:tcBorders>
            <w:shd w:val="clear" w:color="auto" w:fill="auto"/>
            <w:vAlign w:val="center"/>
            <w:hideMark/>
          </w:tcPr>
          <w:p w14:paraId="365BA5D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SINAPI 36152 (JUN/2022)</w:t>
            </w:r>
          </w:p>
        </w:tc>
        <w:tc>
          <w:tcPr>
            <w:tcW w:w="1028" w:type="dxa"/>
            <w:tcBorders>
              <w:top w:val="nil"/>
              <w:left w:val="nil"/>
              <w:bottom w:val="single" w:sz="4" w:space="0" w:color="auto"/>
              <w:right w:val="single" w:sz="4" w:space="0" w:color="auto"/>
            </w:tcBorders>
            <w:shd w:val="clear" w:color="auto" w:fill="auto"/>
            <w:vAlign w:val="center"/>
            <w:hideMark/>
          </w:tcPr>
          <w:p w14:paraId="74F7033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R$ 5,42</w:t>
            </w:r>
          </w:p>
        </w:tc>
        <w:tc>
          <w:tcPr>
            <w:tcW w:w="990" w:type="dxa"/>
            <w:tcBorders>
              <w:top w:val="nil"/>
              <w:left w:val="nil"/>
              <w:bottom w:val="single" w:sz="4" w:space="0" w:color="auto"/>
              <w:right w:val="single" w:sz="4" w:space="0" w:color="auto"/>
            </w:tcBorders>
            <w:shd w:val="clear" w:color="auto" w:fill="auto"/>
            <w:vAlign w:val="center"/>
            <w:hideMark/>
          </w:tcPr>
          <w:p w14:paraId="4342954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12</w:t>
            </w:r>
          </w:p>
        </w:tc>
        <w:tc>
          <w:tcPr>
            <w:tcW w:w="1133" w:type="dxa"/>
            <w:tcBorders>
              <w:top w:val="nil"/>
              <w:left w:val="nil"/>
              <w:bottom w:val="single" w:sz="4" w:space="0" w:color="auto"/>
              <w:right w:val="single" w:sz="4" w:space="0" w:color="auto"/>
            </w:tcBorders>
            <w:shd w:val="clear" w:color="auto" w:fill="auto"/>
            <w:vAlign w:val="center"/>
            <w:hideMark/>
          </w:tcPr>
          <w:p w14:paraId="6C66291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26438F8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9</w:t>
            </w:r>
          </w:p>
        </w:tc>
        <w:tc>
          <w:tcPr>
            <w:tcW w:w="1256" w:type="dxa"/>
            <w:gridSpan w:val="2"/>
            <w:tcBorders>
              <w:top w:val="nil"/>
              <w:left w:val="nil"/>
              <w:bottom w:val="single" w:sz="4" w:space="0" w:color="auto"/>
              <w:right w:val="single" w:sz="8" w:space="0" w:color="auto"/>
            </w:tcBorders>
            <w:shd w:val="clear" w:color="auto" w:fill="auto"/>
            <w:vAlign w:val="center"/>
            <w:hideMark/>
          </w:tcPr>
          <w:p w14:paraId="08E61A2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R$ 4,07</w:t>
            </w:r>
          </w:p>
        </w:tc>
      </w:tr>
      <w:tr w:rsidR="009B4812" w:rsidRPr="009B4812" w14:paraId="2EEEF8D8" w14:textId="77777777" w:rsidTr="009B4812">
        <w:trPr>
          <w:gridAfter w:val="1"/>
          <w:wAfter w:w="74"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CFD84A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74D6649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Protetor Auricular</w:t>
            </w:r>
          </w:p>
        </w:tc>
        <w:tc>
          <w:tcPr>
            <w:tcW w:w="1696" w:type="dxa"/>
            <w:tcBorders>
              <w:top w:val="nil"/>
              <w:left w:val="nil"/>
              <w:bottom w:val="single" w:sz="4" w:space="0" w:color="auto"/>
              <w:right w:val="single" w:sz="4" w:space="0" w:color="auto"/>
            </w:tcBorders>
            <w:shd w:val="clear" w:color="auto" w:fill="auto"/>
            <w:vAlign w:val="center"/>
            <w:hideMark/>
          </w:tcPr>
          <w:p w14:paraId="5FDCD21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3575684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R$ 1,87</w:t>
            </w:r>
          </w:p>
        </w:tc>
        <w:tc>
          <w:tcPr>
            <w:tcW w:w="990" w:type="dxa"/>
            <w:tcBorders>
              <w:top w:val="nil"/>
              <w:left w:val="nil"/>
              <w:bottom w:val="single" w:sz="4" w:space="0" w:color="auto"/>
              <w:right w:val="single" w:sz="4" w:space="0" w:color="auto"/>
            </w:tcBorders>
            <w:shd w:val="clear" w:color="auto" w:fill="auto"/>
            <w:vAlign w:val="center"/>
            <w:hideMark/>
          </w:tcPr>
          <w:p w14:paraId="742EE33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45CF398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39DFB33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16</w:t>
            </w:r>
          </w:p>
        </w:tc>
        <w:tc>
          <w:tcPr>
            <w:tcW w:w="1256" w:type="dxa"/>
            <w:gridSpan w:val="2"/>
            <w:tcBorders>
              <w:top w:val="nil"/>
              <w:left w:val="nil"/>
              <w:bottom w:val="single" w:sz="4" w:space="0" w:color="auto"/>
              <w:right w:val="single" w:sz="8" w:space="0" w:color="auto"/>
            </w:tcBorders>
            <w:shd w:val="clear" w:color="auto" w:fill="auto"/>
            <w:vAlign w:val="center"/>
            <w:hideMark/>
          </w:tcPr>
          <w:p w14:paraId="55EAE20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R$ 2,49</w:t>
            </w:r>
          </w:p>
        </w:tc>
      </w:tr>
      <w:tr w:rsidR="009B4812" w:rsidRPr="009B4812" w14:paraId="0293743F" w14:textId="77777777" w:rsidTr="009B4812">
        <w:trPr>
          <w:gridAfter w:val="1"/>
          <w:wAfter w:w="74"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0CD546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7</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002CD14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Respirador PFF2 sem válvula CA 44527</w:t>
            </w:r>
          </w:p>
        </w:tc>
        <w:tc>
          <w:tcPr>
            <w:tcW w:w="1696" w:type="dxa"/>
            <w:tcBorders>
              <w:top w:val="nil"/>
              <w:left w:val="nil"/>
              <w:bottom w:val="single" w:sz="4" w:space="0" w:color="auto"/>
              <w:right w:val="single" w:sz="4" w:space="0" w:color="auto"/>
            </w:tcBorders>
            <w:shd w:val="clear" w:color="auto" w:fill="auto"/>
            <w:vAlign w:val="center"/>
            <w:hideMark/>
          </w:tcPr>
          <w:p w14:paraId="5264ADE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7B6FC04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R$ 2,45</w:t>
            </w:r>
          </w:p>
        </w:tc>
        <w:tc>
          <w:tcPr>
            <w:tcW w:w="990" w:type="dxa"/>
            <w:tcBorders>
              <w:top w:val="nil"/>
              <w:left w:val="nil"/>
              <w:bottom w:val="single" w:sz="4" w:space="0" w:color="auto"/>
              <w:right w:val="single" w:sz="4" w:space="0" w:color="auto"/>
            </w:tcBorders>
            <w:shd w:val="clear" w:color="auto" w:fill="auto"/>
            <w:vAlign w:val="center"/>
            <w:hideMark/>
          </w:tcPr>
          <w:p w14:paraId="0930FBE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373B995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0475833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16</w:t>
            </w:r>
          </w:p>
        </w:tc>
        <w:tc>
          <w:tcPr>
            <w:tcW w:w="1256" w:type="dxa"/>
            <w:gridSpan w:val="2"/>
            <w:tcBorders>
              <w:top w:val="nil"/>
              <w:left w:val="nil"/>
              <w:bottom w:val="single" w:sz="4" w:space="0" w:color="auto"/>
              <w:right w:val="single" w:sz="8" w:space="0" w:color="auto"/>
            </w:tcBorders>
            <w:shd w:val="clear" w:color="auto" w:fill="auto"/>
            <w:vAlign w:val="center"/>
            <w:hideMark/>
          </w:tcPr>
          <w:p w14:paraId="2B37465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R$ 3,27</w:t>
            </w:r>
          </w:p>
        </w:tc>
      </w:tr>
      <w:tr w:rsidR="009B4812" w:rsidRPr="009B4812" w14:paraId="7B77D9FA" w14:textId="77777777" w:rsidTr="009B4812">
        <w:trPr>
          <w:gridAfter w:val="1"/>
          <w:wAfter w:w="74" w:type="dxa"/>
          <w:trHeight w:val="40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DDF3E2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8</w:t>
            </w:r>
          </w:p>
        </w:tc>
        <w:tc>
          <w:tcPr>
            <w:tcW w:w="3061" w:type="dxa"/>
            <w:tcBorders>
              <w:top w:val="single" w:sz="4" w:space="0" w:color="auto"/>
              <w:left w:val="nil"/>
              <w:bottom w:val="single" w:sz="4" w:space="0" w:color="auto"/>
              <w:right w:val="single" w:sz="4" w:space="0" w:color="000000"/>
            </w:tcBorders>
            <w:shd w:val="clear" w:color="auto" w:fill="auto"/>
            <w:vAlign w:val="center"/>
            <w:hideMark/>
          </w:tcPr>
          <w:p w14:paraId="2860FB0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Luva de raspa petroleira P.7 CA 45816</w:t>
            </w:r>
          </w:p>
        </w:tc>
        <w:tc>
          <w:tcPr>
            <w:tcW w:w="1696" w:type="dxa"/>
            <w:tcBorders>
              <w:top w:val="nil"/>
              <w:left w:val="nil"/>
              <w:bottom w:val="single" w:sz="4" w:space="0" w:color="auto"/>
              <w:right w:val="single" w:sz="4" w:space="0" w:color="auto"/>
            </w:tcBorders>
            <w:shd w:val="clear" w:color="auto" w:fill="auto"/>
            <w:vAlign w:val="center"/>
            <w:hideMark/>
          </w:tcPr>
          <w:p w14:paraId="2B8BDCD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2FA40A0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R$ 12,59</w:t>
            </w:r>
          </w:p>
        </w:tc>
        <w:tc>
          <w:tcPr>
            <w:tcW w:w="990" w:type="dxa"/>
            <w:tcBorders>
              <w:top w:val="nil"/>
              <w:left w:val="nil"/>
              <w:bottom w:val="single" w:sz="4" w:space="0" w:color="auto"/>
              <w:right w:val="single" w:sz="4" w:space="0" w:color="auto"/>
            </w:tcBorders>
            <w:shd w:val="clear" w:color="auto" w:fill="auto"/>
            <w:vAlign w:val="center"/>
            <w:hideMark/>
          </w:tcPr>
          <w:p w14:paraId="4320C9C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5BE9324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C3AB1F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16</w:t>
            </w:r>
          </w:p>
        </w:tc>
        <w:tc>
          <w:tcPr>
            <w:tcW w:w="1256" w:type="dxa"/>
            <w:gridSpan w:val="2"/>
            <w:tcBorders>
              <w:top w:val="nil"/>
              <w:left w:val="nil"/>
              <w:bottom w:val="single" w:sz="4" w:space="0" w:color="auto"/>
              <w:right w:val="single" w:sz="8" w:space="0" w:color="auto"/>
            </w:tcBorders>
            <w:shd w:val="clear" w:color="auto" w:fill="auto"/>
            <w:vAlign w:val="center"/>
            <w:hideMark/>
          </w:tcPr>
          <w:p w14:paraId="12CA71A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R$ 16,79</w:t>
            </w:r>
          </w:p>
        </w:tc>
      </w:tr>
      <w:tr w:rsidR="009B4812" w:rsidRPr="009B4812" w14:paraId="041FA366" w14:textId="77777777" w:rsidTr="009B4812">
        <w:trPr>
          <w:gridAfter w:val="1"/>
          <w:wAfter w:w="74" w:type="dxa"/>
          <w:trHeight w:val="6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FF24DB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9</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4D9D710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Luva tricotada pigmentada branca CA 36890</w:t>
            </w:r>
          </w:p>
        </w:tc>
        <w:tc>
          <w:tcPr>
            <w:tcW w:w="1696" w:type="dxa"/>
            <w:tcBorders>
              <w:top w:val="nil"/>
              <w:left w:val="nil"/>
              <w:bottom w:val="single" w:sz="4" w:space="0" w:color="auto"/>
              <w:right w:val="single" w:sz="4" w:space="0" w:color="auto"/>
            </w:tcBorders>
            <w:shd w:val="clear" w:color="auto" w:fill="auto"/>
            <w:vAlign w:val="center"/>
            <w:hideMark/>
          </w:tcPr>
          <w:p w14:paraId="2C05EED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single" w:sz="4" w:space="0" w:color="auto"/>
              <w:right w:val="single" w:sz="4" w:space="0" w:color="auto"/>
            </w:tcBorders>
            <w:shd w:val="clear" w:color="auto" w:fill="auto"/>
            <w:vAlign w:val="center"/>
            <w:hideMark/>
          </w:tcPr>
          <w:p w14:paraId="7AA7702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R$ 3,24</w:t>
            </w:r>
          </w:p>
        </w:tc>
        <w:tc>
          <w:tcPr>
            <w:tcW w:w="990" w:type="dxa"/>
            <w:tcBorders>
              <w:top w:val="nil"/>
              <w:left w:val="nil"/>
              <w:bottom w:val="single" w:sz="4" w:space="0" w:color="auto"/>
              <w:right w:val="single" w:sz="4" w:space="0" w:color="auto"/>
            </w:tcBorders>
            <w:shd w:val="clear" w:color="auto" w:fill="auto"/>
            <w:vAlign w:val="center"/>
            <w:hideMark/>
          </w:tcPr>
          <w:p w14:paraId="0486C37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3" w:type="dxa"/>
            <w:tcBorders>
              <w:top w:val="nil"/>
              <w:left w:val="nil"/>
              <w:bottom w:val="single" w:sz="4" w:space="0" w:color="auto"/>
              <w:right w:val="single" w:sz="4" w:space="0" w:color="auto"/>
            </w:tcBorders>
            <w:shd w:val="clear" w:color="auto" w:fill="auto"/>
            <w:vAlign w:val="center"/>
            <w:hideMark/>
          </w:tcPr>
          <w:p w14:paraId="4106702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2F091E3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20</w:t>
            </w:r>
          </w:p>
        </w:tc>
        <w:tc>
          <w:tcPr>
            <w:tcW w:w="1256" w:type="dxa"/>
            <w:gridSpan w:val="2"/>
            <w:tcBorders>
              <w:top w:val="nil"/>
              <w:left w:val="nil"/>
              <w:bottom w:val="single" w:sz="4" w:space="0" w:color="auto"/>
              <w:right w:val="single" w:sz="8" w:space="0" w:color="auto"/>
            </w:tcBorders>
            <w:shd w:val="clear" w:color="auto" w:fill="auto"/>
            <w:vAlign w:val="center"/>
            <w:hideMark/>
          </w:tcPr>
          <w:p w14:paraId="0BD84D7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R$ 5,40</w:t>
            </w:r>
          </w:p>
        </w:tc>
      </w:tr>
      <w:tr w:rsidR="009B4812" w:rsidRPr="009B4812" w14:paraId="0E194B84" w14:textId="77777777" w:rsidTr="009B4812">
        <w:trPr>
          <w:gridAfter w:val="1"/>
          <w:wAfter w:w="74" w:type="dxa"/>
          <w:trHeight w:val="63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CCC2E23"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10</w:t>
            </w:r>
          </w:p>
        </w:tc>
        <w:tc>
          <w:tcPr>
            <w:tcW w:w="3061" w:type="dxa"/>
            <w:tcBorders>
              <w:top w:val="single" w:sz="4" w:space="0" w:color="auto"/>
              <w:left w:val="nil"/>
              <w:bottom w:val="single" w:sz="4" w:space="0" w:color="auto"/>
              <w:right w:val="single" w:sz="4" w:space="0" w:color="auto"/>
            </w:tcBorders>
            <w:shd w:val="clear" w:color="auto" w:fill="auto"/>
            <w:vAlign w:val="center"/>
            <w:hideMark/>
          </w:tcPr>
          <w:p w14:paraId="5012C36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Protetor solar FPS 30 120 ML</w:t>
            </w:r>
          </w:p>
        </w:tc>
        <w:tc>
          <w:tcPr>
            <w:tcW w:w="1696" w:type="dxa"/>
            <w:tcBorders>
              <w:top w:val="nil"/>
              <w:left w:val="nil"/>
              <w:bottom w:val="single" w:sz="4" w:space="0" w:color="auto"/>
              <w:right w:val="single" w:sz="4" w:space="0" w:color="auto"/>
            </w:tcBorders>
            <w:shd w:val="clear" w:color="auto" w:fill="auto"/>
            <w:vAlign w:val="center"/>
            <w:hideMark/>
          </w:tcPr>
          <w:p w14:paraId="7ADEA28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SINDUSCON/MS - (Junho / 2022)</w:t>
            </w:r>
          </w:p>
        </w:tc>
        <w:tc>
          <w:tcPr>
            <w:tcW w:w="1028" w:type="dxa"/>
            <w:tcBorders>
              <w:top w:val="nil"/>
              <w:left w:val="nil"/>
              <w:bottom w:val="single" w:sz="4" w:space="0" w:color="auto"/>
              <w:right w:val="single" w:sz="4" w:space="0" w:color="auto"/>
            </w:tcBorders>
            <w:shd w:val="clear" w:color="auto" w:fill="auto"/>
            <w:vAlign w:val="center"/>
            <w:hideMark/>
          </w:tcPr>
          <w:p w14:paraId="4A0DEEA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R$ 13,20</w:t>
            </w:r>
          </w:p>
        </w:tc>
        <w:tc>
          <w:tcPr>
            <w:tcW w:w="990" w:type="dxa"/>
            <w:tcBorders>
              <w:top w:val="nil"/>
              <w:left w:val="nil"/>
              <w:bottom w:val="single" w:sz="4" w:space="0" w:color="auto"/>
              <w:right w:val="single" w:sz="4" w:space="0" w:color="auto"/>
            </w:tcBorders>
            <w:shd w:val="clear" w:color="auto" w:fill="auto"/>
            <w:vAlign w:val="center"/>
            <w:hideMark/>
          </w:tcPr>
          <w:p w14:paraId="1389862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5</w:t>
            </w:r>
          </w:p>
        </w:tc>
        <w:tc>
          <w:tcPr>
            <w:tcW w:w="1133" w:type="dxa"/>
            <w:tcBorders>
              <w:top w:val="nil"/>
              <w:left w:val="nil"/>
              <w:bottom w:val="single" w:sz="4" w:space="0" w:color="auto"/>
              <w:right w:val="single" w:sz="4" w:space="0" w:color="auto"/>
            </w:tcBorders>
            <w:shd w:val="clear" w:color="auto" w:fill="auto"/>
            <w:vAlign w:val="center"/>
            <w:hideMark/>
          </w:tcPr>
          <w:p w14:paraId="1DECB8A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4</w:t>
            </w:r>
          </w:p>
        </w:tc>
        <w:tc>
          <w:tcPr>
            <w:tcW w:w="774" w:type="dxa"/>
            <w:tcBorders>
              <w:top w:val="nil"/>
              <w:left w:val="nil"/>
              <w:bottom w:val="single" w:sz="4" w:space="0" w:color="auto"/>
              <w:right w:val="single" w:sz="4" w:space="0" w:color="auto"/>
            </w:tcBorders>
            <w:shd w:val="clear" w:color="auto" w:fill="auto"/>
            <w:vAlign w:val="center"/>
            <w:hideMark/>
          </w:tcPr>
          <w:p w14:paraId="1D74856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36</w:t>
            </w:r>
          </w:p>
        </w:tc>
        <w:tc>
          <w:tcPr>
            <w:tcW w:w="1256" w:type="dxa"/>
            <w:gridSpan w:val="2"/>
            <w:tcBorders>
              <w:top w:val="nil"/>
              <w:left w:val="nil"/>
              <w:bottom w:val="single" w:sz="4" w:space="0" w:color="auto"/>
              <w:right w:val="single" w:sz="8" w:space="0" w:color="auto"/>
            </w:tcBorders>
            <w:shd w:val="clear" w:color="auto" w:fill="auto"/>
            <w:vAlign w:val="center"/>
            <w:hideMark/>
          </w:tcPr>
          <w:p w14:paraId="1A2EBD1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R$ 39,60</w:t>
            </w:r>
          </w:p>
        </w:tc>
      </w:tr>
      <w:tr w:rsidR="009B4812" w:rsidRPr="009B4812" w14:paraId="131CE4D4" w14:textId="77777777" w:rsidTr="009B4812">
        <w:trPr>
          <w:gridAfter w:val="1"/>
          <w:wAfter w:w="74" w:type="dxa"/>
          <w:trHeight w:val="600"/>
          <w:jc w:val="center"/>
        </w:trPr>
        <w:tc>
          <w:tcPr>
            <w:tcW w:w="552" w:type="dxa"/>
            <w:tcBorders>
              <w:top w:val="nil"/>
              <w:left w:val="single" w:sz="8" w:space="0" w:color="auto"/>
              <w:bottom w:val="nil"/>
              <w:right w:val="single" w:sz="4" w:space="0" w:color="auto"/>
            </w:tcBorders>
            <w:shd w:val="clear" w:color="auto" w:fill="auto"/>
            <w:vAlign w:val="center"/>
            <w:hideMark/>
          </w:tcPr>
          <w:p w14:paraId="7B72BBD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11</w:t>
            </w:r>
          </w:p>
        </w:tc>
        <w:tc>
          <w:tcPr>
            <w:tcW w:w="3061" w:type="dxa"/>
            <w:tcBorders>
              <w:top w:val="single" w:sz="4" w:space="0" w:color="auto"/>
              <w:left w:val="nil"/>
              <w:bottom w:val="nil"/>
              <w:right w:val="single" w:sz="4" w:space="0" w:color="auto"/>
            </w:tcBorders>
            <w:shd w:val="clear" w:color="auto" w:fill="auto"/>
            <w:vAlign w:val="center"/>
            <w:hideMark/>
          </w:tcPr>
          <w:p w14:paraId="7B9D7D2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Capa de chuva c/ capuz forrada amarela G CA 12227</w:t>
            </w:r>
          </w:p>
        </w:tc>
        <w:tc>
          <w:tcPr>
            <w:tcW w:w="1696" w:type="dxa"/>
            <w:tcBorders>
              <w:top w:val="nil"/>
              <w:left w:val="nil"/>
              <w:bottom w:val="nil"/>
              <w:right w:val="single" w:sz="4" w:space="0" w:color="auto"/>
            </w:tcBorders>
            <w:shd w:val="clear" w:color="auto" w:fill="auto"/>
            <w:vAlign w:val="center"/>
            <w:hideMark/>
          </w:tcPr>
          <w:p w14:paraId="63D7FF3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028" w:type="dxa"/>
            <w:tcBorders>
              <w:top w:val="nil"/>
              <w:left w:val="nil"/>
              <w:bottom w:val="nil"/>
              <w:right w:val="single" w:sz="4" w:space="0" w:color="auto"/>
            </w:tcBorders>
            <w:shd w:val="clear" w:color="auto" w:fill="auto"/>
            <w:vAlign w:val="center"/>
            <w:hideMark/>
          </w:tcPr>
          <w:p w14:paraId="7067A38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R$ 13,56</w:t>
            </w:r>
          </w:p>
        </w:tc>
        <w:tc>
          <w:tcPr>
            <w:tcW w:w="990" w:type="dxa"/>
            <w:tcBorders>
              <w:top w:val="nil"/>
              <w:left w:val="nil"/>
              <w:bottom w:val="nil"/>
              <w:right w:val="single" w:sz="4" w:space="0" w:color="auto"/>
            </w:tcBorders>
            <w:shd w:val="clear" w:color="auto" w:fill="auto"/>
            <w:vAlign w:val="center"/>
            <w:hideMark/>
          </w:tcPr>
          <w:p w14:paraId="52FA0A4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12</w:t>
            </w:r>
          </w:p>
        </w:tc>
        <w:tc>
          <w:tcPr>
            <w:tcW w:w="1133" w:type="dxa"/>
            <w:tcBorders>
              <w:top w:val="nil"/>
              <w:left w:val="nil"/>
              <w:bottom w:val="nil"/>
              <w:right w:val="single" w:sz="4" w:space="0" w:color="auto"/>
            </w:tcBorders>
            <w:shd w:val="clear" w:color="auto" w:fill="auto"/>
            <w:vAlign w:val="center"/>
            <w:hideMark/>
          </w:tcPr>
          <w:p w14:paraId="5D69062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774" w:type="dxa"/>
            <w:tcBorders>
              <w:top w:val="nil"/>
              <w:left w:val="nil"/>
              <w:bottom w:val="single" w:sz="4" w:space="0" w:color="auto"/>
              <w:right w:val="single" w:sz="4" w:space="0" w:color="auto"/>
            </w:tcBorders>
            <w:shd w:val="clear" w:color="auto" w:fill="auto"/>
            <w:vAlign w:val="center"/>
            <w:hideMark/>
          </w:tcPr>
          <w:p w14:paraId="211E077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9</w:t>
            </w:r>
          </w:p>
        </w:tc>
        <w:tc>
          <w:tcPr>
            <w:tcW w:w="1256" w:type="dxa"/>
            <w:gridSpan w:val="2"/>
            <w:tcBorders>
              <w:top w:val="nil"/>
              <w:left w:val="nil"/>
              <w:bottom w:val="nil"/>
              <w:right w:val="single" w:sz="8" w:space="0" w:color="auto"/>
            </w:tcBorders>
            <w:shd w:val="clear" w:color="auto" w:fill="auto"/>
            <w:vAlign w:val="center"/>
            <w:hideMark/>
          </w:tcPr>
          <w:p w14:paraId="18125A3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R$ 10,17</w:t>
            </w:r>
          </w:p>
        </w:tc>
      </w:tr>
      <w:tr w:rsidR="009B4812" w:rsidRPr="009B4812" w14:paraId="44658A8D" w14:textId="77777777" w:rsidTr="009B4812">
        <w:trPr>
          <w:trHeight w:val="375"/>
          <w:jc w:val="center"/>
        </w:trPr>
        <w:tc>
          <w:tcPr>
            <w:tcW w:w="930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683467F"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Sub total de EPI</w:t>
            </w:r>
          </w:p>
        </w:tc>
        <w:tc>
          <w:tcPr>
            <w:tcW w:w="1256" w:type="dxa"/>
            <w:gridSpan w:val="2"/>
            <w:tcBorders>
              <w:top w:val="single" w:sz="8" w:space="0" w:color="auto"/>
              <w:left w:val="nil"/>
              <w:bottom w:val="single" w:sz="8" w:space="0" w:color="auto"/>
              <w:right w:val="single" w:sz="8" w:space="0" w:color="auto"/>
            </w:tcBorders>
            <w:shd w:val="clear" w:color="auto" w:fill="auto"/>
            <w:vAlign w:val="center"/>
            <w:hideMark/>
          </w:tcPr>
          <w:p w14:paraId="053459CC"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R$ 81,78</w:t>
            </w:r>
          </w:p>
        </w:tc>
      </w:tr>
      <w:tr w:rsidR="009B4812" w:rsidRPr="009B4812" w14:paraId="3CC56523" w14:textId="77777777" w:rsidTr="009B4812">
        <w:trPr>
          <w:trHeight w:val="330"/>
          <w:jc w:val="center"/>
        </w:trPr>
        <w:tc>
          <w:tcPr>
            <w:tcW w:w="9308" w:type="dxa"/>
            <w:gridSpan w:val="8"/>
            <w:tcBorders>
              <w:top w:val="single" w:sz="8" w:space="0" w:color="auto"/>
              <w:left w:val="single" w:sz="8" w:space="0" w:color="auto"/>
              <w:bottom w:val="single" w:sz="8" w:space="0" w:color="auto"/>
              <w:right w:val="single" w:sz="8" w:space="0" w:color="000000"/>
            </w:tcBorders>
            <w:shd w:val="clear" w:color="000000" w:fill="FFF2CC"/>
            <w:vAlign w:val="center"/>
            <w:hideMark/>
          </w:tcPr>
          <w:p w14:paraId="068119D8"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total por mês</w:t>
            </w:r>
          </w:p>
        </w:tc>
        <w:tc>
          <w:tcPr>
            <w:tcW w:w="1256" w:type="dxa"/>
            <w:gridSpan w:val="2"/>
            <w:tcBorders>
              <w:top w:val="nil"/>
              <w:left w:val="nil"/>
              <w:bottom w:val="single" w:sz="8" w:space="0" w:color="auto"/>
              <w:right w:val="single" w:sz="8" w:space="0" w:color="auto"/>
            </w:tcBorders>
            <w:shd w:val="clear" w:color="000000" w:fill="FFF2CC"/>
            <w:vAlign w:val="center"/>
            <w:hideMark/>
          </w:tcPr>
          <w:p w14:paraId="21C9260C"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R$ 541,08</w:t>
            </w:r>
          </w:p>
        </w:tc>
      </w:tr>
    </w:tbl>
    <w:p w14:paraId="6C73EF87" w14:textId="3D407F53" w:rsidR="009B4812" w:rsidRDefault="009B4812" w:rsidP="0088643A">
      <w:pPr>
        <w:pStyle w:val="Default"/>
        <w:spacing w:line="360" w:lineRule="auto"/>
        <w:jc w:val="both"/>
        <w:rPr>
          <w:b/>
          <w:bCs/>
          <w:color w:val="auto"/>
        </w:rPr>
      </w:pPr>
    </w:p>
    <w:tbl>
      <w:tblPr>
        <w:tblW w:w="9781" w:type="dxa"/>
        <w:jc w:val="center"/>
        <w:tblCellMar>
          <w:left w:w="70" w:type="dxa"/>
          <w:right w:w="70" w:type="dxa"/>
        </w:tblCellMar>
        <w:tblLook w:val="04A0" w:firstRow="1" w:lastRow="0" w:firstColumn="1" w:lastColumn="0" w:noHBand="0" w:noVBand="1"/>
      </w:tblPr>
      <w:tblGrid>
        <w:gridCol w:w="552"/>
        <w:gridCol w:w="3701"/>
        <w:gridCol w:w="992"/>
        <w:gridCol w:w="1276"/>
        <w:gridCol w:w="851"/>
        <w:gridCol w:w="1134"/>
        <w:gridCol w:w="1275"/>
      </w:tblGrid>
      <w:tr w:rsidR="009B4812" w:rsidRPr="009B4812" w14:paraId="79242AA4" w14:textId="77777777" w:rsidTr="009B4812">
        <w:trPr>
          <w:trHeight w:val="330"/>
          <w:jc w:val="center"/>
        </w:trPr>
        <w:tc>
          <w:tcPr>
            <w:tcW w:w="9781" w:type="dxa"/>
            <w:gridSpan w:val="7"/>
            <w:tcBorders>
              <w:top w:val="single" w:sz="8" w:space="0" w:color="auto"/>
              <w:left w:val="single" w:sz="8" w:space="0" w:color="auto"/>
              <w:bottom w:val="single" w:sz="8" w:space="0" w:color="auto"/>
              <w:right w:val="single" w:sz="8" w:space="0" w:color="000000"/>
            </w:tcBorders>
            <w:shd w:val="clear" w:color="000000" w:fill="D9D9D9"/>
            <w:vAlign w:val="center"/>
            <w:hideMark/>
          </w:tcPr>
          <w:p w14:paraId="0470DEE8"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Ferramentas e Equipamento de proteção coletiva (EPC)</w:t>
            </w:r>
          </w:p>
        </w:tc>
      </w:tr>
      <w:tr w:rsidR="009B4812" w:rsidRPr="009B4812" w14:paraId="0A4953E1" w14:textId="77777777" w:rsidTr="009B4812">
        <w:trPr>
          <w:trHeight w:val="645"/>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7B84D6E7"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Item</w:t>
            </w:r>
          </w:p>
        </w:tc>
        <w:tc>
          <w:tcPr>
            <w:tcW w:w="3701" w:type="dxa"/>
            <w:tcBorders>
              <w:top w:val="single" w:sz="8" w:space="0" w:color="auto"/>
              <w:left w:val="nil"/>
              <w:bottom w:val="single" w:sz="8" w:space="0" w:color="auto"/>
              <w:right w:val="single" w:sz="8" w:space="0" w:color="000000"/>
            </w:tcBorders>
            <w:shd w:val="clear" w:color="000000" w:fill="E2EFDA"/>
            <w:vAlign w:val="center"/>
            <w:hideMark/>
          </w:tcPr>
          <w:p w14:paraId="3235498A"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Descrição</w:t>
            </w:r>
          </w:p>
        </w:tc>
        <w:tc>
          <w:tcPr>
            <w:tcW w:w="992" w:type="dxa"/>
            <w:tcBorders>
              <w:top w:val="nil"/>
              <w:left w:val="nil"/>
              <w:bottom w:val="single" w:sz="8" w:space="0" w:color="auto"/>
              <w:right w:val="single" w:sz="8" w:space="0" w:color="auto"/>
            </w:tcBorders>
            <w:shd w:val="clear" w:color="000000" w:fill="E2EFDA"/>
            <w:vAlign w:val="center"/>
            <w:hideMark/>
          </w:tcPr>
          <w:p w14:paraId="41530315" w14:textId="7F7E137E"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Código</w:t>
            </w:r>
          </w:p>
        </w:tc>
        <w:tc>
          <w:tcPr>
            <w:tcW w:w="1276" w:type="dxa"/>
            <w:tcBorders>
              <w:top w:val="nil"/>
              <w:left w:val="nil"/>
              <w:bottom w:val="single" w:sz="8" w:space="0" w:color="auto"/>
              <w:right w:val="single" w:sz="8" w:space="0" w:color="auto"/>
            </w:tcBorders>
            <w:shd w:val="clear" w:color="000000" w:fill="E2EFDA"/>
            <w:vAlign w:val="center"/>
            <w:hideMark/>
          </w:tcPr>
          <w:p w14:paraId="28AA0F34"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Unidade</w:t>
            </w:r>
          </w:p>
        </w:tc>
        <w:tc>
          <w:tcPr>
            <w:tcW w:w="851" w:type="dxa"/>
            <w:tcBorders>
              <w:top w:val="nil"/>
              <w:left w:val="nil"/>
              <w:bottom w:val="single" w:sz="8" w:space="0" w:color="auto"/>
              <w:right w:val="single" w:sz="8" w:space="0" w:color="auto"/>
            </w:tcBorders>
            <w:shd w:val="clear" w:color="000000" w:fill="E2EFDA"/>
            <w:vAlign w:val="center"/>
            <w:hideMark/>
          </w:tcPr>
          <w:p w14:paraId="1F15F7D0"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Quant. Anual</w:t>
            </w:r>
          </w:p>
        </w:tc>
        <w:tc>
          <w:tcPr>
            <w:tcW w:w="1134" w:type="dxa"/>
            <w:tcBorders>
              <w:top w:val="nil"/>
              <w:left w:val="nil"/>
              <w:bottom w:val="single" w:sz="8" w:space="0" w:color="auto"/>
              <w:right w:val="single" w:sz="8" w:space="0" w:color="auto"/>
            </w:tcBorders>
            <w:shd w:val="clear" w:color="000000" w:fill="E2EFDA"/>
            <w:vAlign w:val="center"/>
            <w:hideMark/>
          </w:tcPr>
          <w:p w14:paraId="28D0A9B3" w14:textId="0D42045C"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Unitário</w:t>
            </w:r>
          </w:p>
        </w:tc>
        <w:tc>
          <w:tcPr>
            <w:tcW w:w="1275" w:type="dxa"/>
            <w:tcBorders>
              <w:top w:val="nil"/>
              <w:left w:val="nil"/>
              <w:bottom w:val="single" w:sz="8" w:space="0" w:color="auto"/>
              <w:right w:val="single" w:sz="8" w:space="0" w:color="auto"/>
            </w:tcBorders>
            <w:shd w:val="clear" w:color="000000" w:fill="E2EFDA"/>
            <w:vAlign w:val="center"/>
            <w:hideMark/>
          </w:tcPr>
          <w:p w14:paraId="680B0846"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 xml:space="preserve">Custo por mês </w:t>
            </w:r>
          </w:p>
        </w:tc>
      </w:tr>
      <w:tr w:rsidR="009B4812" w:rsidRPr="009B4812" w14:paraId="3281C827" w14:textId="77777777" w:rsidTr="009B4812">
        <w:trPr>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A23882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w:t>
            </w:r>
          </w:p>
        </w:tc>
        <w:tc>
          <w:tcPr>
            <w:tcW w:w="3701" w:type="dxa"/>
            <w:tcBorders>
              <w:top w:val="nil"/>
              <w:left w:val="nil"/>
              <w:bottom w:val="single" w:sz="4" w:space="0" w:color="auto"/>
              <w:right w:val="single" w:sz="4" w:space="0" w:color="auto"/>
            </w:tcBorders>
            <w:shd w:val="clear" w:color="auto" w:fill="auto"/>
            <w:vAlign w:val="center"/>
            <w:hideMark/>
          </w:tcPr>
          <w:p w14:paraId="002BEAF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Ancinho, rastelo curvo, cabo 150cm</w:t>
            </w:r>
          </w:p>
        </w:tc>
        <w:tc>
          <w:tcPr>
            <w:tcW w:w="992" w:type="dxa"/>
            <w:tcBorders>
              <w:top w:val="nil"/>
              <w:left w:val="nil"/>
              <w:bottom w:val="single" w:sz="4" w:space="0" w:color="auto"/>
              <w:right w:val="single" w:sz="4" w:space="0" w:color="auto"/>
            </w:tcBorders>
            <w:shd w:val="clear" w:color="auto" w:fill="auto"/>
            <w:vAlign w:val="center"/>
            <w:hideMark/>
          </w:tcPr>
          <w:p w14:paraId="2FE287B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207D138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Unid. / ano</w:t>
            </w:r>
          </w:p>
        </w:tc>
        <w:tc>
          <w:tcPr>
            <w:tcW w:w="851" w:type="dxa"/>
            <w:tcBorders>
              <w:top w:val="nil"/>
              <w:left w:val="nil"/>
              <w:bottom w:val="single" w:sz="4" w:space="0" w:color="auto"/>
              <w:right w:val="single" w:sz="4" w:space="0" w:color="auto"/>
            </w:tcBorders>
            <w:shd w:val="clear" w:color="auto" w:fill="auto"/>
            <w:vAlign w:val="center"/>
            <w:hideMark/>
          </w:tcPr>
          <w:p w14:paraId="7962218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10</w:t>
            </w:r>
          </w:p>
        </w:tc>
        <w:tc>
          <w:tcPr>
            <w:tcW w:w="1134" w:type="dxa"/>
            <w:tcBorders>
              <w:top w:val="nil"/>
              <w:left w:val="nil"/>
              <w:bottom w:val="single" w:sz="4" w:space="0" w:color="auto"/>
              <w:right w:val="single" w:sz="4" w:space="0" w:color="auto"/>
            </w:tcBorders>
            <w:shd w:val="clear" w:color="auto" w:fill="auto"/>
            <w:vAlign w:val="center"/>
            <w:hideMark/>
          </w:tcPr>
          <w:p w14:paraId="44AD97A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R$ 47,79</w:t>
            </w:r>
          </w:p>
        </w:tc>
        <w:tc>
          <w:tcPr>
            <w:tcW w:w="1275" w:type="dxa"/>
            <w:tcBorders>
              <w:top w:val="nil"/>
              <w:left w:val="nil"/>
              <w:bottom w:val="single" w:sz="4" w:space="0" w:color="auto"/>
              <w:right w:val="single" w:sz="8" w:space="0" w:color="auto"/>
            </w:tcBorders>
            <w:shd w:val="clear" w:color="auto" w:fill="auto"/>
            <w:vAlign w:val="center"/>
            <w:hideMark/>
          </w:tcPr>
          <w:p w14:paraId="529ED5E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R$ 39,83</w:t>
            </w:r>
          </w:p>
        </w:tc>
      </w:tr>
      <w:tr w:rsidR="009B4812" w:rsidRPr="009B4812" w14:paraId="50D0C27E" w14:textId="77777777" w:rsidTr="009B4812">
        <w:trPr>
          <w:trHeight w:val="3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7E85EF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w:t>
            </w:r>
          </w:p>
        </w:tc>
        <w:tc>
          <w:tcPr>
            <w:tcW w:w="3701" w:type="dxa"/>
            <w:tcBorders>
              <w:top w:val="single" w:sz="4" w:space="0" w:color="auto"/>
              <w:left w:val="nil"/>
              <w:bottom w:val="single" w:sz="4" w:space="0" w:color="auto"/>
              <w:right w:val="single" w:sz="4" w:space="0" w:color="auto"/>
            </w:tcBorders>
            <w:shd w:val="clear" w:color="auto" w:fill="auto"/>
            <w:vAlign w:val="center"/>
            <w:hideMark/>
          </w:tcPr>
          <w:p w14:paraId="688F87DC"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Cone para sinalização, laranja e branco, 50cm</w:t>
            </w:r>
          </w:p>
        </w:tc>
        <w:tc>
          <w:tcPr>
            <w:tcW w:w="992" w:type="dxa"/>
            <w:tcBorders>
              <w:top w:val="nil"/>
              <w:left w:val="nil"/>
              <w:bottom w:val="single" w:sz="4" w:space="0" w:color="auto"/>
              <w:right w:val="single" w:sz="4" w:space="0" w:color="auto"/>
            </w:tcBorders>
            <w:shd w:val="clear" w:color="auto" w:fill="auto"/>
            <w:vAlign w:val="center"/>
            <w:hideMark/>
          </w:tcPr>
          <w:p w14:paraId="655BFF3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155B3B0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Unid. / ano</w:t>
            </w:r>
          </w:p>
        </w:tc>
        <w:tc>
          <w:tcPr>
            <w:tcW w:w="851" w:type="dxa"/>
            <w:tcBorders>
              <w:top w:val="nil"/>
              <w:left w:val="nil"/>
              <w:bottom w:val="single" w:sz="4" w:space="0" w:color="auto"/>
              <w:right w:val="single" w:sz="4" w:space="0" w:color="auto"/>
            </w:tcBorders>
            <w:shd w:val="clear" w:color="auto" w:fill="auto"/>
            <w:vAlign w:val="center"/>
            <w:hideMark/>
          </w:tcPr>
          <w:p w14:paraId="67F41EA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12</w:t>
            </w:r>
          </w:p>
        </w:tc>
        <w:tc>
          <w:tcPr>
            <w:tcW w:w="1134" w:type="dxa"/>
            <w:tcBorders>
              <w:top w:val="nil"/>
              <w:left w:val="nil"/>
              <w:bottom w:val="single" w:sz="4" w:space="0" w:color="auto"/>
              <w:right w:val="single" w:sz="4" w:space="0" w:color="auto"/>
            </w:tcBorders>
            <w:shd w:val="clear" w:color="auto" w:fill="auto"/>
            <w:vAlign w:val="center"/>
            <w:hideMark/>
          </w:tcPr>
          <w:p w14:paraId="1B4A00A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R$ 13,87</w:t>
            </w:r>
          </w:p>
        </w:tc>
        <w:tc>
          <w:tcPr>
            <w:tcW w:w="1275" w:type="dxa"/>
            <w:tcBorders>
              <w:top w:val="nil"/>
              <w:left w:val="nil"/>
              <w:bottom w:val="single" w:sz="4" w:space="0" w:color="auto"/>
              <w:right w:val="single" w:sz="8" w:space="0" w:color="auto"/>
            </w:tcBorders>
            <w:shd w:val="clear" w:color="auto" w:fill="auto"/>
            <w:vAlign w:val="center"/>
            <w:hideMark/>
          </w:tcPr>
          <w:p w14:paraId="0108FCA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R$ 13,87</w:t>
            </w:r>
          </w:p>
        </w:tc>
      </w:tr>
      <w:tr w:rsidR="009B4812" w:rsidRPr="009B4812" w14:paraId="4E2DF01F" w14:textId="77777777" w:rsidTr="009B4812">
        <w:trPr>
          <w:trHeight w:val="3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73C24E5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3</w:t>
            </w:r>
          </w:p>
        </w:tc>
        <w:tc>
          <w:tcPr>
            <w:tcW w:w="3701" w:type="dxa"/>
            <w:tcBorders>
              <w:top w:val="single" w:sz="4" w:space="0" w:color="auto"/>
              <w:left w:val="nil"/>
              <w:bottom w:val="single" w:sz="4" w:space="0" w:color="auto"/>
              <w:right w:val="single" w:sz="4" w:space="0" w:color="auto"/>
            </w:tcBorders>
            <w:shd w:val="clear" w:color="auto" w:fill="auto"/>
            <w:vAlign w:val="center"/>
            <w:hideMark/>
          </w:tcPr>
          <w:p w14:paraId="00443A7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Forcado reto, arame, 4 dentes de cabo de madeira</w:t>
            </w:r>
          </w:p>
        </w:tc>
        <w:tc>
          <w:tcPr>
            <w:tcW w:w="992" w:type="dxa"/>
            <w:tcBorders>
              <w:top w:val="nil"/>
              <w:left w:val="nil"/>
              <w:bottom w:val="single" w:sz="4" w:space="0" w:color="auto"/>
              <w:right w:val="single" w:sz="4" w:space="0" w:color="auto"/>
            </w:tcBorders>
            <w:shd w:val="clear" w:color="auto" w:fill="auto"/>
            <w:vAlign w:val="center"/>
            <w:hideMark/>
          </w:tcPr>
          <w:p w14:paraId="5484DA5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07B97BB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Unid. / ano</w:t>
            </w:r>
          </w:p>
        </w:tc>
        <w:tc>
          <w:tcPr>
            <w:tcW w:w="851" w:type="dxa"/>
            <w:tcBorders>
              <w:top w:val="nil"/>
              <w:left w:val="nil"/>
              <w:bottom w:val="single" w:sz="4" w:space="0" w:color="auto"/>
              <w:right w:val="single" w:sz="4" w:space="0" w:color="auto"/>
            </w:tcBorders>
            <w:shd w:val="clear" w:color="auto" w:fill="auto"/>
            <w:vAlign w:val="center"/>
            <w:hideMark/>
          </w:tcPr>
          <w:p w14:paraId="71CC45F1"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10</w:t>
            </w:r>
          </w:p>
        </w:tc>
        <w:tc>
          <w:tcPr>
            <w:tcW w:w="1134" w:type="dxa"/>
            <w:tcBorders>
              <w:top w:val="nil"/>
              <w:left w:val="nil"/>
              <w:bottom w:val="single" w:sz="4" w:space="0" w:color="auto"/>
              <w:right w:val="single" w:sz="4" w:space="0" w:color="auto"/>
            </w:tcBorders>
            <w:shd w:val="clear" w:color="auto" w:fill="auto"/>
            <w:vAlign w:val="center"/>
            <w:hideMark/>
          </w:tcPr>
          <w:p w14:paraId="44A4114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R$ 77,14</w:t>
            </w:r>
          </w:p>
        </w:tc>
        <w:tc>
          <w:tcPr>
            <w:tcW w:w="1275" w:type="dxa"/>
            <w:tcBorders>
              <w:top w:val="nil"/>
              <w:left w:val="nil"/>
              <w:bottom w:val="single" w:sz="4" w:space="0" w:color="auto"/>
              <w:right w:val="single" w:sz="8" w:space="0" w:color="auto"/>
            </w:tcBorders>
            <w:shd w:val="clear" w:color="auto" w:fill="auto"/>
            <w:vAlign w:val="center"/>
            <w:hideMark/>
          </w:tcPr>
          <w:p w14:paraId="6538C6C2"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R$ 64,28</w:t>
            </w:r>
          </w:p>
        </w:tc>
      </w:tr>
      <w:tr w:rsidR="009B4812" w:rsidRPr="009B4812" w14:paraId="1E1E0A6D" w14:textId="77777777" w:rsidTr="009B4812">
        <w:trPr>
          <w:trHeight w:val="3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5361A17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lastRenderedPageBreak/>
              <w:t>4</w:t>
            </w:r>
          </w:p>
        </w:tc>
        <w:tc>
          <w:tcPr>
            <w:tcW w:w="3701" w:type="dxa"/>
            <w:tcBorders>
              <w:top w:val="single" w:sz="4" w:space="0" w:color="auto"/>
              <w:left w:val="nil"/>
              <w:bottom w:val="single" w:sz="4" w:space="0" w:color="auto"/>
              <w:right w:val="single" w:sz="4" w:space="0" w:color="auto"/>
            </w:tcBorders>
            <w:shd w:val="clear" w:color="auto" w:fill="auto"/>
            <w:vAlign w:val="center"/>
            <w:hideMark/>
          </w:tcPr>
          <w:p w14:paraId="637C21A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 xml:space="preserve">Pá quadrada, cabo de madeira, </w:t>
            </w:r>
            <w:proofErr w:type="spellStart"/>
            <w:r w:rsidRPr="009B4812">
              <w:rPr>
                <w:rFonts w:ascii="Arial" w:eastAsia="Times New Roman" w:hAnsi="Arial" w:cs="Arial"/>
                <w:color w:val="000000"/>
                <w:sz w:val="20"/>
                <w:szCs w:val="20"/>
                <w:lang w:eastAsia="pt-BR"/>
              </w:rPr>
              <w:t>minimo</w:t>
            </w:r>
            <w:proofErr w:type="spellEnd"/>
            <w:r w:rsidRPr="009B4812">
              <w:rPr>
                <w:rFonts w:ascii="Arial" w:eastAsia="Times New Roman" w:hAnsi="Arial" w:cs="Arial"/>
                <w:color w:val="000000"/>
                <w:sz w:val="20"/>
                <w:szCs w:val="20"/>
                <w:lang w:eastAsia="pt-BR"/>
              </w:rPr>
              <w:t xml:space="preserve"> 120cm</w:t>
            </w:r>
          </w:p>
        </w:tc>
        <w:tc>
          <w:tcPr>
            <w:tcW w:w="992" w:type="dxa"/>
            <w:tcBorders>
              <w:top w:val="nil"/>
              <w:left w:val="nil"/>
              <w:bottom w:val="single" w:sz="4" w:space="0" w:color="auto"/>
              <w:right w:val="single" w:sz="4" w:space="0" w:color="auto"/>
            </w:tcBorders>
            <w:shd w:val="clear" w:color="auto" w:fill="auto"/>
            <w:vAlign w:val="center"/>
            <w:hideMark/>
          </w:tcPr>
          <w:p w14:paraId="2C23F23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7A0EF234"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Unid. / ano</w:t>
            </w:r>
          </w:p>
        </w:tc>
        <w:tc>
          <w:tcPr>
            <w:tcW w:w="851" w:type="dxa"/>
            <w:tcBorders>
              <w:top w:val="nil"/>
              <w:left w:val="nil"/>
              <w:bottom w:val="single" w:sz="4" w:space="0" w:color="auto"/>
              <w:right w:val="single" w:sz="4" w:space="0" w:color="auto"/>
            </w:tcBorders>
            <w:shd w:val="clear" w:color="auto" w:fill="auto"/>
            <w:vAlign w:val="center"/>
            <w:hideMark/>
          </w:tcPr>
          <w:p w14:paraId="2A6E9BC5"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10</w:t>
            </w:r>
          </w:p>
        </w:tc>
        <w:tc>
          <w:tcPr>
            <w:tcW w:w="1134" w:type="dxa"/>
            <w:tcBorders>
              <w:top w:val="nil"/>
              <w:left w:val="nil"/>
              <w:bottom w:val="single" w:sz="4" w:space="0" w:color="auto"/>
              <w:right w:val="single" w:sz="4" w:space="0" w:color="auto"/>
            </w:tcBorders>
            <w:shd w:val="clear" w:color="auto" w:fill="auto"/>
            <w:vAlign w:val="center"/>
            <w:hideMark/>
          </w:tcPr>
          <w:p w14:paraId="705A972D"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R$ 48,13</w:t>
            </w:r>
          </w:p>
        </w:tc>
        <w:tc>
          <w:tcPr>
            <w:tcW w:w="1275" w:type="dxa"/>
            <w:tcBorders>
              <w:top w:val="nil"/>
              <w:left w:val="nil"/>
              <w:bottom w:val="single" w:sz="4" w:space="0" w:color="auto"/>
              <w:right w:val="single" w:sz="8" w:space="0" w:color="auto"/>
            </w:tcBorders>
            <w:shd w:val="clear" w:color="auto" w:fill="auto"/>
            <w:vAlign w:val="center"/>
            <w:hideMark/>
          </w:tcPr>
          <w:p w14:paraId="5E66858B"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R$ 40,11</w:t>
            </w:r>
          </w:p>
        </w:tc>
      </w:tr>
      <w:tr w:rsidR="009B4812" w:rsidRPr="009B4812" w14:paraId="2E0B0ED5" w14:textId="77777777" w:rsidTr="009B4812">
        <w:trPr>
          <w:trHeight w:val="3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182C4C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5</w:t>
            </w:r>
          </w:p>
        </w:tc>
        <w:tc>
          <w:tcPr>
            <w:tcW w:w="3701" w:type="dxa"/>
            <w:tcBorders>
              <w:top w:val="single" w:sz="4" w:space="0" w:color="auto"/>
              <w:left w:val="nil"/>
              <w:bottom w:val="single" w:sz="4" w:space="0" w:color="auto"/>
              <w:right w:val="single" w:sz="4" w:space="0" w:color="auto"/>
            </w:tcBorders>
            <w:shd w:val="clear" w:color="auto" w:fill="auto"/>
            <w:vAlign w:val="center"/>
            <w:hideMark/>
          </w:tcPr>
          <w:p w14:paraId="10C3BD3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proofErr w:type="spellStart"/>
            <w:r w:rsidRPr="009B4812">
              <w:rPr>
                <w:rFonts w:ascii="Arial" w:eastAsia="Times New Roman" w:hAnsi="Arial" w:cs="Arial"/>
                <w:color w:val="000000"/>
                <w:sz w:val="20"/>
                <w:szCs w:val="20"/>
                <w:lang w:eastAsia="pt-BR"/>
              </w:rPr>
              <w:t>sombrite</w:t>
            </w:r>
            <w:proofErr w:type="spellEnd"/>
            <w:r w:rsidRPr="009B4812">
              <w:rPr>
                <w:rFonts w:ascii="Arial" w:eastAsia="Times New Roman" w:hAnsi="Arial" w:cs="Arial"/>
                <w:color w:val="000000"/>
                <w:sz w:val="20"/>
                <w:szCs w:val="20"/>
                <w:lang w:eastAsia="pt-BR"/>
              </w:rPr>
              <w:t xml:space="preserve"> 80% luminosidade, para cobertura de caminhão</w:t>
            </w:r>
          </w:p>
        </w:tc>
        <w:tc>
          <w:tcPr>
            <w:tcW w:w="992" w:type="dxa"/>
            <w:tcBorders>
              <w:top w:val="nil"/>
              <w:left w:val="nil"/>
              <w:bottom w:val="single" w:sz="4" w:space="0" w:color="auto"/>
              <w:right w:val="single" w:sz="4" w:space="0" w:color="auto"/>
            </w:tcBorders>
            <w:shd w:val="clear" w:color="auto" w:fill="auto"/>
            <w:vAlign w:val="center"/>
            <w:hideMark/>
          </w:tcPr>
          <w:p w14:paraId="403EC64A"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single" w:sz="4" w:space="0" w:color="auto"/>
              <w:right w:val="single" w:sz="4" w:space="0" w:color="auto"/>
            </w:tcBorders>
            <w:shd w:val="clear" w:color="auto" w:fill="auto"/>
            <w:vAlign w:val="center"/>
            <w:hideMark/>
          </w:tcPr>
          <w:p w14:paraId="4349EC0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m² / ano</w:t>
            </w:r>
          </w:p>
        </w:tc>
        <w:tc>
          <w:tcPr>
            <w:tcW w:w="851" w:type="dxa"/>
            <w:tcBorders>
              <w:top w:val="nil"/>
              <w:left w:val="nil"/>
              <w:bottom w:val="single" w:sz="4" w:space="0" w:color="auto"/>
              <w:right w:val="single" w:sz="4" w:space="0" w:color="auto"/>
            </w:tcBorders>
            <w:shd w:val="clear" w:color="auto" w:fill="auto"/>
            <w:vAlign w:val="center"/>
            <w:hideMark/>
          </w:tcPr>
          <w:p w14:paraId="05F069F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200</w:t>
            </w:r>
          </w:p>
        </w:tc>
        <w:tc>
          <w:tcPr>
            <w:tcW w:w="1134" w:type="dxa"/>
            <w:tcBorders>
              <w:top w:val="nil"/>
              <w:left w:val="nil"/>
              <w:bottom w:val="single" w:sz="4" w:space="0" w:color="auto"/>
              <w:right w:val="single" w:sz="4" w:space="0" w:color="auto"/>
            </w:tcBorders>
            <w:shd w:val="clear" w:color="auto" w:fill="auto"/>
            <w:vAlign w:val="center"/>
            <w:hideMark/>
          </w:tcPr>
          <w:p w14:paraId="731DDCA7"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R$ 4,16</w:t>
            </w:r>
          </w:p>
        </w:tc>
        <w:tc>
          <w:tcPr>
            <w:tcW w:w="1275" w:type="dxa"/>
            <w:tcBorders>
              <w:top w:val="nil"/>
              <w:left w:val="nil"/>
              <w:bottom w:val="single" w:sz="4" w:space="0" w:color="auto"/>
              <w:right w:val="single" w:sz="8" w:space="0" w:color="auto"/>
            </w:tcBorders>
            <w:shd w:val="clear" w:color="auto" w:fill="auto"/>
            <w:vAlign w:val="center"/>
            <w:hideMark/>
          </w:tcPr>
          <w:p w14:paraId="5BA6EE2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R$ 69,33</w:t>
            </w:r>
          </w:p>
        </w:tc>
      </w:tr>
      <w:tr w:rsidR="009B4812" w:rsidRPr="009B4812" w14:paraId="41FB4485" w14:textId="77777777" w:rsidTr="009B4812">
        <w:trPr>
          <w:trHeight w:val="330"/>
          <w:jc w:val="center"/>
        </w:trPr>
        <w:tc>
          <w:tcPr>
            <w:tcW w:w="552" w:type="dxa"/>
            <w:tcBorders>
              <w:top w:val="nil"/>
              <w:left w:val="single" w:sz="8" w:space="0" w:color="auto"/>
              <w:bottom w:val="nil"/>
              <w:right w:val="single" w:sz="4" w:space="0" w:color="auto"/>
            </w:tcBorders>
            <w:shd w:val="clear" w:color="auto" w:fill="auto"/>
            <w:vAlign w:val="center"/>
            <w:hideMark/>
          </w:tcPr>
          <w:p w14:paraId="7944D1D9"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3701" w:type="dxa"/>
            <w:tcBorders>
              <w:top w:val="single" w:sz="4" w:space="0" w:color="auto"/>
              <w:left w:val="nil"/>
              <w:bottom w:val="nil"/>
              <w:right w:val="single" w:sz="4" w:space="0" w:color="auto"/>
            </w:tcBorders>
            <w:shd w:val="clear" w:color="auto" w:fill="auto"/>
            <w:vAlign w:val="center"/>
            <w:hideMark/>
          </w:tcPr>
          <w:p w14:paraId="6033752E"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Placa de identificação dos trabalhos</w:t>
            </w:r>
          </w:p>
        </w:tc>
        <w:tc>
          <w:tcPr>
            <w:tcW w:w="992" w:type="dxa"/>
            <w:tcBorders>
              <w:top w:val="nil"/>
              <w:left w:val="nil"/>
              <w:bottom w:val="nil"/>
              <w:right w:val="single" w:sz="4" w:space="0" w:color="auto"/>
            </w:tcBorders>
            <w:shd w:val="clear" w:color="auto" w:fill="auto"/>
            <w:vAlign w:val="center"/>
            <w:hideMark/>
          </w:tcPr>
          <w:p w14:paraId="31234F9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Cotação</w:t>
            </w:r>
          </w:p>
        </w:tc>
        <w:tc>
          <w:tcPr>
            <w:tcW w:w="1276" w:type="dxa"/>
            <w:tcBorders>
              <w:top w:val="nil"/>
              <w:left w:val="nil"/>
              <w:bottom w:val="nil"/>
              <w:right w:val="single" w:sz="4" w:space="0" w:color="auto"/>
            </w:tcBorders>
            <w:shd w:val="clear" w:color="auto" w:fill="auto"/>
            <w:vAlign w:val="center"/>
            <w:hideMark/>
          </w:tcPr>
          <w:p w14:paraId="32B0FA38"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Unid. / ano</w:t>
            </w:r>
          </w:p>
        </w:tc>
        <w:tc>
          <w:tcPr>
            <w:tcW w:w="851" w:type="dxa"/>
            <w:tcBorders>
              <w:top w:val="nil"/>
              <w:left w:val="nil"/>
              <w:bottom w:val="nil"/>
              <w:right w:val="single" w:sz="4" w:space="0" w:color="auto"/>
            </w:tcBorders>
            <w:shd w:val="clear" w:color="auto" w:fill="auto"/>
            <w:vAlign w:val="center"/>
            <w:hideMark/>
          </w:tcPr>
          <w:p w14:paraId="4A7C102F"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6</w:t>
            </w:r>
          </w:p>
        </w:tc>
        <w:tc>
          <w:tcPr>
            <w:tcW w:w="1134" w:type="dxa"/>
            <w:tcBorders>
              <w:top w:val="nil"/>
              <w:left w:val="nil"/>
              <w:bottom w:val="nil"/>
              <w:right w:val="single" w:sz="4" w:space="0" w:color="auto"/>
            </w:tcBorders>
            <w:shd w:val="clear" w:color="auto" w:fill="auto"/>
            <w:vAlign w:val="center"/>
            <w:hideMark/>
          </w:tcPr>
          <w:p w14:paraId="1485ACC0"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R$ 82,00</w:t>
            </w:r>
          </w:p>
        </w:tc>
        <w:tc>
          <w:tcPr>
            <w:tcW w:w="1275" w:type="dxa"/>
            <w:tcBorders>
              <w:top w:val="nil"/>
              <w:left w:val="nil"/>
              <w:bottom w:val="nil"/>
              <w:right w:val="single" w:sz="8" w:space="0" w:color="auto"/>
            </w:tcBorders>
            <w:shd w:val="clear" w:color="auto" w:fill="auto"/>
            <w:vAlign w:val="center"/>
            <w:hideMark/>
          </w:tcPr>
          <w:p w14:paraId="6740F4C6" w14:textId="77777777" w:rsidR="009B4812" w:rsidRPr="009B4812" w:rsidRDefault="009B4812" w:rsidP="009B4812">
            <w:pPr>
              <w:spacing w:after="0" w:line="240" w:lineRule="auto"/>
              <w:jc w:val="center"/>
              <w:rPr>
                <w:rFonts w:ascii="Arial" w:eastAsia="Times New Roman" w:hAnsi="Arial" w:cs="Arial"/>
                <w:color w:val="000000"/>
                <w:sz w:val="20"/>
                <w:szCs w:val="20"/>
                <w:lang w:eastAsia="pt-BR"/>
              </w:rPr>
            </w:pPr>
            <w:r w:rsidRPr="009B4812">
              <w:rPr>
                <w:rFonts w:ascii="Arial" w:eastAsia="Times New Roman" w:hAnsi="Arial" w:cs="Arial"/>
                <w:color w:val="000000"/>
                <w:sz w:val="20"/>
                <w:szCs w:val="20"/>
                <w:lang w:eastAsia="pt-BR"/>
              </w:rPr>
              <w:t>R$ 41,00</w:t>
            </w:r>
          </w:p>
        </w:tc>
      </w:tr>
      <w:tr w:rsidR="009B4812" w:rsidRPr="009B4812" w14:paraId="1B81CCD7" w14:textId="77777777" w:rsidTr="009B4812">
        <w:trPr>
          <w:trHeight w:val="330"/>
          <w:jc w:val="center"/>
        </w:trPr>
        <w:tc>
          <w:tcPr>
            <w:tcW w:w="8506" w:type="dxa"/>
            <w:gridSpan w:val="6"/>
            <w:tcBorders>
              <w:top w:val="single" w:sz="8" w:space="0" w:color="auto"/>
              <w:left w:val="single" w:sz="8" w:space="0" w:color="auto"/>
              <w:bottom w:val="single" w:sz="8" w:space="0" w:color="auto"/>
              <w:right w:val="single" w:sz="8" w:space="0" w:color="000000"/>
            </w:tcBorders>
            <w:shd w:val="clear" w:color="000000" w:fill="FFF2CC"/>
            <w:vAlign w:val="center"/>
            <w:hideMark/>
          </w:tcPr>
          <w:p w14:paraId="5F806E11" w14:textId="77777777" w:rsidR="009B4812" w:rsidRPr="009B4812" w:rsidRDefault="009B4812" w:rsidP="009B4812">
            <w:pPr>
              <w:spacing w:after="0" w:line="240" w:lineRule="auto"/>
              <w:jc w:val="right"/>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Custo total por mês</w:t>
            </w:r>
          </w:p>
        </w:tc>
        <w:tc>
          <w:tcPr>
            <w:tcW w:w="1275" w:type="dxa"/>
            <w:tcBorders>
              <w:top w:val="single" w:sz="8" w:space="0" w:color="auto"/>
              <w:left w:val="nil"/>
              <w:bottom w:val="single" w:sz="8" w:space="0" w:color="auto"/>
              <w:right w:val="single" w:sz="8" w:space="0" w:color="auto"/>
            </w:tcBorders>
            <w:shd w:val="clear" w:color="000000" w:fill="FFF2CC"/>
            <w:vAlign w:val="center"/>
            <w:hideMark/>
          </w:tcPr>
          <w:p w14:paraId="5D0B7484" w14:textId="77777777" w:rsidR="009B4812" w:rsidRPr="009B4812" w:rsidRDefault="009B4812" w:rsidP="009B4812">
            <w:pPr>
              <w:spacing w:after="0" w:line="240" w:lineRule="auto"/>
              <w:jc w:val="center"/>
              <w:rPr>
                <w:rFonts w:ascii="Arial" w:eastAsia="Times New Roman" w:hAnsi="Arial" w:cs="Arial"/>
                <w:b/>
                <w:bCs/>
                <w:color w:val="000000"/>
                <w:sz w:val="20"/>
                <w:szCs w:val="20"/>
                <w:lang w:eastAsia="pt-BR"/>
              </w:rPr>
            </w:pPr>
            <w:r w:rsidRPr="009B4812">
              <w:rPr>
                <w:rFonts w:ascii="Arial" w:eastAsia="Times New Roman" w:hAnsi="Arial" w:cs="Arial"/>
                <w:b/>
                <w:bCs/>
                <w:color w:val="000000"/>
                <w:sz w:val="20"/>
                <w:szCs w:val="20"/>
                <w:lang w:eastAsia="pt-BR"/>
              </w:rPr>
              <w:t>R$ 268,42</w:t>
            </w:r>
          </w:p>
        </w:tc>
      </w:tr>
    </w:tbl>
    <w:p w14:paraId="6E6162F3" w14:textId="1E15556B" w:rsidR="009B4812" w:rsidRDefault="009B4812" w:rsidP="0088643A">
      <w:pPr>
        <w:pStyle w:val="Default"/>
        <w:spacing w:line="360" w:lineRule="auto"/>
        <w:jc w:val="both"/>
        <w:rPr>
          <w:b/>
          <w:bCs/>
          <w:color w:val="auto"/>
        </w:rPr>
      </w:pPr>
    </w:p>
    <w:tbl>
      <w:tblPr>
        <w:tblW w:w="10320" w:type="dxa"/>
        <w:jc w:val="center"/>
        <w:tblCellMar>
          <w:left w:w="70" w:type="dxa"/>
          <w:right w:w="70" w:type="dxa"/>
        </w:tblCellMar>
        <w:tblLook w:val="04A0" w:firstRow="1" w:lastRow="0" w:firstColumn="1" w:lastColumn="0" w:noHBand="0" w:noVBand="1"/>
      </w:tblPr>
      <w:tblGrid>
        <w:gridCol w:w="529"/>
        <w:gridCol w:w="3411"/>
        <w:gridCol w:w="991"/>
        <w:gridCol w:w="1271"/>
        <w:gridCol w:w="1241"/>
        <w:gridCol w:w="1346"/>
        <w:gridCol w:w="1524"/>
        <w:gridCol w:w="7"/>
      </w:tblGrid>
      <w:tr w:rsidR="00010960" w:rsidRPr="00010960" w14:paraId="279062ED" w14:textId="77777777" w:rsidTr="00010960">
        <w:trPr>
          <w:trHeight w:val="375"/>
          <w:jc w:val="center"/>
        </w:trPr>
        <w:tc>
          <w:tcPr>
            <w:tcW w:w="10320"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58755024"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Maquinas / Equipamento </w:t>
            </w:r>
          </w:p>
        </w:tc>
      </w:tr>
      <w:tr w:rsidR="00010960" w:rsidRPr="00010960" w14:paraId="669A319B" w14:textId="77777777" w:rsidTr="00010960">
        <w:trPr>
          <w:gridAfter w:val="1"/>
          <w:wAfter w:w="7" w:type="dxa"/>
          <w:trHeight w:val="645"/>
          <w:jc w:val="center"/>
        </w:trPr>
        <w:tc>
          <w:tcPr>
            <w:tcW w:w="529" w:type="dxa"/>
            <w:tcBorders>
              <w:top w:val="nil"/>
              <w:left w:val="single" w:sz="8" w:space="0" w:color="auto"/>
              <w:bottom w:val="single" w:sz="8" w:space="0" w:color="auto"/>
              <w:right w:val="single" w:sz="8" w:space="0" w:color="auto"/>
            </w:tcBorders>
            <w:shd w:val="clear" w:color="000000" w:fill="E2EFDA"/>
            <w:vAlign w:val="center"/>
            <w:hideMark/>
          </w:tcPr>
          <w:p w14:paraId="692FDC8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Item</w:t>
            </w:r>
          </w:p>
        </w:tc>
        <w:tc>
          <w:tcPr>
            <w:tcW w:w="3411" w:type="dxa"/>
            <w:tcBorders>
              <w:top w:val="single" w:sz="8" w:space="0" w:color="auto"/>
              <w:left w:val="nil"/>
              <w:bottom w:val="single" w:sz="8" w:space="0" w:color="auto"/>
              <w:right w:val="single" w:sz="8" w:space="0" w:color="000000"/>
            </w:tcBorders>
            <w:shd w:val="clear" w:color="000000" w:fill="E2EFDA"/>
            <w:vAlign w:val="center"/>
            <w:hideMark/>
          </w:tcPr>
          <w:p w14:paraId="6C2B733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Descrição</w:t>
            </w:r>
          </w:p>
        </w:tc>
        <w:tc>
          <w:tcPr>
            <w:tcW w:w="991" w:type="dxa"/>
            <w:tcBorders>
              <w:top w:val="nil"/>
              <w:left w:val="nil"/>
              <w:bottom w:val="single" w:sz="8" w:space="0" w:color="auto"/>
              <w:right w:val="single" w:sz="8" w:space="0" w:color="auto"/>
            </w:tcBorders>
            <w:shd w:val="clear" w:color="000000" w:fill="E2EFDA"/>
            <w:vAlign w:val="center"/>
            <w:hideMark/>
          </w:tcPr>
          <w:p w14:paraId="59EF0454"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Código</w:t>
            </w:r>
          </w:p>
        </w:tc>
        <w:tc>
          <w:tcPr>
            <w:tcW w:w="1271" w:type="dxa"/>
            <w:tcBorders>
              <w:top w:val="nil"/>
              <w:left w:val="nil"/>
              <w:bottom w:val="single" w:sz="8" w:space="0" w:color="auto"/>
              <w:right w:val="single" w:sz="8" w:space="0" w:color="auto"/>
            </w:tcBorders>
            <w:shd w:val="clear" w:color="000000" w:fill="E2EFDA"/>
            <w:vAlign w:val="center"/>
            <w:hideMark/>
          </w:tcPr>
          <w:p w14:paraId="4185E926"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Unidade</w:t>
            </w:r>
          </w:p>
        </w:tc>
        <w:tc>
          <w:tcPr>
            <w:tcW w:w="1241" w:type="dxa"/>
            <w:tcBorders>
              <w:top w:val="nil"/>
              <w:left w:val="nil"/>
              <w:bottom w:val="single" w:sz="8" w:space="0" w:color="auto"/>
              <w:right w:val="single" w:sz="8" w:space="0" w:color="auto"/>
            </w:tcBorders>
            <w:shd w:val="clear" w:color="000000" w:fill="E2EFDA"/>
            <w:vAlign w:val="center"/>
            <w:hideMark/>
          </w:tcPr>
          <w:p w14:paraId="494E4074"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Quantidade</w:t>
            </w:r>
          </w:p>
        </w:tc>
        <w:tc>
          <w:tcPr>
            <w:tcW w:w="1346" w:type="dxa"/>
            <w:tcBorders>
              <w:top w:val="nil"/>
              <w:left w:val="nil"/>
              <w:bottom w:val="single" w:sz="8" w:space="0" w:color="auto"/>
              <w:right w:val="single" w:sz="8" w:space="0" w:color="auto"/>
            </w:tcBorders>
            <w:shd w:val="clear" w:color="000000" w:fill="E2EFDA"/>
            <w:vAlign w:val="center"/>
            <w:hideMark/>
          </w:tcPr>
          <w:p w14:paraId="5A0B8053"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Unit.</w:t>
            </w:r>
          </w:p>
        </w:tc>
        <w:tc>
          <w:tcPr>
            <w:tcW w:w="1524" w:type="dxa"/>
            <w:tcBorders>
              <w:top w:val="nil"/>
              <w:left w:val="nil"/>
              <w:bottom w:val="single" w:sz="8" w:space="0" w:color="auto"/>
              <w:right w:val="single" w:sz="8" w:space="0" w:color="auto"/>
            </w:tcBorders>
            <w:shd w:val="clear" w:color="000000" w:fill="E2EFDA"/>
            <w:vAlign w:val="center"/>
            <w:hideMark/>
          </w:tcPr>
          <w:p w14:paraId="0646D65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Custo por mês </w:t>
            </w:r>
          </w:p>
        </w:tc>
      </w:tr>
      <w:tr w:rsidR="00010960" w:rsidRPr="00010960" w14:paraId="1DB57004" w14:textId="77777777" w:rsidTr="00010960">
        <w:trPr>
          <w:gridAfter w:val="1"/>
          <w:wAfter w:w="7" w:type="dxa"/>
          <w:trHeight w:val="615"/>
          <w:jc w:val="center"/>
        </w:trPr>
        <w:tc>
          <w:tcPr>
            <w:tcW w:w="529" w:type="dxa"/>
            <w:tcBorders>
              <w:top w:val="nil"/>
              <w:left w:val="single" w:sz="8" w:space="0" w:color="auto"/>
              <w:bottom w:val="single" w:sz="4" w:space="0" w:color="auto"/>
              <w:right w:val="single" w:sz="4" w:space="0" w:color="auto"/>
            </w:tcBorders>
            <w:shd w:val="clear" w:color="auto" w:fill="auto"/>
            <w:vAlign w:val="center"/>
            <w:hideMark/>
          </w:tcPr>
          <w:p w14:paraId="446DEB4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3411" w:type="dxa"/>
            <w:tcBorders>
              <w:top w:val="nil"/>
              <w:left w:val="nil"/>
              <w:bottom w:val="single" w:sz="4" w:space="0" w:color="auto"/>
              <w:right w:val="single" w:sz="4" w:space="0" w:color="auto"/>
            </w:tcBorders>
            <w:shd w:val="clear" w:color="auto" w:fill="auto"/>
            <w:vAlign w:val="center"/>
            <w:hideMark/>
          </w:tcPr>
          <w:p w14:paraId="47E74F04" w14:textId="4D67E8F2"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MOTOPODA costal, movida a gasolina, potência mínima de 35cc</w:t>
            </w:r>
          </w:p>
        </w:tc>
        <w:tc>
          <w:tcPr>
            <w:tcW w:w="991" w:type="dxa"/>
            <w:tcBorders>
              <w:top w:val="nil"/>
              <w:left w:val="nil"/>
              <w:bottom w:val="single" w:sz="4" w:space="0" w:color="auto"/>
              <w:right w:val="single" w:sz="4" w:space="0" w:color="auto"/>
            </w:tcBorders>
            <w:shd w:val="clear" w:color="auto" w:fill="auto"/>
            <w:vAlign w:val="center"/>
            <w:hideMark/>
          </w:tcPr>
          <w:p w14:paraId="0FCF38F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71" w:type="dxa"/>
            <w:tcBorders>
              <w:top w:val="nil"/>
              <w:left w:val="nil"/>
              <w:bottom w:val="single" w:sz="4" w:space="0" w:color="auto"/>
              <w:right w:val="single" w:sz="4" w:space="0" w:color="auto"/>
            </w:tcBorders>
            <w:shd w:val="clear" w:color="auto" w:fill="auto"/>
            <w:vAlign w:val="center"/>
            <w:hideMark/>
          </w:tcPr>
          <w:p w14:paraId="1BC89CB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Unidade</w:t>
            </w:r>
          </w:p>
        </w:tc>
        <w:tc>
          <w:tcPr>
            <w:tcW w:w="1241" w:type="dxa"/>
            <w:tcBorders>
              <w:top w:val="nil"/>
              <w:left w:val="nil"/>
              <w:bottom w:val="single" w:sz="4" w:space="0" w:color="auto"/>
              <w:right w:val="single" w:sz="4" w:space="0" w:color="auto"/>
            </w:tcBorders>
            <w:shd w:val="clear" w:color="auto" w:fill="auto"/>
            <w:vAlign w:val="center"/>
            <w:hideMark/>
          </w:tcPr>
          <w:p w14:paraId="7A30FB8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1346" w:type="dxa"/>
            <w:tcBorders>
              <w:top w:val="nil"/>
              <w:left w:val="nil"/>
              <w:bottom w:val="single" w:sz="4" w:space="0" w:color="auto"/>
              <w:right w:val="single" w:sz="4" w:space="0" w:color="auto"/>
            </w:tcBorders>
            <w:shd w:val="clear" w:color="auto" w:fill="auto"/>
            <w:vAlign w:val="center"/>
            <w:hideMark/>
          </w:tcPr>
          <w:p w14:paraId="442E958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R$ 103,57</w:t>
            </w:r>
          </w:p>
        </w:tc>
        <w:tc>
          <w:tcPr>
            <w:tcW w:w="1524" w:type="dxa"/>
            <w:tcBorders>
              <w:top w:val="nil"/>
              <w:left w:val="nil"/>
              <w:bottom w:val="single" w:sz="4" w:space="0" w:color="auto"/>
              <w:right w:val="single" w:sz="8" w:space="0" w:color="auto"/>
            </w:tcBorders>
            <w:shd w:val="clear" w:color="auto" w:fill="auto"/>
            <w:vAlign w:val="center"/>
            <w:hideMark/>
          </w:tcPr>
          <w:p w14:paraId="4A2C39E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R$ 414,28</w:t>
            </w:r>
          </w:p>
        </w:tc>
      </w:tr>
      <w:tr w:rsidR="00010960" w:rsidRPr="00010960" w14:paraId="26BF2D72" w14:textId="77777777" w:rsidTr="00010960">
        <w:trPr>
          <w:gridAfter w:val="1"/>
          <w:wAfter w:w="7" w:type="dxa"/>
          <w:trHeight w:val="705"/>
          <w:jc w:val="center"/>
        </w:trPr>
        <w:tc>
          <w:tcPr>
            <w:tcW w:w="529" w:type="dxa"/>
            <w:tcBorders>
              <w:top w:val="nil"/>
              <w:left w:val="single" w:sz="8" w:space="0" w:color="auto"/>
              <w:bottom w:val="single" w:sz="4" w:space="0" w:color="auto"/>
              <w:right w:val="single" w:sz="4" w:space="0" w:color="auto"/>
            </w:tcBorders>
            <w:shd w:val="clear" w:color="auto" w:fill="auto"/>
            <w:vAlign w:val="center"/>
            <w:hideMark/>
          </w:tcPr>
          <w:p w14:paraId="549705E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3411" w:type="dxa"/>
            <w:tcBorders>
              <w:top w:val="single" w:sz="4" w:space="0" w:color="auto"/>
              <w:left w:val="nil"/>
              <w:bottom w:val="single" w:sz="4" w:space="0" w:color="auto"/>
              <w:right w:val="single" w:sz="4" w:space="0" w:color="auto"/>
            </w:tcBorders>
            <w:shd w:val="clear" w:color="auto" w:fill="auto"/>
            <w:vAlign w:val="center"/>
            <w:hideMark/>
          </w:tcPr>
          <w:p w14:paraId="40CAF89D" w14:textId="0F8A5E1A"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Gasolina para roçadeiras, motosserra, </w:t>
            </w:r>
            <w:proofErr w:type="spellStart"/>
            <w:r w:rsidRPr="00010960">
              <w:rPr>
                <w:rFonts w:ascii="Arial" w:eastAsia="Times New Roman" w:hAnsi="Arial" w:cs="Arial"/>
                <w:color w:val="000000"/>
                <w:sz w:val="20"/>
                <w:szCs w:val="20"/>
                <w:lang w:eastAsia="pt-BR"/>
              </w:rPr>
              <w:t>motopodador</w:t>
            </w:r>
            <w:proofErr w:type="spellEnd"/>
            <w:r w:rsidRPr="00010960">
              <w:rPr>
                <w:rFonts w:ascii="Arial" w:eastAsia="Times New Roman" w:hAnsi="Arial" w:cs="Arial"/>
                <w:color w:val="000000"/>
                <w:sz w:val="20"/>
                <w:szCs w:val="20"/>
                <w:lang w:eastAsia="pt-BR"/>
              </w:rPr>
              <w:t xml:space="preserve"> e soprador de folhas</w:t>
            </w:r>
          </w:p>
        </w:tc>
        <w:tc>
          <w:tcPr>
            <w:tcW w:w="991" w:type="dxa"/>
            <w:tcBorders>
              <w:top w:val="nil"/>
              <w:left w:val="nil"/>
              <w:bottom w:val="single" w:sz="4" w:space="0" w:color="auto"/>
              <w:right w:val="single" w:sz="4" w:space="0" w:color="auto"/>
            </w:tcBorders>
            <w:shd w:val="clear" w:color="auto" w:fill="auto"/>
            <w:vAlign w:val="center"/>
            <w:hideMark/>
          </w:tcPr>
          <w:p w14:paraId="45B07C9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71" w:type="dxa"/>
            <w:tcBorders>
              <w:top w:val="nil"/>
              <w:left w:val="nil"/>
              <w:bottom w:val="single" w:sz="4" w:space="0" w:color="auto"/>
              <w:right w:val="single" w:sz="4" w:space="0" w:color="auto"/>
            </w:tcBorders>
            <w:shd w:val="clear" w:color="auto" w:fill="auto"/>
            <w:vAlign w:val="center"/>
            <w:hideMark/>
          </w:tcPr>
          <w:p w14:paraId="1EA9B49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Litros / mês</w:t>
            </w:r>
          </w:p>
        </w:tc>
        <w:tc>
          <w:tcPr>
            <w:tcW w:w="1241" w:type="dxa"/>
            <w:tcBorders>
              <w:top w:val="nil"/>
              <w:left w:val="nil"/>
              <w:bottom w:val="single" w:sz="4" w:space="0" w:color="auto"/>
              <w:right w:val="single" w:sz="4" w:space="0" w:color="auto"/>
            </w:tcBorders>
            <w:shd w:val="clear" w:color="auto" w:fill="auto"/>
            <w:vAlign w:val="center"/>
            <w:hideMark/>
          </w:tcPr>
          <w:p w14:paraId="6F81834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505</w:t>
            </w:r>
          </w:p>
        </w:tc>
        <w:tc>
          <w:tcPr>
            <w:tcW w:w="1346" w:type="dxa"/>
            <w:tcBorders>
              <w:top w:val="nil"/>
              <w:left w:val="nil"/>
              <w:bottom w:val="single" w:sz="4" w:space="0" w:color="auto"/>
              <w:right w:val="single" w:sz="4" w:space="0" w:color="auto"/>
            </w:tcBorders>
            <w:shd w:val="clear" w:color="auto" w:fill="auto"/>
            <w:vAlign w:val="center"/>
            <w:hideMark/>
          </w:tcPr>
          <w:p w14:paraId="5696421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R$ 6,23</w:t>
            </w:r>
          </w:p>
        </w:tc>
        <w:tc>
          <w:tcPr>
            <w:tcW w:w="1524" w:type="dxa"/>
            <w:tcBorders>
              <w:top w:val="nil"/>
              <w:left w:val="nil"/>
              <w:bottom w:val="single" w:sz="4" w:space="0" w:color="auto"/>
              <w:right w:val="single" w:sz="8" w:space="0" w:color="auto"/>
            </w:tcBorders>
            <w:shd w:val="clear" w:color="auto" w:fill="auto"/>
            <w:vAlign w:val="center"/>
            <w:hideMark/>
          </w:tcPr>
          <w:p w14:paraId="5D732E2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R$ 3.146,15</w:t>
            </w:r>
          </w:p>
        </w:tc>
      </w:tr>
      <w:tr w:rsidR="00010960" w:rsidRPr="00010960" w14:paraId="1E6F2AF7" w14:textId="77777777" w:rsidTr="00010960">
        <w:trPr>
          <w:gridAfter w:val="1"/>
          <w:wAfter w:w="7" w:type="dxa"/>
          <w:trHeight w:val="855"/>
          <w:jc w:val="center"/>
        </w:trPr>
        <w:tc>
          <w:tcPr>
            <w:tcW w:w="529" w:type="dxa"/>
            <w:tcBorders>
              <w:top w:val="nil"/>
              <w:left w:val="single" w:sz="8" w:space="0" w:color="auto"/>
              <w:bottom w:val="nil"/>
              <w:right w:val="single" w:sz="4" w:space="0" w:color="auto"/>
            </w:tcBorders>
            <w:shd w:val="clear" w:color="auto" w:fill="auto"/>
            <w:vAlign w:val="center"/>
            <w:hideMark/>
          </w:tcPr>
          <w:p w14:paraId="0F3F31A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3</w:t>
            </w:r>
          </w:p>
        </w:tc>
        <w:tc>
          <w:tcPr>
            <w:tcW w:w="3411" w:type="dxa"/>
            <w:tcBorders>
              <w:top w:val="single" w:sz="4" w:space="0" w:color="auto"/>
              <w:left w:val="nil"/>
              <w:bottom w:val="nil"/>
              <w:right w:val="single" w:sz="4" w:space="0" w:color="auto"/>
            </w:tcBorders>
            <w:shd w:val="clear" w:color="auto" w:fill="auto"/>
            <w:vAlign w:val="center"/>
            <w:hideMark/>
          </w:tcPr>
          <w:p w14:paraId="065F9E58" w14:textId="57DDC192"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Óleo motor 2 tempos para roçadeira, motosserra, </w:t>
            </w:r>
            <w:proofErr w:type="spellStart"/>
            <w:r w:rsidRPr="00010960">
              <w:rPr>
                <w:rFonts w:ascii="Arial" w:eastAsia="Times New Roman" w:hAnsi="Arial" w:cs="Arial"/>
                <w:color w:val="000000"/>
                <w:sz w:val="20"/>
                <w:szCs w:val="20"/>
                <w:lang w:eastAsia="pt-BR"/>
              </w:rPr>
              <w:t>motopodador</w:t>
            </w:r>
            <w:proofErr w:type="spellEnd"/>
            <w:r w:rsidRPr="00010960">
              <w:rPr>
                <w:rFonts w:ascii="Arial" w:eastAsia="Times New Roman" w:hAnsi="Arial" w:cs="Arial"/>
                <w:color w:val="000000"/>
                <w:sz w:val="20"/>
                <w:szCs w:val="20"/>
                <w:lang w:eastAsia="pt-BR"/>
              </w:rPr>
              <w:t xml:space="preserve"> e soprador de folhas</w:t>
            </w:r>
          </w:p>
        </w:tc>
        <w:tc>
          <w:tcPr>
            <w:tcW w:w="991" w:type="dxa"/>
            <w:tcBorders>
              <w:top w:val="nil"/>
              <w:left w:val="nil"/>
              <w:bottom w:val="nil"/>
              <w:right w:val="single" w:sz="4" w:space="0" w:color="auto"/>
            </w:tcBorders>
            <w:shd w:val="clear" w:color="auto" w:fill="auto"/>
            <w:vAlign w:val="center"/>
            <w:hideMark/>
          </w:tcPr>
          <w:p w14:paraId="1D4A59E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71" w:type="dxa"/>
            <w:tcBorders>
              <w:top w:val="nil"/>
              <w:left w:val="nil"/>
              <w:bottom w:val="nil"/>
              <w:right w:val="single" w:sz="4" w:space="0" w:color="auto"/>
            </w:tcBorders>
            <w:shd w:val="clear" w:color="auto" w:fill="auto"/>
            <w:vAlign w:val="center"/>
            <w:hideMark/>
          </w:tcPr>
          <w:p w14:paraId="4868CFA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Litros / mês</w:t>
            </w:r>
          </w:p>
        </w:tc>
        <w:tc>
          <w:tcPr>
            <w:tcW w:w="1241" w:type="dxa"/>
            <w:tcBorders>
              <w:top w:val="nil"/>
              <w:left w:val="nil"/>
              <w:bottom w:val="nil"/>
              <w:right w:val="single" w:sz="4" w:space="0" w:color="auto"/>
            </w:tcBorders>
            <w:shd w:val="clear" w:color="auto" w:fill="auto"/>
            <w:vAlign w:val="center"/>
            <w:hideMark/>
          </w:tcPr>
          <w:p w14:paraId="77F2615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20,2</w:t>
            </w:r>
          </w:p>
        </w:tc>
        <w:tc>
          <w:tcPr>
            <w:tcW w:w="1346" w:type="dxa"/>
            <w:tcBorders>
              <w:top w:val="nil"/>
              <w:left w:val="nil"/>
              <w:bottom w:val="nil"/>
              <w:right w:val="single" w:sz="4" w:space="0" w:color="auto"/>
            </w:tcBorders>
            <w:shd w:val="clear" w:color="auto" w:fill="auto"/>
            <w:vAlign w:val="center"/>
            <w:hideMark/>
          </w:tcPr>
          <w:p w14:paraId="288CA77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R$ 58,24</w:t>
            </w:r>
          </w:p>
        </w:tc>
        <w:tc>
          <w:tcPr>
            <w:tcW w:w="1524" w:type="dxa"/>
            <w:tcBorders>
              <w:top w:val="nil"/>
              <w:left w:val="nil"/>
              <w:bottom w:val="nil"/>
              <w:right w:val="single" w:sz="8" w:space="0" w:color="auto"/>
            </w:tcBorders>
            <w:shd w:val="clear" w:color="auto" w:fill="auto"/>
            <w:vAlign w:val="center"/>
            <w:hideMark/>
          </w:tcPr>
          <w:p w14:paraId="370037F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R$ 1.176,45</w:t>
            </w:r>
          </w:p>
        </w:tc>
      </w:tr>
      <w:tr w:rsidR="00010960" w:rsidRPr="00010960" w14:paraId="4E32A0A4" w14:textId="77777777" w:rsidTr="00010960">
        <w:trPr>
          <w:gridAfter w:val="1"/>
          <w:wAfter w:w="7" w:type="dxa"/>
          <w:trHeight w:val="330"/>
          <w:jc w:val="center"/>
        </w:trPr>
        <w:tc>
          <w:tcPr>
            <w:tcW w:w="8789" w:type="dxa"/>
            <w:gridSpan w:val="6"/>
            <w:tcBorders>
              <w:top w:val="single" w:sz="8" w:space="0" w:color="auto"/>
              <w:left w:val="single" w:sz="8" w:space="0" w:color="auto"/>
              <w:bottom w:val="single" w:sz="8" w:space="0" w:color="auto"/>
              <w:right w:val="single" w:sz="8" w:space="0" w:color="000000"/>
            </w:tcBorders>
            <w:shd w:val="clear" w:color="000000" w:fill="FFF2CC"/>
            <w:vAlign w:val="center"/>
            <w:hideMark/>
          </w:tcPr>
          <w:p w14:paraId="29CFF65C"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total por mês</w:t>
            </w:r>
          </w:p>
        </w:tc>
        <w:tc>
          <w:tcPr>
            <w:tcW w:w="1524" w:type="dxa"/>
            <w:tcBorders>
              <w:top w:val="single" w:sz="8" w:space="0" w:color="auto"/>
              <w:left w:val="nil"/>
              <w:bottom w:val="single" w:sz="8" w:space="0" w:color="auto"/>
              <w:right w:val="single" w:sz="8" w:space="0" w:color="auto"/>
            </w:tcBorders>
            <w:shd w:val="clear" w:color="000000" w:fill="FFF2CC"/>
            <w:vAlign w:val="center"/>
            <w:hideMark/>
          </w:tcPr>
          <w:p w14:paraId="2A2AFCD7"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R$ 4.736,88</w:t>
            </w:r>
          </w:p>
        </w:tc>
      </w:tr>
    </w:tbl>
    <w:p w14:paraId="337AA73D" w14:textId="7FC0F39C" w:rsidR="00E33301" w:rsidRDefault="00E33301" w:rsidP="0088643A">
      <w:pPr>
        <w:pStyle w:val="Default"/>
        <w:spacing w:line="360" w:lineRule="auto"/>
        <w:jc w:val="both"/>
        <w:rPr>
          <w:b/>
          <w:bCs/>
          <w:color w:val="auto"/>
        </w:rPr>
      </w:pPr>
    </w:p>
    <w:tbl>
      <w:tblPr>
        <w:tblW w:w="6794" w:type="dxa"/>
        <w:jc w:val="center"/>
        <w:tblCellMar>
          <w:left w:w="70" w:type="dxa"/>
          <w:right w:w="70" w:type="dxa"/>
        </w:tblCellMar>
        <w:tblLook w:val="04A0" w:firstRow="1" w:lastRow="0" w:firstColumn="1" w:lastColumn="0" w:noHBand="0" w:noVBand="1"/>
      </w:tblPr>
      <w:tblGrid>
        <w:gridCol w:w="557"/>
        <w:gridCol w:w="4643"/>
        <w:gridCol w:w="1594"/>
      </w:tblGrid>
      <w:tr w:rsidR="00010960" w:rsidRPr="00010960" w14:paraId="12639E26" w14:textId="77777777" w:rsidTr="00010960">
        <w:trPr>
          <w:trHeight w:val="330"/>
          <w:jc w:val="center"/>
        </w:trPr>
        <w:tc>
          <w:tcPr>
            <w:tcW w:w="6794"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07A6504F"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Sub Total</w:t>
            </w:r>
          </w:p>
        </w:tc>
      </w:tr>
      <w:tr w:rsidR="00010960" w:rsidRPr="00010960" w14:paraId="2A19DEFF" w14:textId="77777777" w:rsidTr="00010960">
        <w:trPr>
          <w:trHeight w:val="330"/>
          <w:jc w:val="center"/>
        </w:trPr>
        <w:tc>
          <w:tcPr>
            <w:tcW w:w="557" w:type="dxa"/>
            <w:tcBorders>
              <w:top w:val="nil"/>
              <w:left w:val="single" w:sz="8" w:space="0" w:color="auto"/>
              <w:bottom w:val="single" w:sz="8" w:space="0" w:color="auto"/>
              <w:right w:val="single" w:sz="8" w:space="0" w:color="auto"/>
            </w:tcBorders>
            <w:shd w:val="clear" w:color="000000" w:fill="E2EFDA"/>
            <w:vAlign w:val="center"/>
            <w:hideMark/>
          </w:tcPr>
          <w:p w14:paraId="12B6DB2B"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Item</w:t>
            </w:r>
          </w:p>
        </w:tc>
        <w:tc>
          <w:tcPr>
            <w:tcW w:w="4643" w:type="dxa"/>
            <w:tcBorders>
              <w:top w:val="single" w:sz="8" w:space="0" w:color="auto"/>
              <w:left w:val="nil"/>
              <w:bottom w:val="single" w:sz="8" w:space="0" w:color="auto"/>
              <w:right w:val="single" w:sz="8" w:space="0" w:color="000000"/>
            </w:tcBorders>
            <w:shd w:val="clear" w:color="000000" w:fill="E2EFDA"/>
            <w:vAlign w:val="center"/>
            <w:hideMark/>
          </w:tcPr>
          <w:p w14:paraId="0C02BF6A"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Descrição</w:t>
            </w:r>
          </w:p>
        </w:tc>
        <w:tc>
          <w:tcPr>
            <w:tcW w:w="1594" w:type="dxa"/>
            <w:tcBorders>
              <w:top w:val="single" w:sz="8" w:space="0" w:color="auto"/>
              <w:left w:val="nil"/>
              <w:bottom w:val="single" w:sz="8" w:space="0" w:color="auto"/>
              <w:right w:val="single" w:sz="8" w:space="0" w:color="000000"/>
            </w:tcBorders>
            <w:shd w:val="clear" w:color="000000" w:fill="E2EFDA"/>
            <w:vAlign w:val="center"/>
            <w:hideMark/>
          </w:tcPr>
          <w:p w14:paraId="60760139"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valor</w:t>
            </w:r>
          </w:p>
        </w:tc>
      </w:tr>
      <w:tr w:rsidR="00010960" w:rsidRPr="00010960" w14:paraId="20A54603" w14:textId="77777777" w:rsidTr="00010960">
        <w:trPr>
          <w:trHeight w:val="300"/>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3D8C96B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4643" w:type="dxa"/>
            <w:tcBorders>
              <w:top w:val="nil"/>
              <w:left w:val="nil"/>
              <w:bottom w:val="single" w:sz="4" w:space="0" w:color="auto"/>
              <w:right w:val="single" w:sz="4" w:space="0" w:color="auto"/>
            </w:tcBorders>
            <w:shd w:val="clear" w:color="auto" w:fill="auto"/>
            <w:vAlign w:val="center"/>
            <w:hideMark/>
          </w:tcPr>
          <w:p w14:paraId="557E6ED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Custo da mão de obra</w:t>
            </w:r>
          </w:p>
        </w:tc>
        <w:tc>
          <w:tcPr>
            <w:tcW w:w="1594" w:type="dxa"/>
            <w:tcBorders>
              <w:top w:val="nil"/>
              <w:left w:val="nil"/>
              <w:bottom w:val="single" w:sz="4" w:space="0" w:color="auto"/>
              <w:right w:val="single" w:sz="4" w:space="0" w:color="auto"/>
            </w:tcBorders>
            <w:shd w:val="clear" w:color="auto" w:fill="auto"/>
            <w:vAlign w:val="center"/>
            <w:hideMark/>
          </w:tcPr>
          <w:p w14:paraId="6E6E830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R$ 26.769,40</w:t>
            </w:r>
          </w:p>
        </w:tc>
      </w:tr>
      <w:tr w:rsidR="00010960" w:rsidRPr="00010960" w14:paraId="47DA23C2" w14:textId="77777777" w:rsidTr="00010960">
        <w:trPr>
          <w:trHeight w:val="300"/>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7F7BA9D7"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4643" w:type="dxa"/>
            <w:tcBorders>
              <w:top w:val="single" w:sz="4" w:space="0" w:color="auto"/>
              <w:left w:val="nil"/>
              <w:bottom w:val="single" w:sz="4" w:space="0" w:color="auto"/>
              <w:right w:val="single" w:sz="4" w:space="0" w:color="auto"/>
            </w:tcBorders>
            <w:shd w:val="clear" w:color="auto" w:fill="auto"/>
            <w:vAlign w:val="center"/>
            <w:hideMark/>
          </w:tcPr>
          <w:p w14:paraId="462FAB9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Uniforme / EPI</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2DD7B8D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R$ 541,08</w:t>
            </w:r>
          </w:p>
        </w:tc>
      </w:tr>
      <w:tr w:rsidR="00010960" w:rsidRPr="00010960" w14:paraId="499C7846" w14:textId="77777777" w:rsidTr="00010960">
        <w:trPr>
          <w:trHeight w:val="705"/>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169AB0A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3</w:t>
            </w:r>
          </w:p>
        </w:tc>
        <w:tc>
          <w:tcPr>
            <w:tcW w:w="4643" w:type="dxa"/>
            <w:tcBorders>
              <w:top w:val="single" w:sz="4" w:space="0" w:color="auto"/>
              <w:left w:val="nil"/>
              <w:bottom w:val="single" w:sz="4" w:space="0" w:color="auto"/>
              <w:right w:val="single" w:sz="4" w:space="0" w:color="auto"/>
            </w:tcBorders>
            <w:shd w:val="clear" w:color="auto" w:fill="auto"/>
            <w:vAlign w:val="center"/>
            <w:hideMark/>
          </w:tcPr>
          <w:p w14:paraId="4777D51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Ferramentas e Equipamento de proteção coletiva (EPC)</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5B36350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R$ 268,42</w:t>
            </w:r>
          </w:p>
        </w:tc>
      </w:tr>
      <w:tr w:rsidR="00010960" w:rsidRPr="00010960" w14:paraId="3F6BCE5D" w14:textId="77777777" w:rsidTr="00010960">
        <w:trPr>
          <w:trHeight w:val="315"/>
          <w:jc w:val="center"/>
        </w:trPr>
        <w:tc>
          <w:tcPr>
            <w:tcW w:w="557" w:type="dxa"/>
            <w:tcBorders>
              <w:top w:val="nil"/>
              <w:left w:val="single" w:sz="4" w:space="0" w:color="auto"/>
              <w:bottom w:val="nil"/>
              <w:right w:val="single" w:sz="4" w:space="0" w:color="auto"/>
            </w:tcBorders>
            <w:shd w:val="clear" w:color="auto" w:fill="auto"/>
            <w:vAlign w:val="center"/>
            <w:hideMark/>
          </w:tcPr>
          <w:p w14:paraId="12BEFA8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4643" w:type="dxa"/>
            <w:tcBorders>
              <w:top w:val="single" w:sz="4" w:space="0" w:color="auto"/>
              <w:left w:val="nil"/>
              <w:bottom w:val="nil"/>
              <w:right w:val="single" w:sz="4" w:space="0" w:color="auto"/>
            </w:tcBorders>
            <w:shd w:val="clear" w:color="auto" w:fill="auto"/>
            <w:vAlign w:val="center"/>
            <w:hideMark/>
          </w:tcPr>
          <w:p w14:paraId="439D2857"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Maquinas / Equipamento </w:t>
            </w:r>
          </w:p>
        </w:tc>
        <w:tc>
          <w:tcPr>
            <w:tcW w:w="1594" w:type="dxa"/>
            <w:tcBorders>
              <w:top w:val="single" w:sz="4" w:space="0" w:color="auto"/>
              <w:left w:val="nil"/>
              <w:bottom w:val="nil"/>
              <w:right w:val="single" w:sz="4" w:space="0" w:color="auto"/>
            </w:tcBorders>
            <w:shd w:val="clear" w:color="auto" w:fill="auto"/>
            <w:vAlign w:val="center"/>
            <w:hideMark/>
          </w:tcPr>
          <w:p w14:paraId="7F2166A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R$ 4.736,88</w:t>
            </w:r>
          </w:p>
        </w:tc>
      </w:tr>
      <w:tr w:rsidR="00010960" w:rsidRPr="00010960" w14:paraId="686EE0EE" w14:textId="77777777" w:rsidTr="00010960">
        <w:trPr>
          <w:trHeight w:val="330"/>
          <w:jc w:val="center"/>
        </w:trPr>
        <w:tc>
          <w:tcPr>
            <w:tcW w:w="5200" w:type="dxa"/>
            <w:gridSpan w:val="2"/>
            <w:tcBorders>
              <w:top w:val="single" w:sz="8" w:space="0" w:color="auto"/>
              <w:left w:val="single" w:sz="8" w:space="0" w:color="auto"/>
              <w:bottom w:val="single" w:sz="8" w:space="0" w:color="auto"/>
              <w:right w:val="single" w:sz="8" w:space="0" w:color="000000"/>
            </w:tcBorders>
            <w:shd w:val="clear" w:color="000000" w:fill="FFF2CC"/>
            <w:vAlign w:val="center"/>
            <w:hideMark/>
          </w:tcPr>
          <w:p w14:paraId="25D89A88"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Total por equipe de poda:</w:t>
            </w:r>
          </w:p>
        </w:tc>
        <w:tc>
          <w:tcPr>
            <w:tcW w:w="1594" w:type="dxa"/>
            <w:tcBorders>
              <w:top w:val="single" w:sz="8" w:space="0" w:color="auto"/>
              <w:left w:val="nil"/>
              <w:bottom w:val="single" w:sz="8" w:space="0" w:color="auto"/>
              <w:right w:val="single" w:sz="8" w:space="0" w:color="000000"/>
            </w:tcBorders>
            <w:shd w:val="clear" w:color="000000" w:fill="FFF2CC"/>
            <w:vAlign w:val="center"/>
            <w:hideMark/>
          </w:tcPr>
          <w:p w14:paraId="01AD1798"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R$ 32.315,78</w:t>
            </w:r>
          </w:p>
        </w:tc>
      </w:tr>
    </w:tbl>
    <w:p w14:paraId="284EA2A2" w14:textId="77777777" w:rsidR="00010960" w:rsidRDefault="00010960" w:rsidP="0088643A">
      <w:pPr>
        <w:pStyle w:val="Default"/>
        <w:spacing w:line="360" w:lineRule="auto"/>
        <w:jc w:val="both"/>
        <w:rPr>
          <w:b/>
          <w:bCs/>
          <w:color w:val="auto"/>
        </w:rPr>
      </w:pPr>
    </w:p>
    <w:p w14:paraId="55810933" w14:textId="383B9276" w:rsidR="0088643A" w:rsidRDefault="0088643A" w:rsidP="005601F3">
      <w:pPr>
        <w:pStyle w:val="Ttulo2"/>
        <w:spacing w:before="0" w:line="360" w:lineRule="auto"/>
        <w:jc w:val="both"/>
        <w:rPr>
          <w:rFonts w:ascii="Arial" w:hAnsi="Arial" w:cs="Arial"/>
          <w:b/>
          <w:bCs/>
          <w:color w:val="auto"/>
          <w:sz w:val="24"/>
          <w:szCs w:val="24"/>
        </w:rPr>
      </w:pPr>
      <w:bookmarkStart w:id="20" w:name="_Toc113949424"/>
      <w:r w:rsidRPr="00DE347B">
        <w:rPr>
          <w:rFonts w:ascii="Arial" w:hAnsi="Arial" w:cs="Arial"/>
          <w:b/>
          <w:bCs/>
          <w:color w:val="auto"/>
          <w:sz w:val="24"/>
          <w:szCs w:val="24"/>
        </w:rPr>
        <w:t>3.</w:t>
      </w:r>
      <w:r w:rsidR="004C2F2B" w:rsidRPr="00DE347B">
        <w:rPr>
          <w:rFonts w:ascii="Arial" w:hAnsi="Arial" w:cs="Arial"/>
          <w:b/>
          <w:bCs/>
          <w:color w:val="auto"/>
          <w:sz w:val="24"/>
          <w:szCs w:val="24"/>
        </w:rPr>
        <w:t>5</w:t>
      </w:r>
      <w:r w:rsidRPr="00DE347B">
        <w:rPr>
          <w:rFonts w:ascii="Arial" w:hAnsi="Arial" w:cs="Arial"/>
          <w:b/>
          <w:bCs/>
          <w:color w:val="auto"/>
          <w:sz w:val="24"/>
          <w:szCs w:val="24"/>
        </w:rPr>
        <w:t xml:space="preserve"> LIMPEZA DE BUEIROS</w:t>
      </w:r>
      <w:bookmarkEnd w:id="20"/>
    </w:p>
    <w:p w14:paraId="606E9614" w14:textId="77777777" w:rsidR="005601F3" w:rsidRPr="005601F3" w:rsidRDefault="005601F3" w:rsidP="005601F3">
      <w:pPr>
        <w:spacing w:after="0"/>
      </w:pPr>
    </w:p>
    <w:p w14:paraId="0F60FB12" w14:textId="77777777" w:rsidR="005601F3" w:rsidRDefault="0088643A" w:rsidP="005601F3">
      <w:pPr>
        <w:pStyle w:val="Default"/>
        <w:spacing w:line="360" w:lineRule="auto"/>
        <w:jc w:val="both"/>
        <w:rPr>
          <w:b/>
          <w:bCs/>
          <w:color w:val="auto"/>
        </w:rPr>
      </w:pPr>
      <w:r w:rsidRPr="009C70E8">
        <w:rPr>
          <w:b/>
          <w:bCs/>
          <w:color w:val="auto"/>
        </w:rPr>
        <w:t>DEFINIÇÃO</w:t>
      </w:r>
    </w:p>
    <w:p w14:paraId="524AC0AB" w14:textId="0D80559C" w:rsidR="0088643A" w:rsidRPr="009C70E8" w:rsidRDefault="0088643A" w:rsidP="005601F3">
      <w:pPr>
        <w:pStyle w:val="Default"/>
        <w:spacing w:line="360" w:lineRule="auto"/>
        <w:jc w:val="both"/>
        <w:rPr>
          <w:color w:val="auto"/>
        </w:rPr>
      </w:pPr>
      <w:r w:rsidRPr="009C70E8">
        <w:rPr>
          <w:b/>
          <w:bCs/>
          <w:color w:val="auto"/>
        </w:rPr>
        <w:t xml:space="preserve"> </w:t>
      </w:r>
    </w:p>
    <w:p w14:paraId="18CE437B" w14:textId="77777777" w:rsidR="0088643A" w:rsidRPr="009C70E8" w:rsidRDefault="0088643A" w:rsidP="005601F3">
      <w:pPr>
        <w:pStyle w:val="Default"/>
        <w:spacing w:line="360" w:lineRule="auto"/>
        <w:jc w:val="both"/>
        <w:rPr>
          <w:bCs/>
          <w:color w:val="auto"/>
        </w:rPr>
      </w:pPr>
      <w:r w:rsidRPr="009C70E8">
        <w:rPr>
          <w:bCs/>
          <w:color w:val="auto"/>
        </w:rPr>
        <w:tab/>
        <w:t xml:space="preserve">Entende-se por limpeza de Bueiros a retiradas de todos </w:t>
      </w:r>
      <w:r>
        <w:rPr>
          <w:bCs/>
          <w:color w:val="auto"/>
        </w:rPr>
        <w:t xml:space="preserve">os resíduos que possa impedir o </w:t>
      </w:r>
      <w:r w:rsidRPr="009C70E8">
        <w:rPr>
          <w:bCs/>
          <w:color w:val="auto"/>
        </w:rPr>
        <w:t>escoamento, da vazão pluvial. As grelhas das bocas de lobos deverão estar desobstruídas de todos os resíduos que venham a dificultar a vazão pluvial. Erradicação da vegetação, nas bordas das bocas de bueiros, com os objetivos de conter sua expansão ou crescimento de forma que venha a facilitar o escoamento das águas, e melhorar o aspecto visual;</w:t>
      </w:r>
    </w:p>
    <w:p w14:paraId="3BFF739D" w14:textId="77777777" w:rsidR="0088643A" w:rsidRPr="009C70E8" w:rsidRDefault="0088643A" w:rsidP="0088643A">
      <w:pPr>
        <w:pStyle w:val="Default"/>
        <w:spacing w:line="360" w:lineRule="auto"/>
        <w:jc w:val="both"/>
        <w:rPr>
          <w:bCs/>
          <w:color w:val="auto"/>
        </w:rPr>
      </w:pPr>
      <w:r w:rsidRPr="009C70E8">
        <w:rPr>
          <w:bCs/>
          <w:color w:val="auto"/>
        </w:rPr>
        <w:tab/>
      </w:r>
    </w:p>
    <w:p w14:paraId="52033523" w14:textId="554F83E4" w:rsidR="0088643A" w:rsidRDefault="0088643A" w:rsidP="0088643A">
      <w:pPr>
        <w:pStyle w:val="Default"/>
        <w:spacing w:line="360" w:lineRule="auto"/>
        <w:jc w:val="both"/>
        <w:rPr>
          <w:b/>
          <w:bCs/>
          <w:color w:val="auto"/>
        </w:rPr>
      </w:pPr>
      <w:r w:rsidRPr="009C70E8">
        <w:rPr>
          <w:b/>
          <w:bCs/>
          <w:color w:val="auto"/>
        </w:rPr>
        <w:lastRenderedPageBreak/>
        <w:t xml:space="preserve">PLANO DE EXECUÇÃO </w:t>
      </w:r>
    </w:p>
    <w:p w14:paraId="6683A196" w14:textId="77777777" w:rsidR="005601F3" w:rsidRPr="009C70E8" w:rsidRDefault="005601F3" w:rsidP="0088643A">
      <w:pPr>
        <w:pStyle w:val="Default"/>
        <w:spacing w:line="360" w:lineRule="auto"/>
        <w:jc w:val="both"/>
        <w:rPr>
          <w:color w:val="auto"/>
        </w:rPr>
      </w:pPr>
    </w:p>
    <w:p w14:paraId="601A5728" w14:textId="77777777" w:rsidR="0088643A" w:rsidRPr="009C70E8" w:rsidRDefault="0088643A" w:rsidP="0088643A">
      <w:pPr>
        <w:pStyle w:val="Default"/>
        <w:spacing w:line="360" w:lineRule="auto"/>
        <w:jc w:val="both"/>
        <w:rPr>
          <w:bCs/>
          <w:color w:val="auto"/>
        </w:rPr>
      </w:pPr>
      <w:r w:rsidRPr="009C70E8">
        <w:rPr>
          <w:bCs/>
          <w:color w:val="auto"/>
        </w:rPr>
        <w:tab/>
        <w:t xml:space="preserve">A medição do serviço será executada em unidade (un.) Efetivamente limpa, conforme atestado pela FISCALIZAÇÃO. A medição deve ser documentada por um memorial de cálculo de fácil comprovação e conferência. Todo o serviço executado que apresentar problemas de má execução não será medido, ou se o problema executivo for detectado após o serviço estar incluído em uma medição anterior, o serviço deverá ser retirado da medição até que o EXECUTANTE reexecute o serviço de forma aceitável. Não será objeto de medição a reexecução obrigatória de serviços que decorrerem de uma má execução anterior. </w:t>
      </w:r>
    </w:p>
    <w:p w14:paraId="6D8E7265" w14:textId="77777777" w:rsidR="0088643A" w:rsidRDefault="0088643A" w:rsidP="0088643A">
      <w:pPr>
        <w:pStyle w:val="Default"/>
        <w:spacing w:line="360" w:lineRule="auto"/>
        <w:ind w:firstLine="708"/>
        <w:jc w:val="both"/>
        <w:rPr>
          <w:bCs/>
          <w:color w:val="auto"/>
        </w:rPr>
      </w:pPr>
      <w:r w:rsidRPr="009C70E8">
        <w:rPr>
          <w:bCs/>
          <w:color w:val="auto"/>
        </w:rPr>
        <w:t>Todas as medições serão numeras e datadas de período a período. Os resíduos resultantes da limpeza de bueiros deverão ser retirados pela contratada com uso de equipamento e/ou veículo adequado, que fará o transporte até local apropriado sob a responsabilidade do EXECUTANTE, devidamente licenciado por órgão competente.</w:t>
      </w:r>
    </w:p>
    <w:p w14:paraId="0CC776DE" w14:textId="12DF6C75" w:rsidR="0088643A" w:rsidRPr="009C70E8" w:rsidRDefault="009F6A2B" w:rsidP="0088643A">
      <w:pPr>
        <w:pStyle w:val="Default"/>
        <w:spacing w:line="360" w:lineRule="auto"/>
        <w:ind w:firstLine="708"/>
        <w:jc w:val="both"/>
        <w:rPr>
          <w:b/>
          <w:bCs/>
          <w:color w:val="auto"/>
        </w:rPr>
      </w:pPr>
      <w:r>
        <w:rPr>
          <w:bCs/>
          <w:color w:val="auto"/>
        </w:rPr>
        <w:t>Na limpeza dos bueiros deverá ser observado</w:t>
      </w:r>
      <w:r w:rsidR="005601F3">
        <w:rPr>
          <w:bCs/>
          <w:color w:val="auto"/>
        </w:rPr>
        <w:t xml:space="preserve"> o intervalo de 04 (quatro) em 04 (quatro) meses</w:t>
      </w:r>
      <w:r>
        <w:rPr>
          <w:bCs/>
          <w:color w:val="auto"/>
        </w:rPr>
        <w:t>, ou seja, cada bueiro será limpo 03 (três) vezes durante a 12 (doze) meses</w:t>
      </w:r>
      <w:r w:rsidR="0088643A">
        <w:rPr>
          <w:bCs/>
          <w:color w:val="auto"/>
        </w:rPr>
        <w:t xml:space="preserve">. </w:t>
      </w:r>
    </w:p>
    <w:p w14:paraId="5B27E4F5" w14:textId="77777777" w:rsidR="0088643A" w:rsidRPr="009C70E8" w:rsidRDefault="0088643A" w:rsidP="0088643A">
      <w:pPr>
        <w:pStyle w:val="Default"/>
        <w:spacing w:line="360" w:lineRule="auto"/>
        <w:jc w:val="both"/>
        <w:rPr>
          <w:b/>
          <w:bCs/>
          <w:color w:val="auto"/>
        </w:rPr>
      </w:pPr>
    </w:p>
    <w:p w14:paraId="248781B1" w14:textId="77777777" w:rsidR="0088643A" w:rsidRPr="009C70E8" w:rsidRDefault="0088643A" w:rsidP="0088643A">
      <w:pPr>
        <w:pStyle w:val="Default"/>
        <w:spacing w:line="360" w:lineRule="auto"/>
        <w:jc w:val="both"/>
        <w:rPr>
          <w:color w:val="auto"/>
        </w:rPr>
      </w:pPr>
      <w:r w:rsidRPr="009C70E8">
        <w:rPr>
          <w:b/>
          <w:bCs/>
          <w:color w:val="auto"/>
        </w:rPr>
        <w:t xml:space="preserve">DIMENSIONAMENTO </w:t>
      </w:r>
    </w:p>
    <w:p w14:paraId="7D873259" w14:textId="7B7296CE" w:rsidR="0088643A" w:rsidRPr="009C70E8" w:rsidRDefault="0088643A" w:rsidP="0088643A">
      <w:pPr>
        <w:pStyle w:val="Default"/>
        <w:spacing w:line="360" w:lineRule="auto"/>
        <w:jc w:val="both"/>
        <w:rPr>
          <w:bCs/>
          <w:color w:val="auto"/>
        </w:rPr>
      </w:pPr>
      <w:r w:rsidRPr="009C70E8">
        <w:tab/>
        <w:t xml:space="preserve">Fora repassado pela Secretária de obras a demanda de </w:t>
      </w:r>
      <w:r>
        <w:t>60</w:t>
      </w:r>
      <w:r w:rsidRPr="009C70E8">
        <w:t xml:space="preserve"> bueiros a serem limpos e desobstruídos. Considerando que serão necessários </w:t>
      </w:r>
      <w:r>
        <w:t>4</w:t>
      </w:r>
      <w:r w:rsidRPr="009C70E8">
        <w:t xml:space="preserve"> </w:t>
      </w:r>
      <w:r w:rsidRPr="00352B6D">
        <w:t xml:space="preserve">Auxiliar de serviços gerais </w:t>
      </w:r>
      <w:r w:rsidRPr="009C70E8">
        <w:t>e 1 encarregado para execução dos serviços</w:t>
      </w:r>
      <w:r>
        <w:t xml:space="preserve">. </w:t>
      </w:r>
    </w:p>
    <w:p w14:paraId="603DD1E8" w14:textId="6B108E59" w:rsidR="00E379DF" w:rsidRDefault="00E379DF" w:rsidP="009F6A2B">
      <w:pPr>
        <w:spacing w:after="0" w:line="360" w:lineRule="auto"/>
        <w:jc w:val="both"/>
        <w:rPr>
          <w:rFonts w:ascii="Arial" w:hAnsi="Arial" w:cs="Arial"/>
          <w:sz w:val="24"/>
          <w:szCs w:val="24"/>
        </w:rPr>
      </w:pPr>
    </w:p>
    <w:p w14:paraId="153B2D51" w14:textId="47D1631D" w:rsidR="0088643A" w:rsidRDefault="0088643A" w:rsidP="0088643A">
      <w:pPr>
        <w:rPr>
          <w:rFonts w:ascii="Arial" w:hAnsi="Arial" w:cs="Arial"/>
          <w:b/>
          <w:bCs/>
          <w:sz w:val="24"/>
          <w:szCs w:val="24"/>
        </w:rPr>
      </w:pPr>
      <w:r w:rsidRPr="003A0313">
        <w:rPr>
          <w:rFonts w:ascii="Arial" w:hAnsi="Arial" w:cs="Arial"/>
          <w:b/>
          <w:bCs/>
          <w:sz w:val="24"/>
          <w:szCs w:val="24"/>
        </w:rPr>
        <w:t xml:space="preserve">COMPOSIÇÃO DE PREÇOS DE SERVIÇOS DE </w:t>
      </w:r>
      <w:r>
        <w:rPr>
          <w:rFonts w:ascii="Arial" w:hAnsi="Arial" w:cs="Arial"/>
          <w:b/>
          <w:bCs/>
          <w:sz w:val="24"/>
          <w:szCs w:val="24"/>
        </w:rPr>
        <w:t>LIMPEZA DE BUEIRO</w:t>
      </w:r>
    </w:p>
    <w:p w14:paraId="46D434C3" w14:textId="77777777" w:rsidR="00924FBA" w:rsidRDefault="00924FBA" w:rsidP="0088643A">
      <w:pPr>
        <w:rPr>
          <w:rFonts w:ascii="Arial" w:hAnsi="Arial" w:cs="Arial"/>
          <w:b/>
          <w:bCs/>
          <w:sz w:val="24"/>
          <w:szCs w:val="24"/>
        </w:rPr>
      </w:pPr>
    </w:p>
    <w:tbl>
      <w:tblPr>
        <w:tblW w:w="11196" w:type="dxa"/>
        <w:tblInd w:w="-1428" w:type="dxa"/>
        <w:tblCellMar>
          <w:left w:w="70" w:type="dxa"/>
          <w:right w:w="70" w:type="dxa"/>
        </w:tblCellMar>
        <w:tblLook w:val="04A0" w:firstRow="1" w:lastRow="0" w:firstColumn="1" w:lastColumn="0" w:noHBand="0" w:noVBand="1"/>
      </w:tblPr>
      <w:tblGrid>
        <w:gridCol w:w="553"/>
        <w:gridCol w:w="880"/>
        <w:gridCol w:w="774"/>
        <w:gridCol w:w="919"/>
        <w:gridCol w:w="1441"/>
        <w:gridCol w:w="1052"/>
        <w:gridCol w:w="1441"/>
        <w:gridCol w:w="901"/>
        <w:gridCol w:w="1086"/>
        <w:gridCol w:w="11"/>
        <w:gridCol w:w="909"/>
        <w:gridCol w:w="1220"/>
        <w:gridCol w:w="9"/>
      </w:tblGrid>
      <w:tr w:rsidR="00010960" w:rsidRPr="00010960" w14:paraId="0F1BE6E5" w14:textId="77777777" w:rsidTr="00010960">
        <w:trPr>
          <w:trHeight w:val="420"/>
        </w:trPr>
        <w:tc>
          <w:tcPr>
            <w:tcW w:w="11196" w:type="dxa"/>
            <w:gridSpan w:val="13"/>
            <w:tcBorders>
              <w:top w:val="single" w:sz="8" w:space="0" w:color="auto"/>
              <w:left w:val="single" w:sz="8" w:space="0" w:color="auto"/>
              <w:bottom w:val="single" w:sz="8" w:space="0" w:color="auto"/>
              <w:right w:val="single" w:sz="8" w:space="0" w:color="000000"/>
            </w:tcBorders>
            <w:shd w:val="clear" w:color="000000" w:fill="BDD7EE"/>
            <w:vAlign w:val="center"/>
            <w:hideMark/>
          </w:tcPr>
          <w:p w14:paraId="0A94F23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4"/>
                <w:szCs w:val="24"/>
                <w:lang w:eastAsia="pt-BR"/>
              </w:rPr>
              <w:t>LIMPEZA DE BUEIRO</w:t>
            </w:r>
          </w:p>
        </w:tc>
      </w:tr>
      <w:tr w:rsidR="00010960" w:rsidRPr="00010960" w14:paraId="0F2D6E66" w14:textId="77777777" w:rsidTr="00010960">
        <w:trPr>
          <w:gridAfter w:val="1"/>
          <w:wAfter w:w="11" w:type="dxa"/>
          <w:trHeight w:val="585"/>
        </w:trPr>
        <w:tc>
          <w:tcPr>
            <w:tcW w:w="5391"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3C758F4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0507219E"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SIEMACO</w:t>
            </w:r>
          </w:p>
        </w:tc>
        <w:tc>
          <w:tcPr>
            <w:tcW w:w="2118" w:type="dxa"/>
            <w:gridSpan w:val="3"/>
            <w:tcBorders>
              <w:top w:val="single" w:sz="8" w:space="0" w:color="auto"/>
              <w:left w:val="nil"/>
              <w:bottom w:val="single" w:sz="8" w:space="0" w:color="auto"/>
              <w:right w:val="single" w:sz="8" w:space="0" w:color="000000"/>
            </w:tcBorders>
            <w:shd w:val="clear" w:color="auto" w:fill="auto"/>
            <w:vAlign w:val="center"/>
            <w:hideMark/>
          </w:tcPr>
          <w:p w14:paraId="7DA1570D"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Município de Selvíria/MS</w:t>
            </w:r>
          </w:p>
        </w:tc>
        <w:tc>
          <w:tcPr>
            <w:tcW w:w="909" w:type="dxa"/>
            <w:tcBorders>
              <w:top w:val="single" w:sz="8" w:space="0" w:color="auto"/>
              <w:left w:val="nil"/>
              <w:bottom w:val="single" w:sz="8" w:space="0" w:color="auto"/>
              <w:right w:val="single" w:sz="8" w:space="0" w:color="auto"/>
            </w:tcBorders>
            <w:shd w:val="clear" w:color="auto" w:fill="auto"/>
            <w:vAlign w:val="center"/>
            <w:hideMark/>
          </w:tcPr>
          <w:p w14:paraId="319597D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12 meses</w:t>
            </w:r>
          </w:p>
        </w:tc>
        <w:tc>
          <w:tcPr>
            <w:tcW w:w="1326" w:type="dxa"/>
            <w:tcBorders>
              <w:top w:val="single" w:sz="8" w:space="0" w:color="auto"/>
              <w:left w:val="nil"/>
              <w:bottom w:val="single" w:sz="8" w:space="0" w:color="auto"/>
              <w:right w:val="single" w:sz="8" w:space="0" w:color="auto"/>
            </w:tcBorders>
            <w:shd w:val="clear" w:color="auto" w:fill="auto"/>
            <w:vAlign w:val="center"/>
            <w:hideMark/>
          </w:tcPr>
          <w:p w14:paraId="52EDFDC6"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Data base: Agosto</w:t>
            </w:r>
          </w:p>
        </w:tc>
      </w:tr>
      <w:tr w:rsidR="00010960" w:rsidRPr="00010960" w14:paraId="5DF8CBAF" w14:textId="77777777" w:rsidTr="00010960">
        <w:trPr>
          <w:trHeight w:val="330"/>
        </w:trPr>
        <w:tc>
          <w:tcPr>
            <w:tcW w:w="11196" w:type="dxa"/>
            <w:gridSpan w:val="13"/>
            <w:tcBorders>
              <w:top w:val="single" w:sz="8" w:space="0" w:color="auto"/>
              <w:left w:val="single" w:sz="8" w:space="0" w:color="auto"/>
              <w:bottom w:val="single" w:sz="8" w:space="0" w:color="auto"/>
              <w:right w:val="single" w:sz="8" w:space="0" w:color="000000"/>
            </w:tcBorders>
            <w:shd w:val="clear" w:color="000000" w:fill="D9D9D9"/>
            <w:vAlign w:val="center"/>
            <w:hideMark/>
          </w:tcPr>
          <w:p w14:paraId="187BBC70"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Mão de obra </w:t>
            </w:r>
          </w:p>
        </w:tc>
      </w:tr>
      <w:tr w:rsidR="00010960" w:rsidRPr="00010960" w14:paraId="323428B6" w14:textId="77777777" w:rsidTr="00010960">
        <w:trPr>
          <w:trHeight w:val="330"/>
        </w:trPr>
        <w:tc>
          <w:tcPr>
            <w:tcW w:w="11196"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14:paraId="2CAADEDA"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Auxiliar de serviços gerais </w:t>
            </w:r>
          </w:p>
        </w:tc>
      </w:tr>
      <w:tr w:rsidR="00010960" w:rsidRPr="00010960" w14:paraId="3CA1157C" w14:textId="77777777" w:rsidTr="00010960">
        <w:trPr>
          <w:gridAfter w:val="1"/>
          <w:wAfter w:w="11" w:type="dxa"/>
          <w:trHeight w:val="1905"/>
        </w:trPr>
        <w:tc>
          <w:tcPr>
            <w:tcW w:w="553" w:type="dxa"/>
            <w:tcBorders>
              <w:top w:val="nil"/>
              <w:left w:val="single" w:sz="8" w:space="0" w:color="auto"/>
              <w:bottom w:val="single" w:sz="8" w:space="0" w:color="auto"/>
              <w:right w:val="single" w:sz="8" w:space="0" w:color="auto"/>
            </w:tcBorders>
            <w:shd w:val="clear" w:color="000000" w:fill="E2EFDA"/>
            <w:vAlign w:val="center"/>
            <w:hideMark/>
          </w:tcPr>
          <w:p w14:paraId="160AADF4"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lastRenderedPageBreak/>
              <w:t>Item</w:t>
            </w:r>
          </w:p>
        </w:tc>
        <w:tc>
          <w:tcPr>
            <w:tcW w:w="1007" w:type="dxa"/>
            <w:tcBorders>
              <w:top w:val="nil"/>
              <w:left w:val="nil"/>
              <w:bottom w:val="single" w:sz="8" w:space="0" w:color="auto"/>
              <w:right w:val="nil"/>
            </w:tcBorders>
            <w:shd w:val="clear" w:color="000000" w:fill="E2EFDA"/>
            <w:vAlign w:val="center"/>
            <w:hideMark/>
          </w:tcPr>
          <w:p w14:paraId="32C02955"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CBO</w:t>
            </w:r>
          </w:p>
        </w:tc>
        <w:tc>
          <w:tcPr>
            <w:tcW w:w="2779"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10FE647E"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0A61FB9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6BFE4E3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Auxilio alimentação - CONVENÇÃO COLETIVA 2022 - STEAC/MS</w:t>
            </w:r>
          </w:p>
        </w:tc>
        <w:tc>
          <w:tcPr>
            <w:tcW w:w="922" w:type="dxa"/>
            <w:tcBorders>
              <w:top w:val="nil"/>
              <w:left w:val="nil"/>
              <w:bottom w:val="single" w:sz="8" w:space="0" w:color="auto"/>
              <w:right w:val="single" w:sz="8" w:space="0" w:color="auto"/>
            </w:tcBorders>
            <w:shd w:val="clear" w:color="000000" w:fill="E2EFDA"/>
            <w:vAlign w:val="center"/>
            <w:hideMark/>
          </w:tcPr>
          <w:p w14:paraId="160C4757"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Cesta Básica - CEASA EDITAL nº 01/2022</w:t>
            </w:r>
          </w:p>
        </w:tc>
        <w:tc>
          <w:tcPr>
            <w:tcW w:w="1185" w:type="dxa"/>
            <w:tcBorders>
              <w:top w:val="nil"/>
              <w:left w:val="nil"/>
              <w:bottom w:val="single" w:sz="8" w:space="0" w:color="auto"/>
              <w:right w:val="single" w:sz="8" w:space="0" w:color="auto"/>
            </w:tcBorders>
            <w:shd w:val="clear" w:color="000000" w:fill="E2EFDA"/>
            <w:vAlign w:val="center"/>
            <w:hideMark/>
          </w:tcPr>
          <w:p w14:paraId="70198BAD"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proofErr w:type="spellStart"/>
            <w:r w:rsidRPr="00010960">
              <w:rPr>
                <w:rFonts w:ascii="Arial" w:eastAsia="Times New Roman" w:hAnsi="Arial" w:cs="Arial"/>
                <w:b/>
                <w:bCs/>
                <w:color w:val="000000"/>
                <w:sz w:val="20"/>
                <w:szCs w:val="20"/>
                <w:lang w:eastAsia="pt-BR"/>
              </w:rPr>
              <w:t>Assit</w:t>
            </w:r>
            <w:proofErr w:type="spellEnd"/>
            <w:r w:rsidRPr="00010960">
              <w:rPr>
                <w:rFonts w:ascii="Arial" w:eastAsia="Times New Roman" w:hAnsi="Arial" w:cs="Arial"/>
                <w:b/>
                <w:bCs/>
                <w:color w:val="000000"/>
                <w:sz w:val="20"/>
                <w:szCs w:val="20"/>
                <w:lang w:eastAsia="pt-BR"/>
              </w:rPr>
              <w:t>. Social Familiar Sindical</w:t>
            </w:r>
          </w:p>
        </w:tc>
        <w:tc>
          <w:tcPr>
            <w:tcW w:w="920" w:type="dxa"/>
            <w:gridSpan w:val="2"/>
            <w:tcBorders>
              <w:top w:val="nil"/>
              <w:left w:val="nil"/>
              <w:bottom w:val="single" w:sz="8" w:space="0" w:color="auto"/>
              <w:right w:val="single" w:sz="8" w:space="0" w:color="auto"/>
            </w:tcBorders>
            <w:shd w:val="clear" w:color="000000" w:fill="E2EFDA"/>
            <w:vAlign w:val="center"/>
            <w:hideMark/>
          </w:tcPr>
          <w:p w14:paraId="1F105918"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Total Unid.</w:t>
            </w:r>
          </w:p>
        </w:tc>
        <w:tc>
          <w:tcPr>
            <w:tcW w:w="1326" w:type="dxa"/>
            <w:tcBorders>
              <w:top w:val="nil"/>
              <w:left w:val="nil"/>
              <w:bottom w:val="single" w:sz="8" w:space="0" w:color="auto"/>
              <w:right w:val="single" w:sz="8" w:space="0" w:color="auto"/>
            </w:tcBorders>
            <w:shd w:val="clear" w:color="000000" w:fill="E2EFDA"/>
            <w:vAlign w:val="center"/>
            <w:hideMark/>
          </w:tcPr>
          <w:p w14:paraId="5136C143"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Total por mês</w:t>
            </w:r>
          </w:p>
        </w:tc>
      </w:tr>
      <w:tr w:rsidR="00010960" w:rsidRPr="00010960" w14:paraId="1D33F8CE" w14:textId="77777777" w:rsidTr="00010960">
        <w:trPr>
          <w:gridAfter w:val="1"/>
          <w:wAfter w:w="11" w:type="dxa"/>
          <w:trHeight w:val="960"/>
        </w:trPr>
        <w:tc>
          <w:tcPr>
            <w:tcW w:w="553" w:type="dxa"/>
            <w:vMerge w:val="restart"/>
            <w:tcBorders>
              <w:top w:val="nil"/>
              <w:left w:val="single" w:sz="8" w:space="0" w:color="auto"/>
              <w:bottom w:val="single" w:sz="8" w:space="0" w:color="000000"/>
              <w:right w:val="single" w:sz="8" w:space="0" w:color="auto"/>
            </w:tcBorders>
            <w:shd w:val="clear" w:color="auto" w:fill="auto"/>
            <w:vAlign w:val="center"/>
            <w:hideMark/>
          </w:tcPr>
          <w:p w14:paraId="0AC21057"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51F9885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w:t>
            </w:r>
          </w:p>
        </w:tc>
        <w:tc>
          <w:tcPr>
            <w:tcW w:w="419" w:type="dxa"/>
            <w:tcBorders>
              <w:top w:val="nil"/>
              <w:left w:val="nil"/>
              <w:bottom w:val="single" w:sz="8" w:space="0" w:color="auto"/>
              <w:right w:val="single" w:sz="8" w:space="0" w:color="auto"/>
            </w:tcBorders>
            <w:shd w:val="clear" w:color="000000" w:fill="E2EFDA"/>
            <w:vAlign w:val="center"/>
            <w:hideMark/>
          </w:tcPr>
          <w:p w14:paraId="6CF11872"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Quant.</w:t>
            </w:r>
          </w:p>
        </w:tc>
        <w:tc>
          <w:tcPr>
            <w:tcW w:w="919" w:type="dxa"/>
            <w:tcBorders>
              <w:top w:val="nil"/>
              <w:left w:val="nil"/>
              <w:bottom w:val="single" w:sz="8" w:space="0" w:color="auto"/>
              <w:right w:val="single" w:sz="8" w:space="0" w:color="auto"/>
            </w:tcBorders>
            <w:shd w:val="clear" w:color="000000" w:fill="E2EFDA"/>
            <w:vAlign w:val="center"/>
            <w:hideMark/>
          </w:tcPr>
          <w:p w14:paraId="7843C43F"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5ACCA862"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proofErr w:type="spellStart"/>
            <w:r w:rsidRPr="00010960">
              <w:rPr>
                <w:rFonts w:ascii="Arial" w:eastAsia="Times New Roman" w:hAnsi="Arial" w:cs="Arial"/>
                <w:b/>
                <w:bCs/>
                <w:color w:val="000000"/>
                <w:sz w:val="20"/>
                <w:szCs w:val="20"/>
                <w:lang w:eastAsia="pt-BR"/>
              </w:rPr>
              <w:t>Adic</w:t>
            </w:r>
            <w:proofErr w:type="spellEnd"/>
            <w:r w:rsidRPr="00010960">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7864AF6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49AA39F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R$ 272,25</w:t>
            </w:r>
          </w:p>
        </w:tc>
        <w:tc>
          <w:tcPr>
            <w:tcW w:w="922" w:type="dxa"/>
            <w:vMerge w:val="restart"/>
            <w:tcBorders>
              <w:top w:val="nil"/>
              <w:left w:val="single" w:sz="8" w:space="0" w:color="auto"/>
              <w:bottom w:val="single" w:sz="8" w:space="0" w:color="000000"/>
              <w:right w:val="single" w:sz="8" w:space="0" w:color="auto"/>
            </w:tcBorders>
            <w:shd w:val="clear" w:color="auto" w:fill="auto"/>
            <w:vAlign w:val="bottom"/>
            <w:hideMark/>
          </w:tcPr>
          <w:p w14:paraId="227FA00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R$ 163,98</w:t>
            </w:r>
          </w:p>
        </w:tc>
        <w:tc>
          <w:tcPr>
            <w:tcW w:w="1185" w:type="dxa"/>
            <w:vMerge w:val="restart"/>
            <w:tcBorders>
              <w:top w:val="nil"/>
              <w:left w:val="single" w:sz="8" w:space="0" w:color="auto"/>
              <w:bottom w:val="single" w:sz="8" w:space="0" w:color="000000"/>
              <w:right w:val="single" w:sz="8" w:space="0" w:color="auto"/>
            </w:tcBorders>
            <w:shd w:val="clear" w:color="auto" w:fill="auto"/>
            <w:vAlign w:val="bottom"/>
            <w:hideMark/>
          </w:tcPr>
          <w:p w14:paraId="152A6BA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R$ 9,51</w:t>
            </w:r>
          </w:p>
        </w:tc>
        <w:tc>
          <w:tcPr>
            <w:tcW w:w="920" w:type="dxa"/>
            <w:gridSpan w:val="2"/>
            <w:vMerge w:val="restart"/>
            <w:tcBorders>
              <w:top w:val="nil"/>
              <w:left w:val="single" w:sz="8" w:space="0" w:color="auto"/>
              <w:bottom w:val="single" w:sz="8" w:space="0" w:color="000000"/>
              <w:right w:val="single" w:sz="8" w:space="0" w:color="auto"/>
            </w:tcBorders>
            <w:shd w:val="clear" w:color="auto" w:fill="auto"/>
            <w:vAlign w:val="bottom"/>
            <w:hideMark/>
          </w:tcPr>
          <w:p w14:paraId="1770DA56"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R$ 3.162,40</w:t>
            </w:r>
          </w:p>
        </w:tc>
        <w:tc>
          <w:tcPr>
            <w:tcW w:w="1326"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5F74C199"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R$ 12.649,60</w:t>
            </w:r>
          </w:p>
        </w:tc>
      </w:tr>
      <w:tr w:rsidR="00010960" w:rsidRPr="00010960" w14:paraId="4F8976CD" w14:textId="77777777" w:rsidTr="00010960">
        <w:trPr>
          <w:gridAfter w:val="1"/>
          <w:wAfter w:w="11" w:type="dxa"/>
          <w:trHeight w:val="315"/>
        </w:trPr>
        <w:tc>
          <w:tcPr>
            <w:tcW w:w="553" w:type="dxa"/>
            <w:vMerge/>
            <w:tcBorders>
              <w:top w:val="nil"/>
              <w:left w:val="single" w:sz="8" w:space="0" w:color="auto"/>
              <w:bottom w:val="single" w:sz="8" w:space="0" w:color="000000"/>
              <w:right w:val="single" w:sz="8" w:space="0" w:color="auto"/>
            </w:tcBorders>
            <w:vAlign w:val="center"/>
            <w:hideMark/>
          </w:tcPr>
          <w:p w14:paraId="6DDCB1BA"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007" w:type="dxa"/>
            <w:vMerge/>
            <w:tcBorders>
              <w:top w:val="nil"/>
              <w:left w:val="single" w:sz="8" w:space="0" w:color="auto"/>
              <w:bottom w:val="single" w:sz="8" w:space="0" w:color="000000"/>
              <w:right w:val="single" w:sz="8" w:space="0" w:color="auto"/>
            </w:tcBorders>
            <w:vAlign w:val="center"/>
            <w:hideMark/>
          </w:tcPr>
          <w:p w14:paraId="469B23EE"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419" w:type="dxa"/>
            <w:tcBorders>
              <w:top w:val="nil"/>
              <w:left w:val="nil"/>
              <w:bottom w:val="single" w:sz="8" w:space="0" w:color="auto"/>
              <w:right w:val="single" w:sz="8" w:space="0" w:color="auto"/>
            </w:tcBorders>
            <w:shd w:val="clear" w:color="auto" w:fill="auto"/>
            <w:vAlign w:val="center"/>
            <w:hideMark/>
          </w:tcPr>
          <w:p w14:paraId="48BE48F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919" w:type="dxa"/>
            <w:tcBorders>
              <w:top w:val="nil"/>
              <w:left w:val="nil"/>
              <w:bottom w:val="single" w:sz="8" w:space="0" w:color="auto"/>
              <w:right w:val="single" w:sz="8" w:space="0" w:color="auto"/>
            </w:tcBorders>
            <w:shd w:val="clear" w:color="auto" w:fill="auto"/>
            <w:vAlign w:val="center"/>
            <w:hideMark/>
          </w:tcPr>
          <w:p w14:paraId="4700F31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0A7B3D6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R$ 484,80</w:t>
            </w:r>
          </w:p>
        </w:tc>
        <w:tc>
          <w:tcPr>
            <w:tcW w:w="1052" w:type="dxa"/>
            <w:vMerge/>
            <w:tcBorders>
              <w:top w:val="nil"/>
              <w:left w:val="single" w:sz="8" w:space="0" w:color="auto"/>
              <w:bottom w:val="single" w:sz="8" w:space="0" w:color="000000"/>
              <w:right w:val="single" w:sz="8" w:space="0" w:color="auto"/>
            </w:tcBorders>
            <w:vAlign w:val="center"/>
            <w:hideMark/>
          </w:tcPr>
          <w:p w14:paraId="34F09102"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0BF7D0B9"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922" w:type="dxa"/>
            <w:vMerge/>
            <w:tcBorders>
              <w:top w:val="nil"/>
              <w:left w:val="single" w:sz="8" w:space="0" w:color="auto"/>
              <w:bottom w:val="single" w:sz="8" w:space="0" w:color="000000"/>
              <w:right w:val="single" w:sz="8" w:space="0" w:color="auto"/>
            </w:tcBorders>
            <w:vAlign w:val="center"/>
            <w:hideMark/>
          </w:tcPr>
          <w:p w14:paraId="3D0EF843"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185" w:type="dxa"/>
            <w:vMerge/>
            <w:tcBorders>
              <w:top w:val="nil"/>
              <w:left w:val="single" w:sz="8" w:space="0" w:color="auto"/>
              <w:bottom w:val="single" w:sz="8" w:space="0" w:color="000000"/>
              <w:right w:val="single" w:sz="8" w:space="0" w:color="auto"/>
            </w:tcBorders>
            <w:vAlign w:val="center"/>
            <w:hideMark/>
          </w:tcPr>
          <w:p w14:paraId="0256FEE1"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920" w:type="dxa"/>
            <w:gridSpan w:val="2"/>
            <w:vMerge/>
            <w:tcBorders>
              <w:top w:val="nil"/>
              <w:left w:val="single" w:sz="8" w:space="0" w:color="auto"/>
              <w:bottom w:val="single" w:sz="8" w:space="0" w:color="000000"/>
              <w:right w:val="single" w:sz="8" w:space="0" w:color="auto"/>
            </w:tcBorders>
            <w:vAlign w:val="center"/>
            <w:hideMark/>
          </w:tcPr>
          <w:p w14:paraId="5E7CBDBA"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326" w:type="dxa"/>
            <w:vMerge/>
            <w:tcBorders>
              <w:top w:val="nil"/>
              <w:left w:val="single" w:sz="8" w:space="0" w:color="auto"/>
              <w:bottom w:val="single" w:sz="8" w:space="0" w:color="000000"/>
              <w:right w:val="single" w:sz="8" w:space="0" w:color="auto"/>
            </w:tcBorders>
            <w:vAlign w:val="center"/>
            <w:hideMark/>
          </w:tcPr>
          <w:p w14:paraId="7287670E" w14:textId="77777777" w:rsidR="00010960" w:rsidRPr="00010960" w:rsidRDefault="00010960" w:rsidP="00010960">
            <w:pPr>
              <w:spacing w:after="0" w:line="240" w:lineRule="auto"/>
              <w:rPr>
                <w:rFonts w:ascii="Arial" w:eastAsia="Times New Roman" w:hAnsi="Arial" w:cs="Arial"/>
                <w:b/>
                <w:bCs/>
                <w:color w:val="000000"/>
                <w:sz w:val="20"/>
                <w:szCs w:val="20"/>
                <w:lang w:eastAsia="pt-BR"/>
              </w:rPr>
            </w:pPr>
          </w:p>
        </w:tc>
      </w:tr>
      <w:tr w:rsidR="00010960" w:rsidRPr="00010960" w14:paraId="23077145" w14:textId="77777777" w:rsidTr="00010960">
        <w:trPr>
          <w:gridAfter w:val="1"/>
          <w:wAfter w:w="11" w:type="dxa"/>
          <w:trHeight w:val="315"/>
        </w:trPr>
        <w:tc>
          <w:tcPr>
            <w:tcW w:w="553" w:type="dxa"/>
            <w:tcBorders>
              <w:top w:val="nil"/>
              <w:left w:val="nil"/>
              <w:bottom w:val="nil"/>
              <w:right w:val="nil"/>
            </w:tcBorders>
            <w:shd w:val="clear" w:color="auto" w:fill="auto"/>
            <w:vAlign w:val="center"/>
            <w:hideMark/>
          </w:tcPr>
          <w:p w14:paraId="679F73E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p>
        </w:tc>
        <w:tc>
          <w:tcPr>
            <w:tcW w:w="1007" w:type="dxa"/>
            <w:tcBorders>
              <w:top w:val="nil"/>
              <w:left w:val="nil"/>
              <w:bottom w:val="nil"/>
              <w:right w:val="nil"/>
            </w:tcBorders>
            <w:shd w:val="clear" w:color="auto" w:fill="auto"/>
            <w:vAlign w:val="center"/>
            <w:hideMark/>
          </w:tcPr>
          <w:p w14:paraId="6B2E7886"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419" w:type="dxa"/>
            <w:tcBorders>
              <w:top w:val="nil"/>
              <w:left w:val="nil"/>
              <w:bottom w:val="nil"/>
              <w:right w:val="nil"/>
            </w:tcBorders>
            <w:shd w:val="clear" w:color="auto" w:fill="auto"/>
            <w:vAlign w:val="center"/>
            <w:hideMark/>
          </w:tcPr>
          <w:p w14:paraId="70D2A66F"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919" w:type="dxa"/>
            <w:tcBorders>
              <w:top w:val="nil"/>
              <w:left w:val="nil"/>
              <w:bottom w:val="nil"/>
              <w:right w:val="nil"/>
            </w:tcBorders>
            <w:shd w:val="clear" w:color="auto" w:fill="auto"/>
            <w:vAlign w:val="center"/>
            <w:hideMark/>
          </w:tcPr>
          <w:p w14:paraId="5C47F6F8"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4FDA71AB"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1052" w:type="dxa"/>
            <w:tcBorders>
              <w:top w:val="nil"/>
              <w:left w:val="nil"/>
              <w:bottom w:val="nil"/>
              <w:right w:val="nil"/>
            </w:tcBorders>
            <w:shd w:val="clear" w:color="auto" w:fill="auto"/>
            <w:vAlign w:val="center"/>
            <w:hideMark/>
          </w:tcPr>
          <w:p w14:paraId="0A478457"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74ACC190"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922" w:type="dxa"/>
            <w:tcBorders>
              <w:top w:val="nil"/>
              <w:left w:val="nil"/>
              <w:bottom w:val="nil"/>
              <w:right w:val="nil"/>
            </w:tcBorders>
            <w:shd w:val="clear" w:color="auto" w:fill="auto"/>
            <w:vAlign w:val="center"/>
            <w:hideMark/>
          </w:tcPr>
          <w:p w14:paraId="228AA7DA"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1185" w:type="dxa"/>
            <w:tcBorders>
              <w:top w:val="nil"/>
              <w:left w:val="nil"/>
              <w:bottom w:val="nil"/>
              <w:right w:val="nil"/>
            </w:tcBorders>
            <w:shd w:val="clear" w:color="auto" w:fill="auto"/>
            <w:vAlign w:val="center"/>
            <w:hideMark/>
          </w:tcPr>
          <w:p w14:paraId="3C561775"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920" w:type="dxa"/>
            <w:gridSpan w:val="2"/>
            <w:tcBorders>
              <w:top w:val="nil"/>
              <w:left w:val="nil"/>
              <w:bottom w:val="nil"/>
              <w:right w:val="nil"/>
            </w:tcBorders>
            <w:shd w:val="clear" w:color="auto" w:fill="auto"/>
            <w:vAlign w:val="center"/>
            <w:hideMark/>
          </w:tcPr>
          <w:p w14:paraId="4DCEC55C"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c>
          <w:tcPr>
            <w:tcW w:w="1326" w:type="dxa"/>
            <w:tcBorders>
              <w:top w:val="nil"/>
              <w:left w:val="nil"/>
              <w:bottom w:val="nil"/>
              <w:right w:val="nil"/>
            </w:tcBorders>
            <w:shd w:val="clear" w:color="auto" w:fill="auto"/>
            <w:vAlign w:val="center"/>
            <w:hideMark/>
          </w:tcPr>
          <w:p w14:paraId="10763CCE" w14:textId="77777777" w:rsidR="00010960" w:rsidRPr="00010960" w:rsidRDefault="00010960" w:rsidP="00010960">
            <w:pPr>
              <w:spacing w:after="0" w:line="240" w:lineRule="auto"/>
              <w:jc w:val="center"/>
              <w:rPr>
                <w:rFonts w:ascii="Arial" w:eastAsia="Times New Roman" w:hAnsi="Arial" w:cs="Arial"/>
                <w:sz w:val="20"/>
                <w:szCs w:val="20"/>
                <w:lang w:eastAsia="pt-BR"/>
              </w:rPr>
            </w:pPr>
          </w:p>
        </w:tc>
      </w:tr>
      <w:tr w:rsidR="00010960" w:rsidRPr="00010960" w14:paraId="30855006" w14:textId="77777777" w:rsidTr="00010960">
        <w:trPr>
          <w:trHeight w:val="330"/>
        </w:trPr>
        <w:tc>
          <w:tcPr>
            <w:tcW w:w="11196"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14:paraId="6F913403"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Encarregado</w:t>
            </w:r>
          </w:p>
        </w:tc>
      </w:tr>
      <w:tr w:rsidR="00010960" w:rsidRPr="00010960" w14:paraId="3A9C0053" w14:textId="77777777" w:rsidTr="00010960">
        <w:trPr>
          <w:gridAfter w:val="1"/>
          <w:wAfter w:w="11" w:type="dxa"/>
          <w:trHeight w:val="1905"/>
        </w:trPr>
        <w:tc>
          <w:tcPr>
            <w:tcW w:w="553" w:type="dxa"/>
            <w:tcBorders>
              <w:top w:val="nil"/>
              <w:left w:val="single" w:sz="8" w:space="0" w:color="auto"/>
              <w:bottom w:val="single" w:sz="8" w:space="0" w:color="auto"/>
              <w:right w:val="single" w:sz="8" w:space="0" w:color="auto"/>
            </w:tcBorders>
            <w:shd w:val="clear" w:color="000000" w:fill="E2EFDA"/>
            <w:vAlign w:val="center"/>
            <w:hideMark/>
          </w:tcPr>
          <w:p w14:paraId="055BD69E"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Item</w:t>
            </w:r>
          </w:p>
        </w:tc>
        <w:tc>
          <w:tcPr>
            <w:tcW w:w="1007" w:type="dxa"/>
            <w:tcBorders>
              <w:top w:val="nil"/>
              <w:left w:val="nil"/>
              <w:bottom w:val="single" w:sz="8" w:space="0" w:color="auto"/>
              <w:right w:val="nil"/>
            </w:tcBorders>
            <w:shd w:val="clear" w:color="000000" w:fill="E2EFDA"/>
            <w:vAlign w:val="center"/>
            <w:hideMark/>
          </w:tcPr>
          <w:p w14:paraId="2F45161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CBO</w:t>
            </w:r>
          </w:p>
        </w:tc>
        <w:tc>
          <w:tcPr>
            <w:tcW w:w="2779"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086DF82F"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7DD6C58A"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33652E4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Auxilio alimentação - CONVENÇÃO COLETIVA 2022 - STEAC/MS</w:t>
            </w:r>
          </w:p>
        </w:tc>
        <w:tc>
          <w:tcPr>
            <w:tcW w:w="922" w:type="dxa"/>
            <w:tcBorders>
              <w:top w:val="nil"/>
              <w:left w:val="nil"/>
              <w:bottom w:val="single" w:sz="8" w:space="0" w:color="auto"/>
              <w:right w:val="single" w:sz="8" w:space="0" w:color="auto"/>
            </w:tcBorders>
            <w:shd w:val="clear" w:color="000000" w:fill="E2EFDA"/>
            <w:vAlign w:val="center"/>
            <w:hideMark/>
          </w:tcPr>
          <w:p w14:paraId="4BAC357A"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Cesta Básica - CEASA EDITAL nº 01/2022</w:t>
            </w:r>
          </w:p>
        </w:tc>
        <w:tc>
          <w:tcPr>
            <w:tcW w:w="1185" w:type="dxa"/>
            <w:tcBorders>
              <w:top w:val="nil"/>
              <w:left w:val="nil"/>
              <w:bottom w:val="single" w:sz="8" w:space="0" w:color="auto"/>
              <w:right w:val="single" w:sz="8" w:space="0" w:color="auto"/>
            </w:tcBorders>
            <w:shd w:val="clear" w:color="000000" w:fill="E2EFDA"/>
            <w:vAlign w:val="center"/>
            <w:hideMark/>
          </w:tcPr>
          <w:p w14:paraId="288C5633"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proofErr w:type="spellStart"/>
            <w:r w:rsidRPr="00010960">
              <w:rPr>
                <w:rFonts w:ascii="Arial" w:eastAsia="Times New Roman" w:hAnsi="Arial" w:cs="Arial"/>
                <w:b/>
                <w:bCs/>
                <w:color w:val="000000"/>
                <w:sz w:val="20"/>
                <w:szCs w:val="20"/>
                <w:lang w:eastAsia="pt-BR"/>
              </w:rPr>
              <w:t>Assit</w:t>
            </w:r>
            <w:proofErr w:type="spellEnd"/>
            <w:r w:rsidRPr="00010960">
              <w:rPr>
                <w:rFonts w:ascii="Arial" w:eastAsia="Times New Roman" w:hAnsi="Arial" w:cs="Arial"/>
                <w:b/>
                <w:bCs/>
                <w:color w:val="000000"/>
                <w:sz w:val="20"/>
                <w:szCs w:val="20"/>
                <w:lang w:eastAsia="pt-BR"/>
              </w:rPr>
              <w:t>. Social Familiar Sindical</w:t>
            </w:r>
          </w:p>
        </w:tc>
        <w:tc>
          <w:tcPr>
            <w:tcW w:w="920" w:type="dxa"/>
            <w:gridSpan w:val="2"/>
            <w:tcBorders>
              <w:top w:val="nil"/>
              <w:left w:val="nil"/>
              <w:bottom w:val="single" w:sz="8" w:space="0" w:color="auto"/>
              <w:right w:val="single" w:sz="8" w:space="0" w:color="auto"/>
            </w:tcBorders>
            <w:shd w:val="clear" w:color="000000" w:fill="E2EFDA"/>
            <w:vAlign w:val="center"/>
            <w:hideMark/>
          </w:tcPr>
          <w:p w14:paraId="2AD3A3F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Total Unid.</w:t>
            </w:r>
          </w:p>
        </w:tc>
        <w:tc>
          <w:tcPr>
            <w:tcW w:w="1326" w:type="dxa"/>
            <w:tcBorders>
              <w:top w:val="nil"/>
              <w:left w:val="nil"/>
              <w:bottom w:val="single" w:sz="8" w:space="0" w:color="auto"/>
              <w:right w:val="single" w:sz="8" w:space="0" w:color="auto"/>
            </w:tcBorders>
            <w:shd w:val="clear" w:color="000000" w:fill="E2EFDA"/>
            <w:vAlign w:val="center"/>
            <w:hideMark/>
          </w:tcPr>
          <w:p w14:paraId="14451DF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Total por mês</w:t>
            </w:r>
          </w:p>
        </w:tc>
      </w:tr>
      <w:tr w:rsidR="00010960" w:rsidRPr="00010960" w14:paraId="196BF7A7" w14:textId="77777777" w:rsidTr="00010960">
        <w:trPr>
          <w:gridAfter w:val="1"/>
          <w:wAfter w:w="11" w:type="dxa"/>
          <w:trHeight w:val="960"/>
        </w:trPr>
        <w:tc>
          <w:tcPr>
            <w:tcW w:w="553" w:type="dxa"/>
            <w:vMerge w:val="restart"/>
            <w:tcBorders>
              <w:top w:val="nil"/>
              <w:left w:val="single" w:sz="8" w:space="0" w:color="auto"/>
              <w:bottom w:val="single" w:sz="8" w:space="0" w:color="000000"/>
              <w:right w:val="single" w:sz="8" w:space="0" w:color="auto"/>
            </w:tcBorders>
            <w:shd w:val="clear" w:color="auto" w:fill="auto"/>
            <w:vAlign w:val="center"/>
            <w:hideMark/>
          </w:tcPr>
          <w:p w14:paraId="0DC53756"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1007" w:type="dxa"/>
            <w:vMerge w:val="restart"/>
            <w:tcBorders>
              <w:top w:val="nil"/>
              <w:left w:val="single" w:sz="8" w:space="0" w:color="auto"/>
              <w:bottom w:val="single" w:sz="8" w:space="0" w:color="000000"/>
              <w:right w:val="single" w:sz="8" w:space="0" w:color="auto"/>
            </w:tcBorders>
            <w:shd w:val="clear" w:color="auto" w:fill="auto"/>
            <w:vAlign w:val="center"/>
            <w:hideMark/>
          </w:tcPr>
          <w:p w14:paraId="61E8A72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4101-05</w:t>
            </w:r>
          </w:p>
        </w:tc>
        <w:tc>
          <w:tcPr>
            <w:tcW w:w="419" w:type="dxa"/>
            <w:tcBorders>
              <w:top w:val="nil"/>
              <w:left w:val="nil"/>
              <w:bottom w:val="single" w:sz="8" w:space="0" w:color="auto"/>
              <w:right w:val="single" w:sz="8" w:space="0" w:color="auto"/>
            </w:tcBorders>
            <w:shd w:val="clear" w:color="000000" w:fill="E2EFDA"/>
            <w:vAlign w:val="center"/>
            <w:hideMark/>
          </w:tcPr>
          <w:p w14:paraId="35612C88"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Quant.</w:t>
            </w:r>
          </w:p>
        </w:tc>
        <w:tc>
          <w:tcPr>
            <w:tcW w:w="919" w:type="dxa"/>
            <w:tcBorders>
              <w:top w:val="nil"/>
              <w:left w:val="nil"/>
              <w:bottom w:val="single" w:sz="8" w:space="0" w:color="auto"/>
              <w:right w:val="single" w:sz="8" w:space="0" w:color="auto"/>
            </w:tcBorders>
            <w:shd w:val="clear" w:color="000000" w:fill="E2EFDA"/>
            <w:vAlign w:val="center"/>
            <w:hideMark/>
          </w:tcPr>
          <w:p w14:paraId="6BF61B12"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5B796E2F"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proofErr w:type="spellStart"/>
            <w:r w:rsidRPr="00010960">
              <w:rPr>
                <w:rFonts w:ascii="Arial" w:eastAsia="Times New Roman" w:hAnsi="Arial" w:cs="Arial"/>
                <w:b/>
                <w:bCs/>
                <w:color w:val="000000"/>
                <w:sz w:val="20"/>
                <w:szCs w:val="20"/>
                <w:lang w:eastAsia="pt-BR"/>
              </w:rPr>
              <w:t>Adic</w:t>
            </w:r>
            <w:proofErr w:type="spellEnd"/>
            <w:r w:rsidRPr="00010960">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5C84E99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72027B5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R$ 272,25</w:t>
            </w:r>
          </w:p>
        </w:tc>
        <w:tc>
          <w:tcPr>
            <w:tcW w:w="922" w:type="dxa"/>
            <w:vMerge w:val="restart"/>
            <w:tcBorders>
              <w:top w:val="nil"/>
              <w:left w:val="single" w:sz="8" w:space="0" w:color="auto"/>
              <w:bottom w:val="single" w:sz="8" w:space="0" w:color="000000"/>
              <w:right w:val="single" w:sz="8" w:space="0" w:color="auto"/>
            </w:tcBorders>
            <w:shd w:val="clear" w:color="auto" w:fill="auto"/>
            <w:vAlign w:val="bottom"/>
            <w:hideMark/>
          </w:tcPr>
          <w:p w14:paraId="6442432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R$ 163,98</w:t>
            </w:r>
          </w:p>
        </w:tc>
        <w:tc>
          <w:tcPr>
            <w:tcW w:w="1185" w:type="dxa"/>
            <w:vMerge w:val="restart"/>
            <w:tcBorders>
              <w:top w:val="nil"/>
              <w:left w:val="single" w:sz="8" w:space="0" w:color="auto"/>
              <w:bottom w:val="single" w:sz="8" w:space="0" w:color="000000"/>
              <w:right w:val="single" w:sz="8" w:space="0" w:color="auto"/>
            </w:tcBorders>
            <w:shd w:val="clear" w:color="auto" w:fill="auto"/>
            <w:vAlign w:val="bottom"/>
            <w:hideMark/>
          </w:tcPr>
          <w:p w14:paraId="5D17B9F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R$ 9,51</w:t>
            </w:r>
          </w:p>
        </w:tc>
        <w:tc>
          <w:tcPr>
            <w:tcW w:w="920" w:type="dxa"/>
            <w:gridSpan w:val="2"/>
            <w:vMerge w:val="restart"/>
            <w:tcBorders>
              <w:top w:val="nil"/>
              <w:left w:val="single" w:sz="8" w:space="0" w:color="auto"/>
              <w:bottom w:val="single" w:sz="8" w:space="0" w:color="000000"/>
              <w:right w:val="single" w:sz="8" w:space="0" w:color="auto"/>
            </w:tcBorders>
            <w:shd w:val="clear" w:color="auto" w:fill="auto"/>
            <w:vAlign w:val="bottom"/>
            <w:hideMark/>
          </w:tcPr>
          <w:p w14:paraId="7246F1E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R$ 2.989,84</w:t>
            </w:r>
          </w:p>
        </w:tc>
        <w:tc>
          <w:tcPr>
            <w:tcW w:w="1326"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26BC1B31"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R$ 2.989,84</w:t>
            </w:r>
          </w:p>
        </w:tc>
      </w:tr>
      <w:tr w:rsidR="00010960" w:rsidRPr="00010960" w14:paraId="569756CC" w14:textId="77777777" w:rsidTr="00010960">
        <w:trPr>
          <w:gridAfter w:val="1"/>
          <w:wAfter w:w="11" w:type="dxa"/>
          <w:trHeight w:val="315"/>
        </w:trPr>
        <w:tc>
          <w:tcPr>
            <w:tcW w:w="553" w:type="dxa"/>
            <w:vMerge/>
            <w:tcBorders>
              <w:top w:val="nil"/>
              <w:left w:val="single" w:sz="8" w:space="0" w:color="auto"/>
              <w:bottom w:val="single" w:sz="8" w:space="0" w:color="000000"/>
              <w:right w:val="single" w:sz="8" w:space="0" w:color="auto"/>
            </w:tcBorders>
            <w:vAlign w:val="center"/>
            <w:hideMark/>
          </w:tcPr>
          <w:p w14:paraId="5E0874C4"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007" w:type="dxa"/>
            <w:vMerge/>
            <w:tcBorders>
              <w:top w:val="nil"/>
              <w:left w:val="single" w:sz="8" w:space="0" w:color="auto"/>
              <w:bottom w:val="single" w:sz="8" w:space="0" w:color="000000"/>
              <w:right w:val="single" w:sz="8" w:space="0" w:color="auto"/>
            </w:tcBorders>
            <w:vAlign w:val="center"/>
            <w:hideMark/>
          </w:tcPr>
          <w:p w14:paraId="05747EC4"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419" w:type="dxa"/>
            <w:tcBorders>
              <w:top w:val="nil"/>
              <w:left w:val="nil"/>
              <w:bottom w:val="single" w:sz="8" w:space="0" w:color="auto"/>
              <w:right w:val="single" w:sz="8" w:space="0" w:color="auto"/>
            </w:tcBorders>
            <w:shd w:val="clear" w:color="auto" w:fill="auto"/>
            <w:vAlign w:val="center"/>
            <w:hideMark/>
          </w:tcPr>
          <w:p w14:paraId="612FC67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919" w:type="dxa"/>
            <w:tcBorders>
              <w:top w:val="nil"/>
              <w:left w:val="nil"/>
              <w:bottom w:val="single" w:sz="8" w:space="0" w:color="auto"/>
              <w:right w:val="single" w:sz="8" w:space="0" w:color="auto"/>
            </w:tcBorders>
            <w:shd w:val="clear" w:color="auto" w:fill="auto"/>
            <w:vAlign w:val="center"/>
            <w:hideMark/>
          </w:tcPr>
          <w:p w14:paraId="00DDDC5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5A59A00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3B5E45BA"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2AA5D38D"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922" w:type="dxa"/>
            <w:vMerge/>
            <w:tcBorders>
              <w:top w:val="nil"/>
              <w:left w:val="single" w:sz="8" w:space="0" w:color="auto"/>
              <w:bottom w:val="single" w:sz="8" w:space="0" w:color="000000"/>
              <w:right w:val="single" w:sz="8" w:space="0" w:color="auto"/>
            </w:tcBorders>
            <w:vAlign w:val="center"/>
            <w:hideMark/>
          </w:tcPr>
          <w:p w14:paraId="36B1A00A"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185" w:type="dxa"/>
            <w:vMerge/>
            <w:tcBorders>
              <w:top w:val="nil"/>
              <w:left w:val="single" w:sz="8" w:space="0" w:color="auto"/>
              <w:bottom w:val="single" w:sz="8" w:space="0" w:color="000000"/>
              <w:right w:val="single" w:sz="8" w:space="0" w:color="auto"/>
            </w:tcBorders>
            <w:vAlign w:val="center"/>
            <w:hideMark/>
          </w:tcPr>
          <w:p w14:paraId="575574FA"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920" w:type="dxa"/>
            <w:gridSpan w:val="2"/>
            <w:vMerge/>
            <w:tcBorders>
              <w:top w:val="nil"/>
              <w:left w:val="single" w:sz="8" w:space="0" w:color="auto"/>
              <w:bottom w:val="single" w:sz="8" w:space="0" w:color="000000"/>
              <w:right w:val="single" w:sz="8" w:space="0" w:color="auto"/>
            </w:tcBorders>
            <w:vAlign w:val="center"/>
            <w:hideMark/>
          </w:tcPr>
          <w:p w14:paraId="04757064" w14:textId="77777777" w:rsidR="00010960" w:rsidRPr="00010960" w:rsidRDefault="00010960" w:rsidP="00010960">
            <w:pPr>
              <w:spacing w:after="0" w:line="240" w:lineRule="auto"/>
              <w:rPr>
                <w:rFonts w:ascii="Arial" w:eastAsia="Times New Roman" w:hAnsi="Arial" w:cs="Arial"/>
                <w:color w:val="000000"/>
                <w:sz w:val="20"/>
                <w:szCs w:val="20"/>
                <w:lang w:eastAsia="pt-BR"/>
              </w:rPr>
            </w:pPr>
          </w:p>
        </w:tc>
        <w:tc>
          <w:tcPr>
            <w:tcW w:w="1326" w:type="dxa"/>
            <w:vMerge/>
            <w:tcBorders>
              <w:top w:val="nil"/>
              <w:left w:val="single" w:sz="8" w:space="0" w:color="auto"/>
              <w:bottom w:val="single" w:sz="8" w:space="0" w:color="000000"/>
              <w:right w:val="single" w:sz="8" w:space="0" w:color="auto"/>
            </w:tcBorders>
            <w:vAlign w:val="center"/>
            <w:hideMark/>
          </w:tcPr>
          <w:p w14:paraId="28657071" w14:textId="77777777" w:rsidR="00010960" w:rsidRPr="00010960" w:rsidRDefault="00010960" w:rsidP="00010960">
            <w:pPr>
              <w:spacing w:after="0" w:line="240" w:lineRule="auto"/>
              <w:rPr>
                <w:rFonts w:ascii="Arial" w:eastAsia="Times New Roman" w:hAnsi="Arial" w:cs="Arial"/>
                <w:b/>
                <w:bCs/>
                <w:color w:val="000000"/>
                <w:sz w:val="20"/>
                <w:szCs w:val="20"/>
                <w:lang w:eastAsia="pt-BR"/>
              </w:rPr>
            </w:pPr>
          </w:p>
        </w:tc>
      </w:tr>
    </w:tbl>
    <w:p w14:paraId="7531DEBF" w14:textId="6B5CB011" w:rsidR="0088643A" w:rsidRDefault="0088643A" w:rsidP="00B66B31">
      <w:pPr>
        <w:spacing w:line="360" w:lineRule="auto"/>
        <w:jc w:val="both"/>
        <w:rPr>
          <w:rFonts w:ascii="Arial" w:hAnsi="Arial" w:cs="Arial"/>
          <w:sz w:val="24"/>
          <w:szCs w:val="24"/>
        </w:rPr>
      </w:pPr>
    </w:p>
    <w:tbl>
      <w:tblPr>
        <w:tblW w:w="11246" w:type="dxa"/>
        <w:tblInd w:w="-1428" w:type="dxa"/>
        <w:tblCellMar>
          <w:left w:w="70" w:type="dxa"/>
          <w:right w:w="70" w:type="dxa"/>
        </w:tblCellMar>
        <w:tblLook w:val="04A0" w:firstRow="1" w:lastRow="0" w:firstColumn="1" w:lastColumn="0" w:noHBand="0" w:noVBand="1"/>
      </w:tblPr>
      <w:tblGrid>
        <w:gridCol w:w="552"/>
        <w:gridCol w:w="2898"/>
        <w:gridCol w:w="1701"/>
        <w:gridCol w:w="1251"/>
        <w:gridCol w:w="1119"/>
        <w:gridCol w:w="1229"/>
        <w:gridCol w:w="890"/>
        <w:gridCol w:w="1587"/>
        <w:gridCol w:w="19"/>
      </w:tblGrid>
      <w:tr w:rsidR="00010960" w:rsidRPr="00010960" w14:paraId="72AE4BB3" w14:textId="77777777" w:rsidTr="00010960">
        <w:trPr>
          <w:trHeight w:val="330"/>
        </w:trPr>
        <w:tc>
          <w:tcPr>
            <w:tcW w:w="11246" w:type="dxa"/>
            <w:gridSpan w:val="9"/>
            <w:tcBorders>
              <w:top w:val="single" w:sz="8" w:space="0" w:color="auto"/>
              <w:left w:val="single" w:sz="8" w:space="0" w:color="auto"/>
              <w:bottom w:val="single" w:sz="8" w:space="0" w:color="auto"/>
              <w:right w:val="single" w:sz="8" w:space="0" w:color="000000"/>
            </w:tcBorders>
            <w:shd w:val="clear" w:color="000000" w:fill="D9D9D9"/>
            <w:vAlign w:val="center"/>
            <w:hideMark/>
          </w:tcPr>
          <w:p w14:paraId="1042EDED"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Uniforme / Equipamento de proteção individual (EPI)</w:t>
            </w:r>
          </w:p>
        </w:tc>
      </w:tr>
      <w:tr w:rsidR="00010960" w:rsidRPr="00010960" w14:paraId="7CE4B679" w14:textId="77777777" w:rsidTr="00010960">
        <w:trPr>
          <w:gridAfter w:val="1"/>
          <w:wAfter w:w="19" w:type="dxa"/>
          <w:trHeight w:val="825"/>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239B117C"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Item</w:t>
            </w:r>
          </w:p>
        </w:tc>
        <w:tc>
          <w:tcPr>
            <w:tcW w:w="2898" w:type="dxa"/>
            <w:tcBorders>
              <w:top w:val="single" w:sz="8" w:space="0" w:color="auto"/>
              <w:left w:val="nil"/>
              <w:bottom w:val="single" w:sz="8" w:space="0" w:color="auto"/>
              <w:right w:val="single" w:sz="8" w:space="0" w:color="000000"/>
            </w:tcBorders>
            <w:shd w:val="clear" w:color="000000" w:fill="E2EFDA"/>
            <w:vAlign w:val="center"/>
            <w:hideMark/>
          </w:tcPr>
          <w:p w14:paraId="0EFA747A"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Descrição</w:t>
            </w:r>
          </w:p>
        </w:tc>
        <w:tc>
          <w:tcPr>
            <w:tcW w:w="1701" w:type="dxa"/>
            <w:tcBorders>
              <w:top w:val="nil"/>
              <w:left w:val="nil"/>
              <w:bottom w:val="single" w:sz="8" w:space="0" w:color="auto"/>
              <w:right w:val="single" w:sz="8" w:space="0" w:color="auto"/>
            </w:tcBorders>
            <w:shd w:val="clear" w:color="000000" w:fill="E2EFDA"/>
            <w:vAlign w:val="center"/>
            <w:hideMark/>
          </w:tcPr>
          <w:p w14:paraId="3953292A" w14:textId="3163F8B1"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Código</w:t>
            </w:r>
          </w:p>
        </w:tc>
        <w:tc>
          <w:tcPr>
            <w:tcW w:w="1251" w:type="dxa"/>
            <w:tcBorders>
              <w:top w:val="nil"/>
              <w:left w:val="nil"/>
              <w:bottom w:val="single" w:sz="8" w:space="0" w:color="auto"/>
              <w:right w:val="single" w:sz="8" w:space="0" w:color="auto"/>
            </w:tcBorders>
            <w:shd w:val="clear" w:color="000000" w:fill="E2EFDA"/>
            <w:vAlign w:val="center"/>
            <w:hideMark/>
          </w:tcPr>
          <w:p w14:paraId="465EF69E" w14:textId="6AB7D6F8"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Unitário</w:t>
            </w:r>
          </w:p>
        </w:tc>
        <w:tc>
          <w:tcPr>
            <w:tcW w:w="1119" w:type="dxa"/>
            <w:tcBorders>
              <w:top w:val="nil"/>
              <w:left w:val="nil"/>
              <w:bottom w:val="single" w:sz="8" w:space="0" w:color="auto"/>
              <w:right w:val="single" w:sz="8" w:space="0" w:color="auto"/>
            </w:tcBorders>
            <w:shd w:val="clear" w:color="000000" w:fill="E2EFDA"/>
            <w:vAlign w:val="center"/>
            <w:hideMark/>
          </w:tcPr>
          <w:p w14:paraId="4427D461" w14:textId="6B32AE2A"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Vida Útil (meses)</w:t>
            </w:r>
          </w:p>
        </w:tc>
        <w:tc>
          <w:tcPr>
            <w:tcW w:w="1229" w:type="dxa"/>
            <w:tcBorders>
              <w:top w:val="nil"/>
              <w:left w:val="nil"/>
              <w:bottom w:val="single" w:sz="8" w:space="0" w:color="auto"/>
              <w:right w:val="single" w:sz="8" w:space="0" w:color="auto"/>
            </w:tcBorders>
            <w:shd w:val="clear" w:color="000000" w:fill="E2EFDA"/>
            <w:vAlign w:val="center"/>
            <w:hideMark/>
          </w:tcPr>
          <w:p w14:paraId="470B63EE" w14:textId="1999DE3F"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Quant. de 01 funcionário / ano</w:t>
            </w:r>
          </w:p>
        </w:tc>
        <w:tc>
          <w:tcPr>
            <w:tcW w:w="890" w:type="dxa"/>
            <w:tcBorders>
              <w:top w:val="nil"/>
              <w:left w:val="nil"/>
              <w:bottom w:val="single" w:sz="8" w:space="0" w:color="auto"/>
              <w:right w:val="single" w:sz="8" w:space="0" w:color="auto"/>
            </w:tcBorders>
            <w:shd w:val="clear" w:color="000000" w:fill="E2EFDA"/>
            <w:vAlign w:val="center"/>
            <w:hideMark/>
          </w:tcPr>
          <w:p w14:paraId="1B05815F"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Quant. Anual</w:t>
            </w:r>
          </w:p>
        </w:tc>
        <w:tc>
          <w:tcPr>
            <w:tcW w:w="1587" w:type="dxa"/>
            <w:tcBorders>
              <w:top w:val="nil"/>
              <w:left w:val="nil"/>
              <w:bottom w:val="single" w:sz="8" w:space="0" w:color="auto"/>
              <w:right w:val="single" w:sz="8" w:space="0" w:color="auto"/>
            </w:tcBorders>
            <w:shd w:val="clear" w:color="000000" w:fill="E2EFDA"/>
            <w:vAlign w:val="center"/>
            <w:hideMark/>
          </w:tcPr>
          <w:p w14:paraId="3D40E02B"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 xml:space="preserve">Custo por mês </w:t>
            </w:r>
          </w:p>
        </w:tc>
      </w:tr>
      <w:tr w:rsidR="00010960" w:rsidRPr="00010960" w14:paraId="456E1886" w14:textId="77777777" w:rsidTr="00010960">
        <w:trPr>
          <w:trHeight w:val="330"/>
        </w:trPr>
        <w:tc>
          <w:tcPr>
            <w:tcW w:w="11246"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14:paraId="6D392C87"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Uniforme</w:t>
            </w:r>
          </w:p>
        </w:tc>
      </w:tr>
      <w:tr w:rsidR="00010960" w:rsidRPr="00010960" w14:paraId="16972043" w14:textId="77777777" w:rsidTr="00010960">
        <w:trPr>
          <w:gridAfter w:val="1"/>
          <w:wAfter w:w="19" w:type="dxa"/>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BAFB2A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2898" w:type="dxa"/>
            <w:tcBorders>
              <w:top w:val="nil"/>
              <w:left w:val="nil"/>
              <w:bottom w:val="single" w:sz="4" w:space="0" w:color="auto"/>
              <w:right w:val="single" w:sz="4" w:space="0" w:color="auto"/>
            </w:tcBorders>
            <w:shd w:val="clear" w:color="auto" w:fill="auto"/>
            <w:vAlign w:val="center"/>
            <w:hideMark/>
          </w:tcPr>
          <w:p w14:paraId="0E65B90A"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Calça, confeccionados em brim ou similar. </w:t>
            </w:r>
          </w:p>
        </w:tc>
        <w:tc>
          <w:tcPr>
            <w:tcW w:w="1701" w:type="dxa"/>
            <w:tcBorders>
              <w:top w:val="nil"/>
              <w:left w:val="nil"/>
              <w:bottom w:val="single" w:sz="4" w:space="0" w:color="auto"/>
              <w:right w:val="single" w:sz="4" w:space="0" w:color="auto"/>
            </w:tcBorders>
            <w:shd w:val="clear" w:color="auto" w:fill="auto"/>
            <w:vAlign w:val="center"/>
            <w:hideMark/>
          </w:tcPr>
          <w:p w14:paraId="6F787E96"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7C9D250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R$ 53,24</w:t>
            </w:r>
          </w:p>
        </w:tc>
        <w:tc>
          <w:tcPr>
            <w:tcW w:w="1119" w:type="dxa"/>
            <w:tcBorders>
              <w:top w:val="nil"/>
              <w:left w:val="nil"/>
              <w:bottom w:val="single" w:sz="4" w:space="0" w:color="auto"/>
              <w:right w:val="single" w:sz="4" w:space="0" w:color="auto"/>
            </w:tcBorders>
            <w:shd w:val="clear" w:color="auto" w:fill="auto"/>
            <w:vAlign w:val="center"/>
            <w:hideMark/>
          </w:tcPr>
          <w:p w14:paraId="33A30E3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1164E0C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6610A7E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20</w:t>
            </w:r>
          </w:p>
        </w:tc>
        <w:tc>
          <w:tcPr>
            <w:tcW w:w="1587" w:type="dxa"/>
            <w:tcBorders>
              <w:top w:val="nil"/>
              <w:left w:val="nil"/>
              <w:bottom w:val="single" w:sz="4" w:space="0" w:color="auto"/>
              <w:right w:val="single" w:sz="8" w:space="0" w:color="auto"/>
            </w:tcBorders>
            <w:shd w:val="clear" w:color="auto" w:fill="auto"/>
            <w:vAlign w:val="center"/>
            <w:hideMark/>
          </w:tcPr>
          <w:p w14:paraId="2806592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R$ 88,73</w:t>
            </w:r>
          </w:p>
        </w:tc>
      </w:tr>
      <w:tr w:rsidR="00010960" w:rsidRPr="00010960" w14:paraId="10773A85" w14:textId="77777777" w:rsidTr="00010960">
        <w:trPr>
          <w:gridAfter w:val="1"/>
          <w:wAfter w:w="19" w:type="dxa"/>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EBD5DD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2898" w:type="dxa"/>
            <w:tcBorders>
              <w:top w:val="single" w:sz="4" w:space="0" w:color="auto"/>
              <w:left w:val="nil"/>
              <w:bottom w:val="single" w:sz="4" w:space="0" w:color="auto"/>
              <w:right w:val="single" w:sz="4" w:space="0" w:color="auto"/>
            </w:tcBorders>
            <w:shd w:val="clear" w:color="auto" w:fill="auto"/>
            <w:vAlign w:val="center"/>
            <w:hideMark/>
          </w:tcPr>
          <w:p w14:paraId="01C4EC9A"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Camisa de mangas compridas com faixas refletivas.</w:t>
            </w:r>
          </w:p>
        </w:tc>
        <w:tc>
          <w:tcPr>
            <w:tcW w:w="1701" w:type="dxa"/>
            <w:tcBorders>
              <w:top w:val="nil"/>
              <w:left w:val="nil"/>
              <w:bottom w:val="single" w:sz="4" w:space="0" w:color="auto"/>
              <w:right w:val="single" w:sz="4" w:space="0" w:color="auto"/>
            </w:tcBorders>
            <w:shd w:val="clear" w:color="auto" w:fill="auto"/>
            <w:vAlign w:val="center"/>
            <w:hideMark/>
          </w:tcPr>
          <w:p w14:paraId="7AB582F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206E58B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R$ 59,17</w:t>
            </w:r>
          </w:p>
        </w:tc>
        <w:tc>
          <w:tcPr>
            <w:tcW w:w="1119" w:type="dxa"/>
            <w:tcBorders>
              <w:top w:val="nil"/>
              <w:left w:val="nil"/>
              <w:bottom w:val="single" w:sz="4" w:space="0" w:color="auto"/>
              <w:right w:val="single" w:sz="4" w:space="0" w:color="auto"/>
            </w:tcBorders>
            <w:shd w:val="clear" w:color="auto" w:fill="auto"/>
            <w:vAlign w:val="center"/>
            <w:hideMark/>
          </w:tcPr>
          <w:p w14:paraId="444D146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5C14A3A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1ED767F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20</w:t>
            </w:r>
          </w:p>
        </w:tc>
        <w:tc>
          <w:tcPr>
            <w:tcW w:w="1587" w:type="dxa"/>
            <w:tcBorders>
              <w:top w:val="nil"/>
              <w:left w:val="nil"/>
              <w:bottom w:val="single" w:sz="4" w:space="0" w:color="auto"/>
              <w:right w:val="single" w:sz="8" w:space="0" w:color="auto"/>
            </w:tcBorders>
            <w:shd w:val="clear" w:color="auto" w:fill="auto"/>
            <w:vAlign w:val="center"/>
            <w:hideMark/>
          </w:tcPr>
          <w:p w14:paraId="48BCDD0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R$ 98,62</w:t>
            </w:r>
          </w:p>
        </w:tc>
      </w:tr>
      <w:tr w:rsidR="00010960" w:rsidRPr="00010960" w14:paraId="37C765F6" w14:textId="77777777" w:rsidTr="00010960">
        <w:trPr>
          <w:gridAfter w:val="1"/>
          <w:wAfter w:w="19" w:type="dxa"/>
          <w:trHeight w:val="9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90CBAE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3</w:t>
            </w:r>
          </w:p>
        </w:tc>
        <w:tc>
          <w:tcPr>
            <w:tcW w:w="2898" w:type="dxa"/>
            <w:tcBorders>
              <w:top w:val="single" w:sz="4" w:space="0" w:color="auto"/>
              <w:left w:val="nil"/>
              <w:bottom w:val="single" w:sz="4" w:space="0" w:color="auto"/>
              <w:right w:val="single" w:sz="4" w:space="0" w:color="auto"/>
            </w:tcBorders>
            <w:shd w:val="clear" w:color="auto" w:fill="auto"/>
            <w:vAlign w:val="center"/>
            <w:hideMark/>
          </w:tcPr>
          <w:p w14:paraId="086B582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Botina cano curto ou sapato.</w:t>
            </w:r>
          </w:p>
        </w:tc>
        <w:tc>
          <w:tcPr>
            <w:tcW w:w="1701" w:type="dxa"/>
            <w:tcBorders>
              <w:top w:val="nil"/>
              <w:left w:val="nil"/>
              <w:bottom w:val="single" w:sz="4" w:space="0" w:color="auto"/>
              <w:right w:val="single" w:sz="4" w:space="0" w:color="auto"/>
            </w:tcBorders>
            <w:shd w:val="clear" w:color="auto" w:fill="auto"/>
            <w:vAlign w:val="center"/>
            <w:hideMark/>
          </w:tcPr>
          <w:p w14:paraId="1920E1E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SINDUSCON/MS - (Junho / 2022)</w:t>
            </w:r>
          </w:p>
        </w:tc>
        <w:tc>
          <w:tcPr>
            <w:tcW w:w="1251" w:type="dxa"/>
            <w:tcBorders>
              <w:top w:val="nil"/>
              <w:left w:val="nil"/>
              <w:bottom w:val="single" w:sz="4" w:space="0" w:color="auto"/>
              <w:right w:val="single" w:sz="4" w:space="0" w:color="auto"/>
            </w:tcBorders>
            <w:shd w:val="clear" w:color="auto" w:fill="auto"/>
            <w:vAlign w:val="center"/>
            <w:hideMark/>
          </w:tcPr>
          <w:p w14:paraId="1D8619D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R$ 70,00</w:t>
            </w:r>
          </w:p>
        </w:tc>
        <w:tc>
          <w:tcPr>
            <w:tcW w:w="1119" w:type="dxa"/>
            <w:tcBorders>
              <w:top w:val="nil"/>
              <w:left w:val="nil"/>
              <w:bottom w:val="single" w:sz="4" w:space="0" w:color="auto"/>
              <w:right w:val="single" w:sz="4" w:space="0" w:color="auto"/>
            </w:tcBorders>
            <w:shd w:val="clear" w:color="auto" w:fill="auto"/>
            <w:vAlign w:val="center"/>
            <w:hideMark/>
          </w:tcPr>
          <w:p w14:paraId="3C99B07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6F14500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890" w:type="dxa"/>
            <w:tcBorders>
              <w:top w:val="nil"/>
              <w:left w:val="nil"/>
              <w:bottom w:val="single" w:sz="4" w:space="0" w:color="auto"/>
              <w:right w:val="single" w:sz="4" w:space="0" w:color="auto"/>
            </w:tcBorders>
            <w:shd w:val="clear" w:color="auto" w:fill="auto"/>
            <w:vAlign w:val="center"/>
            <w:hideMark/>
          </w:tcPr>
          <w:p w14:paraId="794FD5B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10</w:t>
            </w:r>
          </w:p>
        </w:tc>
        <w:tc>
          <w:tcPr>
            <w:tcW w:w="1587" w:type="dxa"/>
            <w:tcBorders>
              <w:top w:val="nil"/>
              <w:left w:val="nil"/>
              <w:bottom w:val="single" w:sz="4" w:space="0" w:color="auto"/>
              <w:right w:val="single" w:sz="8" w:space="0" w:color="auto"/>
            </w:tcBorders>
            <w:shd w:val="clear" w:color="auto" w:fill="auto"/>
            <w:vAlign w:val="center"/>
            <w:hideMark/>
          </w:tcPr>
          <w:p w14:paraId="06C7BDC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R$ 58,33</w:t>
            </w:r>
          </w:p>
        </w:tc>
      </w:tr>
      <w:tr w:rsidR="00010960" w:rsidRPr="00010960" w14:paraId="4FE948EC" w14:textId="77777777" w:rsidTr="00010960">
        <w:trPr>
          <w:gridAfter w:val="1"/>
          <w:wAfter w:w="19" w:type="dxa"/>
          <w:trHeight w:val="315"/>
        </w:trPr>
        <w:tc>
          <w:tcPr>
            <w:tcW w:w="552" w:type="dxa"/>
            <w:tcBorders>
              <w:top w:val="nil"/>
              <w:left w:val="single" w:sz="8" w:space="0" w:color="auto"/>
              <w:bottom w:val="nil"/>
              <w:right w:val="single" w:sz="4" w:space="0" w:color="auto"/>
            </w:tcBorders>
            <w:shd w:val="clear" w:color="auto" w:fill="auto"/>
            <w:vAlign w:val="center"/>
            <w:hideMark/>
          </w:tcPr>
          <w:p w14:paraId="779F67D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2898" w:type="dxa"/>
            <w:tcBorders>
              <w:top w:val="single" w:sz="4" w:space="0" w:color="auto"/>
              <w:left w:val="nil"/>
              <w:bottom w:val="nil"/>
              <w:right w:val="single" w:sz="4" w:space="0" w:color="auto"/>
            </w:tcBorders>
            <w:shd w:val="clear" w:color="auto" w:fill="auto"/>
            <w:vAlign w:val="center"/>
            <w:hideMark/>
          </w:tcPr>
          <w:p w14:paraId="395F2B9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Boné.</w:t>
            </w:r>
          </w:p>
        </w:tc>
        <w:tc>
          <w:tcPr>
            <w:tcW w:w="1701" w:type="dxa"/>
            <w:tcBorders>
              <w:top w:val="nil"/>
              <w:left w:val="nil"/>
              <w:bottom w:val="nil"/>
              <w:right w:val="single" w:sz="4" w:space="0" w:color="auto"/>
            </w:tcBorders>
            <w:shd w:val="clear" w:color="auto" w:fill="auto"/>
            <w:vAlign w:val="center"/>
            <w:hideMark/>
          </w:tcPr>
          <w:p w14:paraId="13176E1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nil"/>
              <w:right w:val="single" w:sz="4" w:space="0" w:color="auto"/>
            </w:tcBorders>
            <w:shd w:val="clear" w:color="auto" w:fill="auto"/>
            <w:vAlign w:val="center"/>
            <w:hideMark/>
          </w:tcPr>
          <w:p w14:paraId="04E7FB7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R$ 11,38</w:t>
            </w:r>
          </w:p>
        </w:tc>
        <w:tc>
          <w:tcPr>
            <w:tcW w:w="1119" w:type="dxa"/>
            <w:tcBorders>
              <w:top w:val="nil"/>
              <w:left w:val="nil"/>
              <w:bottom w:val="nil"/>
              <w:right w:val="single" w:sz="4" w:space="0" w:color="auto"/>
            </w:tcBorders>
            <w:shd w:val="clear" w:color="auto" w:fill="auto"/>
            <w:vAlign w:val="center"/>
            <w:hideMark/>
          </w:tcPr>
          <w:p w14:paraId="52A7EA0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nil"/>
              <w:right w:val="single" w:sz="4" w:space="0" w:color="auto"/>
            </w:tcBorders>
            <w:shd w:val="clear" w:color="auto" w:fill="auto"/>
            <w:vAlign w:val="center"/>
            <w:hideMark/>
          </w:tcPr>
          <w:p w14:paraId="0EC95BB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2</w:t>
            </w:r>
          </w:p>
        </w:tc>
        <w:tc>
          <w:tcPr>
            <w:tcW w:w="890" w:type="dxa"/>
            <w:tcBorders>
              <w:top w:val="nil"/>
              <w:left w:val="nil"/>
              <w:bottom w:val="single" w:sz="4" w:space="0" w:color="auto"/>
              <w:right w:val="single" w:sz="4" w:space="0" w:color="auto"/>
            </w:tcBorders>
            <w:shd w:val="clear" w:color="auto" w:fill="auto"/>
            <w:vAlign w:val="center"/>
            <w:hideMark/>
          </w:tcPr>
          <w:p w14:paraId="5DD15C0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10</w:t>
            </w:r>
          </w:p>
        </w:tc>
        <w:tc>
          <w:tcPr>
            <w:tcW w:w="1587" w:type="dxa"/>
            <w:tcBorders>
              <w:top w:val="nil"/>
              <w:left w:val="nil"/>
              <w:bottom w:val="single" w:sz="8" w:space="0" w:color="auto"/>
              <w:right w:val="single" w:sz="8" w:space="0" w:color="auto"/>
            </w:tcBorders>
            <w:shd w:val="clear" w:color="auto" w:fill="auto"/>
            <w:vAlign w:val="center"/>
            <w:hideMark/>
          </w:tcPr>
          <w:p w14:paraId="43C3F70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R$ 9,48</w:t>
            </w:r>
          </w:p>
        </w:tc>
      </w:tr>
      <w:tr w:rsidR="00010960" w:rsidRPr="00010960" w14:paraId="0E1F77E7" w14:textId="77777777" w:rsidTr="00010960">
        <w:trPr>
          <w:gridAfter w:val="1"/>
          <w:wAfter w:w="19"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39F5D1A"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Sub total do uniforme</w:t>
            </w:r>
          </w:p>
        </w:tc>
        <w:tc>
          <w:tcPr>
            <w:tcW w:w="1587" w:type="dxa"/>
            <w:tcBorders>
              <w:top w:val="nil"/>
              <w:left w:val="nil"/>
              <w:bottom w:val="single" w:sz="8" w:space="0" w:color="auto"/>
              <w:right w:val="single" w:sz="8" w:space="0" w:color="auto"/>
            </w:tcBorders>
            <w:shd w:val="clear" w:color="auto" w:fill="auto"/>
            <w:vAlign w:val="center"/>
            <w:hideMark/>
          </w:tcPr>
          <w:p w14:paraId="53C38057"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R$ 255,17</w:t>
            </w:r>
          </w:p>
        </w:tc>
      </w:tr>
      <w:tr w:rsidR="00010960" w:rsidRPr="00010960" w14:paraId="1E09B789" w14:textId="77777777" w:rsidTr="00010960">
        <w:trPr>
          <w:trHeight w:val="330"/>
        </w:trPr>
        <w:tc>
          <w:tcPr>
            <w:tcW w:w="11246"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14:paraId="68479AC7"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EPI</w:t>
            </w:r>
          </w:p>
        </w:tc>
      </w:tr>
      <w:tr w:rsidR="00010960" w:rsidRPr="00010960" w14:paraId="01BA8072" w14:textId="77777777" w:rsidTr="00010960">
        <w:trPr>
          <w:gridAfter w:val="1"/>
          <w:wAfter w:w="19" w:type="dxa"/>
          <w:trHeight w:val="6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75D2C42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5</w:t>
            </w:r>
          </w:p>
        </w:tc>
        <w:tc>
          <w:tcPr>
            <w:tcW w:w="2898" w:type="dxa"/>
            <w:tcBorders>
              <w:top w:val="single" w:sz="8" w:space="0" w:color="auto"/>
              <w:left w:val="nil"/>
              <w:bottom w:val="single" w:sz="4" w:space="0" w:color="auto"/>
              <w:right w:val="single" w:sz="4" w:space="0" w:color="000000"/>
            </w:tcBorders>
            <w:shd w:val="clear" w:color="auto" w:fill="auto"/>
            <w:vAlign w:val="center"/>
            <w:hideMark/>
          </w:tcPr>
          <w:p w14:paraId="31BD088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Óculos de proteção OCULOS RJ INCOLOR CA 34082</w:t>
            </w:r>
          </w:p>
        </w:tc>
        <w:tc>
          <w:tcPr>
            <w:tcW w:w="1701" w:type="dxa"/>
            <w:tcBorders>
              <w:top w:val="nil"/>
              <w:left w:val="nil"/>
              <w:bottom w:val="single" w:sz="4" w:space="0" w:color="auto"/>
              <w:right w:val="single" w:sz="4" w:space="0" w:color="auto"/>
            </w:tcBorders>
            <w:shd w:val="clear" w:color="auto" w:fill="auto"/>
            <w:vAlign w:val="center"/>
            <w:hideMark/>
          </w:tcPr>
          <w:p w14:paraId="3BFC170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SINAPI 36152 (JUN/2022)</w:t>
            </w:r>
          </w:p>
        </w:tc>
        <w:tc>
          <w:tcPr>
            <w:tcW w:w="1251" w:type="dxa"/>
            <w:tcBorders>
              <w:top w:val="nil"/>
              <w:left w:val="nil"/>
              <w:bottom w:val="single" w:sz="4" w:space="0" w:color="auto"/>
              <w:right w:val="single" w:sz="4" w:space="0" w:color="auto"/>
            </w:tcBorders>
            <w:shd w:val="clear" w:color="auto" w:fill="auto"/>
            <w:vAlign w:val="center"/>
            <w:hideMark/>
          </w:tcPr>
          <w:p w14:paraId="510B488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R$ 5,42</w:t>
            </w:r>
          </w:p>
        </w:tc>
        <w:tc>
          <w:tcPr>
            <w:tcW w:w="1119" w:type="dxa"/>
            <w:tcBorders>
              <w:top w:val="nil"/>
              <w:left w:val="nil"/>
              <w:bottom w:val="single" w:sz="4" w:space="0" w:color="auto"/>
              <w:right w:val="single" w:sz="4" w:space="0" w:color="auto"/>
            </w:tcBorders>
            <w:shd w:val="clear" w:color="auto" w:fill="auto"/>
            <w:vAlign w:val="center"/>
            <w:hideMark/>
          </w:tcPr>
          <w:p w14:paraId="38EAEBC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12</w:t>
            </w:r>
          </w:p>
        </w:tc>
        <w:tc>
          <w:tcPr>
            <w:tcW w:w="1229" w:type="dxa"/>
            <w:tcBorders>
              <w:top w:val="nil"/>
              <w:left w:val="nil"/>
              <w:bottom w:val="single" w:sz="4" w:space="0" w:color="auto"/>
              <w:right w:val="single" w:sz="4" w:space="0" w:color="auto"/>
            </w:tcBorders>
            <w:shd w:val="clear" w:color="auto" w:fill="auto"/>
            <w:vAlign w:val="center"/>
            <w:hideMark/>
          </w:tcPr>
          <w:p w14:paraId="27638DE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890" w:type="dxa"/>
            <w:tcBorders>
              <w:top w:val="nil"/>
              <w:left w:val="nil"/>
              <w:bottom w:val="single" w:sz="4" w:space="0" w:color="auto"/>
              <w:right w:val="single" w:sz="4" w:space="0" w:color="auto"/>
            </w:tcBorders>
            <w:shd w:val="clear" w:color="auto" w:fill="auto"/>
            <w:vAlign w:val="center"/>
            <w:hideMark/>
          </w:tcPr>
          <w:p w14:paraId="3148A12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1587" w:type="dxa"/>
            <w:tcBorders>
              <w:top w:val="nil"/>
              <w:left w:val="nil"/>
              <w:bottom w:val="single" w:sz="4" w:space="0" w:color="auto"/>
              <w:right w:val="single" w:sz="8" w:space="0" w:color="auto"/>
            </w:tcBorders>
            <w:shd w:val="clear" w:color="auto" w:fill="auto"/>
            <w:vAlign w:val="center"/>
            <w:hideMark/>
          </w:tcPr>
          <w:p w14:paraId="4A5A354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R$ 1,81</w:t>
            </w:r>
          </w:p>
        </w:tc>
      </w:tr>
      <w:tr w:rsidR="00010960" w:rsidRPr="00010960" w14:paraId="439B5996" w14:textId="77777777" w:rsidTr="00010960">
        <w:trPr>
          <w:gridAfter w:val="1"/>
          <w:wAfter w:w="19" w:type="dxa"/>
          <w:trHeight w:val="66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ADE49D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lastRenderedPageBreak/>
              <w:t>6</w:t>
            </w:r>
          </w:p>
        </w:tc>
        <w:tc>
          <w:tcPr>
            <w:tcW w:w="2898" w:type="dxa"/>
            <w:tcBorders>
              <w:top w:val="single" w:sz="4" w:space="0" w:color="auto"/>
              <w:left w:val="nil"/>
              <w:bottom w:val="single" w:sz="4" w:space="0" w:color="auto"/>
              <w:right w:val="single" w:sz="4" w:space="0" w:color="000000"/>
            </w:tcBorders>
            <w:shd w:val="clear" w:color="auto" w:fill="auto"/>
            <w:vAlign w:val="center"/>
            <w:hideMark/>
          </w:tcPr>
          <w:p w14:paraId="6CC482D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Mascara </w:t>
            </w:r>
            <w:proofErr w:type="spellStart"/>
            <w:r w:rsidRPr="00010960">
              <w:rPr>
                <w:rFonts w:ascii="Arial" w:eastAsia="Times New Roman" w:hAnsi="Arial" w:cs="Arial"/>
                <w:color w:val="000000"/>
                <w:sz w:val="20"/>
                <w:szCs w:val="20"/>
                <w:lang w:eastAsia="pt-BR"/>
              </w:rPr>
              <w:t>air</w:t>
            </w:r>
            <w:proofErr w:type="spellEnd"/>
            <w:r w:rsidRPr="00010960">
              <w:rPr>
                <w:rFonts w:ascii="Arial" w:eastAsia="Times New Roman" w:hAnsi="Arial" w:cs="Arial"/>
                <w:color w:val="000000"/>
                <w:sz w:val="20"/>
                <w:szCs w:val="20"/>
                <w:lang w:eastAsia="pt-BR"/>
              </w:rPr>
              <w:t xml:space="preserve"> SAN C/ FILTRO 420 VO/GA A1B1P2 CA 12973</w:t>
            </w:r>
          </w:p>
        </w:tc>
        <w:tc>
          <w:tcPr>
            <w:tcW w:w="1701" w:type="dxa"/>
            <w:tcBorders>
              <w:top w:val="nil"/>
              <w:left w:val="nil"/>
              <w:bottom w:val="single" w:sz="4" w:space="0" w:color="auto"/>
              <w:right w:val="single" w:sz="4" w:space="0" w:color="auto"/>
            </w:tcBorders>
            <w:shd w:val="clear" w:color="auto" w:fill="auto"/>
            <w:vAlign w:val="center"/>
            <w:hideMark/>
          </w:tcPr>
          <w:p w14:paraId="49DB937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07B5531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R$ 51,67</w:t>
            </w:r>
          </w:p>
        </w:tc>
        <w:tc>
          <w:tcPr>
            <w:tcW w:w="1119" w:type="dxa"/>
            <w:tcBorders>
              <w:top w:val="nil"/>
              <w:left w:val="nil"/>
              <w:bottom w:val="single" w:sz="4" w:space="0" w:color="auto"/>
              <w:right w:val="single" w:sz="4" w:space="0" w:color="auto"/>
            </w:tcBorders>
            <w:shd w:val="clear" w:color="auto" w:fill="auto"/>
            <w:vAlign w:val="center"/>
            <w:hideMark/>
          </w:tcPr>
          <w:p w14:paraId="524058F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09A0DE0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7B71BF0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16</w:t>
            </w:r>
          </w:p>
        </w:tc>
        <w:tc>
          <w:tcPr>
            <w:tcW w:w="1587" w:type="dxa"/>
            <w:tcBorders>
              <w:top w:val="nil"/>
              <w:left w:val="nil"/>
              <w:bottom w:val="single" w:sz="4" w:space="0" w:color="auto"/>
              <w:right w:val="single" w:sz="8" w:space="0" w:color="auto"/>
            </w:tcBorders>
            <w:shd w:val="clear" w:color="auto" w:fill="auto"/>
            <w:vAlign w:val="center"/>
            <w:hideMark/>
          </w:tcPr>
          <w:p w14:paraId="55B95FC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R$ 68,89</w:t>
            </w:r>
          </w:p>
        </w:tc>
      </w:tr>
      <w:tr w:rsidR="00010960" w:rsidRPr="00010960" w14:paraId="2A59256F" w14:textId="77777777" w:rsidTr="00010960">
        <w:trPr>
          <w:gridAfter w:val="1"/>
          <w:wAfter w:w="19" w:type="dxa"/>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9C8AD9A"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7</w:t>
            </w:r>
          </w:p>
        </w:tc>
        <w:tc>
          <w:tcPr>
            <w:tcW w:w="2898" w:type="dxa"/>
            <w:tcBorders>
              <w:top w:val="single" w:sz="4" w:space="0" w:color="auto"/>
              <w:left w:val="nil"/>
              <w:bottom w:val="single" w:sz="4" w:space="0" w:color="auto"/>
              <w:right w:val="single" w:sz="4" w:space="0" w:color="000000"/>
            </w:tcBorders>
            <w:shd w:val="clear" w:color="auto" w:fill="auto"/>
            <w:vAlign w:val="center"/>
            <w:hideMark/>
          </w:tcPr>
          <w:p w14:paraId="62B8CC2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Luva PVC VINILPLAST ASPERA 46CM CA 30514</w:t>
            </w:r>
          </w:p>
        </w:tc>
        <w:tc>
          <w:tcPr>
            <w:tcW w:w="1701" w:type="dxa"/>
            <w:tcBorders>
              <w:top w:val="nil"/>
              <w:left w:val="nil"/>
              <w:bottom w:val="single" w:sz="4" w:space="0" w:color="auto"/>
              <w:right w:val="single" w:sz="4" w:space="0" w:color="auto"/>
            </w:tcBorders>
            <w:shd w:val="clear" w:color="auto" w:fill="auto"/>
            <w:vAlign w:val="center"/>
            <w:hideMark/>
          </w:tcPr>
          <w:p w14:paraId="667DD56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046FCDD2"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R$ 23,40</w:t>
            </w:r>
          </w:p>
        </w:tc>
        <w:tc>
          <w:tcPr>
            <w:tcW w:w="1119" w:type="dxa"/>
            <w:tcBorders>
              <w:top w:val="nil"/>
              <w:left w:val="nil"/>
              <w:bottom w:val="single" w:sz="4" w:space="0" w:color="auto"/>
              <w:right w:val="single" w:sz="4" w:space="0" w:color="auto"/>
            </w:tcBorders>
            <w:shd w:val="clear" w:color="auto" w:fill="auto"/>
            <w:vAlign w:val="center"/>
            <w:hideMark/>
          </w:tcPr>
          <w:p w14:paraId="5037B42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04060A5E"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76C86A5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16</w:t>
            </w:r>
          </w:p>
        </w:tc>
        <w:tc>
          <w:tcPr>
            <w:tcW w:w="1587" w:type="dxa"/>
            <w:tcBorders>
              <w:top w:val="nil"/>
              <w:left w:val="nil"/>
              <w:bottom w:val="single" w:sz="4" w:space="0" w:color="auto"/>
              <w:right w:val="single" w:sz="8" w:space="0" w:color="auto"/>
            </w:tcBorders>
            <w:shd w:val="clear" w:color="auto" w:fill="auto"/>
            <w:vAlign w:val="center"/>
            <w:hideMark/>
          </w:tcPr>
          <w:p w14:paraId="01A4CD0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R$ 31,20</w:t>
            </w:r>
          </w:p>
        </w:tc>
      </w:tr>
      <w:tr w:rsidR="00010960" w:rsidRPr="00010960" w14:paraId="1E2CE7A5" w14:textId="77777777" w:rsidTr="00010960">
        <w:trPr>
          <w:gridAfter w:val="1"/>
          <w:wAfter w:w="19" w:type="dxa"/>
          <w:trHeight w:val="3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8FDE227"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8</w:t>
            </w:r>
          </w:p>
        </w:tc>
        <w:tc>
          <w:tcPr>
            <w:tcW w:w="2898" w:type="dxa"/>
            <w:tcBorders>
              <w:top w:val="single" w:sz="4" w:space="0" w:color="auto"/>
              <w:left w:val="nil"/>
              <w:bottom w:val="single" w:sz="4" w:space="0" w:color="auto"/>
              <w:right w:val="single" w:sz="4" w:space="0" w:color="000000"/>
            </w:tcBorders>
            <w:shd w:val="clear" w:color="auto" w:fill="auto"/>
            <w:vAlign w:val="center"/>
            <w:hideMark/>
          </w:tcPr>
          <w:p w14:paraId="7ED9B47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Luva de raspa petroleira P. 7 CA 45816</w:t>
            </w:r>
          </w:p>
        </w:tc>
        <w:tc>
          <w:tcPr>
            <w:tcW w:w="1701" w:type="dxa"/>
            <w:tcBorders>
              <w:top w:val="nil"/>
              <w:left w:val="nil"/>
              <w:bottom w:val="single" w:sz="4" w:space="0" w:color="auto"/>
              <w:right w:val="single" w:sz="4" w:space="0" w:color="auto"/>
            </w:tcBorders>
            <w:shd w:val="clear" w:color="auto" w:fill="auto"/>
            <w:vAlign w:val="center"/>
            <w:hideMark/>
          </w:tcPr>
          <w:p w14:paraId="00EC331D"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00718DE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R$ 12,59</w:t>
            </w:r>
          </w:p>
        </w:tc>
        <w:tc>
          <w:tcPr>
            <w:tcW w:w="1119" w:type="dxa"/>
            <w:tcBorders>
              <w:top w:val="nil"/>
              <w:left w:val="nil"/>
              <w:bottom w:val="single" w:sz="4" w:space="0" w:color="auto"/>
              <w:right w:val="single" w:sz="4" w:space="0" w:color="auto"/>
            </w:tcBorders>
            <w:shd w:val="clear" w:color="auto" w:fill="auto"/>
            <w:vAlign w:val="center"/>
            <w:hideMark/>
          </w:tcPr>
          <w:p w14:paraId="1F5E348F"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7C131C2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042C4A0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16</w:t>
            </w:r>
          </w:p>
        </w:tc>
        <w:tc>
          <w:tcPr>
            <w:tcW w:w="1587" w:type="dxa"/>
            <w:tcBorders>
              <w:top w:val="nil"/>
              <w:left w:val="nil"/>
              <w:bottom w:val="single" w:sz="4" w:space="0" w:color="auto"/>
              <w:right w:val="single" w:sz="8" w:space="0" w:color="auto"/>
            </w:tcBorders>
            <w:shd w:val="clear" w:color="auto" w:fill="auto"/>
            <w:vAlign w:val="center"/>
            <w:hideMark/>
          </w:tcPr>
          <w:p w14:paraId="32205A17"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R$ 16,79</w:t>
            </w:r>
          </w:p>
        </w:tc>
      </w:tr>
      <w:tr w:rsidR="00010960" w:rsidRPr="00010960" w14:paraId="2B3AB7FE" w14:textId="77777777" w:rsidTr="00010960">
        <w:trPr>
          <w:gridAfter w:val="1"/>
          <w:wAfter w:w="19" w:type="dxa"/>
          <w:trHeight w:val="900"/>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3BBF5CC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9</w:t>
            </w:r>
          </w:p>
        </w:tc>
        <w:tc>
          <w:tcPr>
            <w:tcW w:w="2898" w:type="dxa"/>
            <w:tcBorders>
              <w:top w:val="single" w:sz="4" w:space="0" w:color="auto"/>
              <w:left w:val="nil"/>
              <w:bottom w:val="single" w:sz="4" w:space="0" w:color="auto"/>
              <w:right w:val="single" w:sz="4" w:space="0" w:color="000000"/>
            </w:tcBorders>
            <w:shd w:val="clear" w:color="auto" w:fill="auto"/>
            <w:vAlign w:val="center"/>
            <w:hideMark/>
          </w:tcPr>
          <w:p w14:paraId="37568B0B"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 xml:space="preserve">Protetor solar </w:t>
            </w:r>
            <w:proofErr w:type="spellStart"/>
            <w:r w:rsidRPr="00010960">
              <w:rPr>
                <w:rFonts w:ascii="Arial" w:eastAsia="Times New Roman" w:hAnsi="Arial" w:cs="Arial"/>
                <w:color w:val="000000"/>
                <w:sz w:val="20"/>
                <w:szCs w:val="20"/>
                <w:lang w:eastAsia="pt-BR"/>
              </w:rPr>
              <w:t>mavaro</w:t>
            </w:r>
            <w:proofErr w:type="spellEnd"/>
            <w:r w:rsidRPr="00010960">
              <w:rPr>
                <w:rFonts w:ascii="Arial" w:eastAsia="Times New Roman" w:hAnsi="Arial" w:cs="Arial"/>
                <w:color w:val="000000"/>
                <w:sz w:val="20"/>
                <w:szCs w:val="20"/>
                <w:lang w:eastAsia="pt-BR"/>
              </w:rPr>
              <w:t xml:space="preserve"> FPS 30 120 ML</w:t>
            </w:r>
          </w:p>
        </w:tc>
        <w:tc>
          <w:tcPr>
            <w:tcW w:w="1701" w:type="dxa"/>
            <w:tcBorders>
              <w:top w:val="nil"/>
              <w:left w:val="nil"/>
              <w:bottom w:val="single" w:sz="4" w:space="0" w:color="auto"/>
              <w:right w:val="single" w:sz="4" w:space="0" w:color="auto"/>
            </w:tcBorders>
            <w:shd w:val="clear" w:color="auto" w:fill="auto"/>
            <w:vAlign w:val="center"/>
            <w:hideMark/>
          </w:tcPr>
          <w:p w14:paraId="0E20F58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SINDUSCON/MS - (Junho / 2022)</w:t>
            </w:r>
          </w:p>
        </w:tc>
        <w:tc>
          <w:tcPr>
            <w:tcW w:w="1251" w:type="dxa"/>
            <w:tcBorders>
              <w:top w:val="nil"/>
              <w:left w:val="nil"/>
              <w:bottom w:val="single" w:sz="4" w:space="0" w:color="auto"/>
              <w:right w:val="single" w:sz="4" w:space="0" w:color="auto"/>
            </w:tcBorders>
            <w:shd w:val="clear" w:color="auto" w:fill="auto"/>
            <w:vAlign w:val="center"/>
            <w:hideMark/>
          </w:tcPr>
          <w:p w14:paraId="2178B97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R$ 17,00</w:t>
            </w:r>
          </w:p>
        </w:tc>
        <w:tc>
          <w:tcPr>
            <w:tcW w:w="1119" w:type="dxa"/>
            <w:tcBorders>
              <w:top w:val="nil"/>
              <w:left w:val="nil"/>
              <w:bottom w:val="single" w:sz="4" w:space="0" w:color="auto"/>
              <w:right w:val="single" w:sz="4" w:space="0" w:color="auto"/>
            </w:tcBorders>
            <w:shd w:val="clear" w:color="auto" w:fill="auto"/>
            <w:vAlign w:val="center"/>
            <w:hideMark/>
          </w:tcPr>
          <w:p w14:paraId="2F6F5675"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6</w:t>
            </w:r>
          </w:p>
        </w:tc>
        <w:tc>
          <w:tcPr>
            <w:tcW w:w="1229" w:type="dxa"/>
            <w:tcBorders>
              <w:top w:val="nil"/>
              <w:left w:val="nil"/>
              <w:bottom w:val="single" w:sz="4" w:space="0" w:color="auto"/>
              <w:right w:val="single" w:sz="4" w:space="0" w:color="auto"/>
            </w:tcBorders>
            <w:shd w:val="clear" w:color="auto" w:fill="auto"/>
            <w:vAlign w:val="center"/>
            <w:hideMark/>
          </w:tcPr>
          <w:p w14:paraId="5D548CA3"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890" w:type="dxa"/>
            <w:tcBorders>
              <w:top w:val="nil"/>
              <w:left w:val="nil"/>
              <w:bottom w:val="single" w:sz="4" w:space="0" w:color="auto"/>
              <w:right w:val="single" w:sz="4" w:space="0" w:color="auto"/>
            </w:tcBorders>
            <w:shd w:val="clear" w:color="auto" w:fill="auto"/>
            <w:vAlign w:val="center"/>
            <w:hideMark/>
          </w:tcPr>
          <w:p w14:paraId="0FA423A8"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16</w:t>
            </w:r>
          </w:p>
        </w:tc>
        <w:tc>
          <w:tcPr>
            <w:tcW w:w="1587" w:type="dxa"/>
            <w:tcBorders>
              <w:top w:val="nil"/>
              <w:left w:val="nil"/>
              <w:bottom w:val="single" w:sz="4" w:space="0" w:color="auto"/>
              <w:right w:val="single" w:sz="8" w:space="0" w:color="auto"/>
            </w:tcBorders>
            <w:shd w:val="clear" w:color="auto" w:fill="auto"/>
            <w:vAlign w:val="center"/>
            <w:hideMark/>
          </w:tcPr>
          <w:p w14:paraId="26F8A0BA"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R$ 22,67</w:t>
            </w:r>
          </w:p>
        </w:tc>
      </w:tr>
      <w:tr w:rsidR="00010960" w:rsidRPr="00010960" w14:paraId="094598EA" w14:textId="77777777" w:rsidTr="00010960">
        <w:trPr>
          <w:gridAfter w:val="1"/>
          <w:wAfter w:w="19" w:type="dxa"/>
          <w:trHeight w:val="315"/>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6B15C8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10</w:t>
            </w:r>
          </w:p>
        </w:tc>
        <w:tc>
          <w:tcPr>
            <w:tcW w:w="2898" w:type="dxa"/>
            <w:tcBorders>
              <w:top w:val="single" w:sz="4" w:space="0" w:color="auto"/>
              <w:left w:val="nil"/>
              <w:bottom w:val="single" w:sz="4" w:space="0" w:color="auto"/>
              <w:right w:val="single" w:sz="4" w:space="0" w:color="000000"/>
            </w:tcBorders>
            <w:shd w:val="clear" w:color="auto" w:fill="auto"/>
            <w:vAlign w:val="center"/>
            <w:hideMark/>
          </w:tcPr>
          <w:p w14:paraId="5D364A14"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Capa de chuva c/ capuz forrada amarela G CA 12227</w:t>
            </w:r>
          </w:p>
        </w:tc>
        <w:tc>
          <w:tcPr>
            <w:tcW w:w="1701" w:type="dxa"/>
            <w:tcBorders>
              <w:top w:val="nil"/>
              <w:left w:val="nil"/>
              <w:bottom w:val="single" w:sz="4" w:space="0" w:color="auto"/>
              <w:right w:val="single" w:sz="4" w:space="0" w:color="auto"/>
            </w:tcBorders>
            <w:shd w:val="clear" w:color="auto" w:fill="auto"/>
            <w:vAlign w:val="center"/>
            <w:hideMark/>
          </w:tcPr>
          <w:p w14:paraId="06C4C83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Cotação</w:t>
            </w:r>
          </w:p>
        </w:tc>
        <w:tc>
          <w:tcPr>
            <w:tcW w:w="1251" w:type="dxa"/>
            <w:tcBorders>
              <w:top w:val="nil"/>
              <w:left w:val="nil"/>
              <w:bottom w:val="single" w:sz="4" w:space="0" w:color="auto"/>
              <w:right w:val="single" w:sz="4" w:space="0" w:color="auto"/>
            </w:tcBorders>
            <w:shd w:val="clear" w:color="auto" w:fill="auto"/>
            <w:vAlign w:val="center"/>
            <w:hideMark/>
          </w:tcPr>
          <w:p w14:paraId="4641D5D9"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R$ 13,56</w:t>
            </w:r>
          </w:p>
        </w:tc>
        <w:tc>
          <w:tcPr>
            <w:tcW w:w="1119" w:type="dxa"/>
            <w:tcBorders>
              <w:top w:val="nil"/>
              <w:left w:val="nil"/>
              <w:bottom w:val="single" w:sz="4" w:space="0" w:color="auto"/>
              <w:right w:val="single" w:sz="4" w:space="0" w:color="auto"/>
            </w:tcBorders>
            <w:shd w:val="clear" w:color="auto" w:fill="auto"/>
            <w:vAlign w:val="center"/>
            <w:hideMark/>
          </w:tcPr>
          <w:p w14:paraId="66B5C6F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12</w:t>
            </w:r>
          </w:p>
        </w:tc>
        <w:tc>
          <w:tcPr>
            <w:tcW w:w="1229" w:type="dxa"/>
            <w:tcBorders>
              <w:top w:val="nil"/>
              <w:left w:val="nil"/>
              <w:bottom w:val="single" w:sz="4" w:space="0" w:color="auto"/>
              <w:right w:val="single" w:sz="4" w:space="0" w:color="auto"/>
            </w:tcBorders>
            <w:shd w:val="clear" w:color="auto" w:fill="auto"/>
            <w:vAlign w:val="center"/>
            <w:hideMark/>
          </w:tcPr>
          <w:p w14:paraId="669DCE9C"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1</w:t>
            </w:r>
          </w:p>
        </w:tc>
        <w:tc>
          <w:tcPr>
            <w:tcW w:w="890" w:type="dxa"/>
            <w:tcBorders>
              <w:top w:val="nil"/>
              <w:left w:val="nil"/>
              <w:bottom w:val="single" w:sz="4" w:space="0" w:color="auto"/>
              <w:right w:val="single" w:sz="4" w:space="0" w:color="auto"/>
            </w:tcBorders>
            <w:shd w:val="clear" w:color="auto" w:fill="auto"/>
            <w:vAlign w:val="center"/>
            <w:hideMark/>
          </w:tcPr>
          <w:p w14:paraId="4F0C2650"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4</w:t>
            </w:r>
          </w:p>
        </w:tc>
        <w:tc>
          <w:tcPr>
            <w:tcW w:w="1587" w:type="dxa"/>
            <w:tcBorders>
              <w:top w:val="nil"/>
              <w:left w:val="nil"/>
              <w:bottom w:val="single" w:sz="4" w:space="0" w:color="auto"/>
              <w:right w:val="single" w:sz="8" w:space="0" w:color="auto"/>
            </w:tcBorders>
            <w:shd w:val="clear" w:color="auto" w:fill="auto"/>
            <w:vAlign w:val="center"/>
            <w:hideMark/>
          </w:tcPr>
          <w:p w14:paraId="2026BDA1" w14:textId="77777777" w:rsidR="00010960" w:rsidRPr="00010960" w:rsidRDefault="00010960" w:rsidP="00010960">
            <w:pPr>
              <w:spacing w:after="0" w:line="240" w:lineRule="auto"/>
              <w:jc w:val="center"/>
              <w:rPr>
                <w:rFonts w:ascii="Arial" w:eastAsia="Times New Roman" w:hAnsi="Arial" w:cs="Arial"/>
                <w:color w:val="000000"/>
                <w:sz w:val="20"/>
                <w:szCs w:val="20"/>
                <w:lang w:eastAsia="pt-BR"/>
              </w:rPr>
            </w:pPr>
            <w:r w:rsidRPr="00010960">
              <w:rPr>
                <w:rFonts w:ascii="Arial" w:eastAsia="Times New Roman" w:hAnsi="Arial" w:cs="Arial"/>
                <w:color w:val="000000"/>
                <w:sz w:val="20"/>
                <w:szCs w:val="20"/>
                <w:lang w:eastAsia="pt-BR"/>
              </w:rPr>
              <w:t>R$ 4,52</w:t>
            </w:r>
          </w:p>
        </w:tc>
      </w:tr>
      <w:tr w:rsidR="00010960" w:rsidRPr="00010960" w14:paraId="2FEF800F" w14:textId="77777777" w:rsidTr="00010960">
        <w:trPr>
          <w:gridAfter w:val="1"/>
          <w:wAfter w:w="19"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E08112A"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Sub total de EPI</w:t>
            </w:r>
          </w:p>
        </w:tc>
        <w:tc>
          <w:tcPr>
            <w:tcW w:w="1587" w:type="dxa"/>
            <w:tcBorders>
              <w:top w:val="single" w:sz="8" w:space="0" w:color="auto"/>
              <w:left w:val="nil"/>
              <w:bottom w:val="single" w:sz="8" w:space="0" w:color="auto"/>
              <w:right w:val="single" w:sz="8" w:space="0" w:color="auto"/>
            </w:tcBorders>
            <w:shd w:val="clear" w:color="auto" w:fill="auto"/>
            <w:vAlign w:val="center"/>
            <w:hideMark/>
          </w:tcPr>
          <w:p w14:paraId="26874F07"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R$ 145,87</w:t>
            </w:r>
          </w:p>
        </w:tc>
      </w:tr>
      <w:tr w:rsidR="00010960" w:rsidRPr="00010960" w14:paraId="1EB3E5FB" w14:textId="77777777" w:rsidTr="00010960">
        <w:trPr>
          <w:gridAfter w:val="1"/>
          <w:wAfter w:w="19"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000000" w:fill="FFF2CC"/>
            <w:vAlign w:val="center"/>
            <w:hideMark/>
          </w:tcPr>
          <w:p w14:paraId="121081FD" w14:textId="77777777" w:rsidR="00010960" w:rsidRPr="00010960" w:rsidRDefault="00010960" w:rsidP="00010960">
            <w:pPr>
              <w:spacing w:after="0" w:line="240" w:lineRule="auto"/>
              <w:jc w:val="right"/>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Custo total por mês</w:t>
            </w:r>
          </w:p>
        </w:tc>
        <w:tc>
          <w:tcPr>
            <w:tcW w:w="1587" w:type="dxa"/>
            <w:tcBorders>
              <w:top w:val="nil"/>
              <w:left w:val="nil"/>
              <w:bottom w:val="single" w:sz="8" w:space="0" w:color="auto"/>
              <w:right w:val="single" w:sz="8" w:space="0" w:color="auto"/>
            </w:tcBorders>
            <w:shd w:val="clear" w:color="000000" w:fill="FFF2CC"/>
            <w:vAlign w:val="center"/>
            <w:hideMark/>
          </w:tcPr>
          <w:p w14:paraId="1E5785C7" w14:textId="77777777" w:rsidR="00010960" w:rsidRPr="00010960" w:rsidRDefault="00010960" w:rsidP="00010960">
            <w:pPr>
              <w:spacing w:after="0" w:line="240" w:lineRule="auto"/>
              <w:jc w:val="center"/>
              <w:rPr>
                <w:rFonts w:ascii="Arial" w:eastAsia="Times New Roman" w:hAnsi="Arial" w:cs="Arial"/>
                <w:b/>
                <w:bCs/>
                <w:color w:val="000000"/>
                <w:sz w:val="20"/>
                <w:szCs w:val="20"/>
                <w:lang w:eastAsia="pt-BR"/>
              </w:rPr>
            </w:pPr>
            <w:r w:rsidRPr="00010960">
              <w:rPr>
                <w:rFonts w:ascii="Arial" w:eastAsia="Times New Roman" w:hAnsi="Arial" w:cs="Arial"/>
                <w:b/>
                <w:bCs/>
                <w:color w:val="000000"/>
                <w:sz w:val="20"/>
                <w:szCs w:val="20"/>
                <w:lang w:eastAsia="pt-BR"/>
              </w:rPr>
              <w:t>R$ 401,04</w:t>
            </w:r>
          </w:p>
        </w:tc>
      </w:tr>
    </w:tbl>
    <w:p w14:paraId="5DDB68E5" w14:textId="4F753635" w:rsidR="00010960" w:rsidRDefault="00010960" w:rsidP="00B66B31">
      <w:pPr>
        <w:spacing w:line="360" w:lineRule="auto"/>
        <w:jc w:val="both"/>
        <w:rPr>
          <w:rFonts w:ascii="Arial" w:hAnsi="Arial" w:cs="Arial"/>
          <w:sz w:val="24"/>
          <w:szCs w:val="24"/>
        </w:rPr>
      </w:pPr>
    </w:p>
    <w:tbl>
      <w:tblPr>
        <w:tblW w:w="10548" w:type="dxa"/>
        <w:jc w:val="center"/>
        <w:tblCellMar>
          <w:left w:w="70" w:type="dxa"/>
          <w:right w:w="70" w:type="dxa"/>
        </w:tblCellMar>
        <w:tblLook w:val="04A0" w:firstRow="1" w:lastRow="0" w:firstColumn="1" w:lastColumn="0" w:noHBand="0" w:noVBand="1"/>
      </w:tblPr>
      <w:tblGrid>
        <w:gridCol w:w="552"/>
        <w:gridCol w:w="3560"/>
        <w:gridCol w:w="1134"/>
        <w:gridCol w:w="992"/>
        <w:gridCol w:w="1134"/>
        <w:gridCol w:w="1701"/>
        <w:gridCol w:w="1468"/>
        <w:gridCol w:w="7"/>
      </w:tblGrid>
      <w:tr w:rsidR="00924FBA" w:rsidRPr="00924FBA" w14:paraId="247AB4A1" w14:textId="77777777" w:rsidTr="00924FBA">
        <w:trPr>
          <w:trHeight w:val="330"/>
          <w:jc w:val="center"/>
        </w:trPr>
        <w:tc>
          <w:tcPr>
            <w:tcW w:w="10548" w:type="dxa"/>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14:paraId="5871E568"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Insumos e equipamentos</w:t>
            </w:r>
          </w:p>
        </w:tc>
      </w:tr>
      <w:tr w:rsidR="00924FBA" w:rsidRPr="00924FBA" w14:paraId="3B084797" w14:textId="77777777" w:rsidTr="00924FBA">
        <w:trPr>
          <w:gridAfter w:val="1"/>
          <w:wAfter w:w="7" w:type="dxa"/>
          <w:trHeight w:val="615"/>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127042E8"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Item</w:t>
            </w:r>
          </w:p>
        </w:tc>
        <w:tc>
          <w:tcPr>
            <w:tcW w:w="3560" w:type="dxa"/>
            <w:tcBorders>
              <w:top w:val="single" w:sz="8" w:space="0" w:color="auto"/>
              <w:left w:val="nil"/>
              <w:bottom w:val="single" w:sz="8" w:space="0" w:color="auto"/>
              <w:right w:val="single" w:sz="8" w:space="0" w:color="000000"/>
            </w:tcBorders>
            <w:shd w:val="clear" w:color="000000" w:fill="E2EFDA"/>
            <w:vAlign w:val="center"/>
            <w:hideMark/>
          </w:tcPr>
          <w:p w14:paraId="77C37D85"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Descrição</w:t>
            </w:r>
          </w:p>
        </w:tc>
        <w:tc>
          <w:tcPr>
            <w:tcW w:w="1134" w:type="dxa"/>
            <w:tcBorders>
              <w:top w:val="nil"/>
              <w:left w:val="nil"/>
              <w:bottom w:val="single" w:sz="8" w:space="0" w:color="auto"/>
              <w:right w:val="single" w:sz="8" w:space="0" w:color="auto"/>
            </w:tcBorders>
            <w:shd w:val="clear" w:color="000000" w:fill="E2EFDA"/>
            <w:vAlign w:val="center"/>
            <w:hideMark/>
          </w:tcPr>
          <w:p w14:paraId="21B33CD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Código</w:t>
            </w:r>
          </w:p>
        </w:tc>
        <w:tc>
          <w:tcPr>
            <w:tcW w:w="992" w:type="dxa"/>
            <w:tcBorders>
              <w:top w:val="nil"/>
              <w:left w:val="nil"/>
              <w:bottom w:val="single" w:sz="8" w:space="0" w:color="auto"/>
              <w:right w:val="single" w:sz="8" w:space="0" w:color="auto"/>
            </w:tcBorders>
            <w:shd w:val="clear" w:color="000000" w:fill="E2EFDA"/>
            <w:vAlign w:val="center"/>
            <w:hideMark/>
          </w:tcPr>
          <w:p w14:paraId="7432091A"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Unidade</w:t>
            </w:r>
          </w:p>
        </w:tc>
        <w:tc>
          <w:tcPr>
            <w:tcW w:w="1134" w:type="dxa"/>
            <w:tcBorders>
              <w:top w:val="nil"/>
              <w:left w:val="nil"/>
              <w:bottom w:val="single" w:sz="8" w:space="0" w:color="auto"/>
              <w:right w:val="single" w:sz="8" w:space="0" w:color="auto"/>
            </w:tcBorders>
            <w:shd w:val="clear" w:color="000000" w:fill="E2EFDA"/>
            <w:vAlign w:val="center"/>
            <w:hideMark/>
          </w:tcPr>
          <w:p w14:paraId="3E941418"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 Anual</w:t>
            </w:r>
          </w:p>
        </w:tc>
        <w:tc>
          <w:tcPr>
            <w:tcW w:w="1701" w:type="dxa"/>
            <w:tcBorders>
              <w:top w:val="nil"/>
              <w:left w:val="nil"/>
              <w:bottom w:val="single" w:sz="8" w:space="0" w:color="auto"/>
              <w:right w:val="single" w:sz="8" w:space="0" w:color="auto"/>
            </w:tcBorders>
            <w:shd w:val="clear" w:color="000000" w:fill="E2EFDA"/>
            <w:vAlign w:val="center"/>
            <w:hideMark/>
          </w:tcPr>
          <w:p w14:paraId="51D3BB0D" w14:textId="67533C7D"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Custo Unitário</w:t>
            </w:r>
          </w:p>
        </w:tc>
        <w:tc>
          <w:tcPr>
            <w:tcW w:w="1468" w:type="dxa"/>
            <w:tcBorders>
              <w:top w:val="nil"/>
              <w:left w:val="nil"/>
              <w:bottom w:val="single" w:sz="8" w:space="0" w:color="auto"/>
              <w:right w:val="single" w:sz="8" w:space="0" w:color="auto"/>
            </w:tcBorders>
            <w:shd w:val="clear" w:color="000000" w:fill="E2EFDA"/>
            <w:vAlign w:val="center"/>
            <w:hideMark/>
          </w:tcPr>
          <w:p w14:paraId="42BBD5DD"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Custo por mês </w:t>
            </w:r>
          </w:p>
        </w:tc>
      </w:tr>
      <w:tr w:rsidR="00924FBA" w:rsidRPr="00924FBA" w14:paraId="34001510" w14:textId="77777777" w:rsidTr="00924FBA">
        <w:trPr>
          <w:gridAfter w:val="1"/>
          <w:wAfter w:w="7"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7AF508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3560" w:type="dxa"/>
            <w:tcBorders>
              <w:top w:val="nil"/>
              <w:left w:val="nil"/>
              <w:bottom w:val="single" w:sz="4" w:space="0" w:color="auto"/>
              <w:right w:val="single" w:sz="4" w:space="0" w:color="auto"/>
            </w:tcBorders>
            <w:shd w:val="clear" w:color="auto" w:fill="auto"/>
            <w:vAlign w:val="center"/>
            <w:hideMark/>
          </w:tcPr>
          <w:p w14:paraId="2BB25C9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Enxada larga, 30cm, cabo de madeira</w:t>
            </w:r>
          </w:p>
        </w:tc>
        <w:tc>
          <w:tcPr>
            <w:tcW w:w="1134" w:type="dxa"/>
            <w:tcBorders>
              <w:top w:val="nil"/>
              <w:left w:val="nil"/>
              <w:bottom w:val="single" w:sz="4" w:space="0" w:color="auto"/>
              <w:right w:val="single" w:sz="4" w:space="0" w:color="auto"/>
            </w:tcBorders>
            <w:shd w:val="clear" w:color="auto" w:fill="auto"/>
            <w:vAlign w:val="center"/>
            <w:hideMark/>
          </w:tcPr>
          <w:p w14:paraId="7496A9C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52FC157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single" w:sz="4" w:space="0" w:color="auto"/>
              <w:right w:val="single" w:sz="4" w:space="0" w:color="auto"/>
            </w:tcBorders>
            <w:shd w:val="clear" w:color="auto" w:fill="auto"/>
            <w:vAlign w:val="center"/>
            <w:hideMark/>
          </w:tcPr>
          <w:p w14:paraId="2BD0CF9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1701" w:type="dxa"/>
            <w:tcBorders>
              <w:top w:val="nil"/>
              <w:left w:val="nil"/>
              <w:bottom w:val="single" w:sz="4" w:space="0" w:color="auto"/>
              <w:right w:val="single" w:sz="4" w:space="0" w:color="auto"/>
            </w:tcBorders>
            <w:shd w:val="clear" w:color="auto" w:fill="auto"/>
            <w:vAlign w:val="center"/>
            <w:hideMark/>
          </w:tcPr>
          <w:p w14:paraId="04B8F81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R$ 48,69</w:t>
            </w:r>
          </w:p>
        </w:tc>
        <w:tc>
          <w:tcPr>
            <w:tcW w:w="1468" w:type="dxa"/>
            <w:tcBorders>
              <w:top w:val="nil"/>
              <w:left w:val="nil"/>
              <w:bottom w:val="single" w:sz="4" w:space="0" w:color="auto"/>
              <w:right w:val="single" w:sz="8" w:space="0" w:color="auto"/>
            </w:tcBorders>
            <w:shd w:val="clear" w:color="auto" w:fill="auto"/>
            <w:vAlign w:val="center"/>
            <w:hideMark/>
          </w:tcPr>
          <w:p w14:paraId="4712B6E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R$ 8,12</w:t>
            </w:r>
          </w:p>
        </w:tc>
      </w:tr>
      <w:tr w:rsidR="00924FBA" w:rsidRPr="00924FBA" w14:paraId="7D4D546D" w14:textId="77777777" w:rsidTr="00924FBA">
        <w:trPr>
          <w:gridAfter w:val="1"/>
          <w:wAfter w:w="7"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0234C96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3E20206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 xml:space="preserve">Enxada </w:t>
            </w:r>
            <w:proofErr w:type="spellStart"/>
            <w:r w:rsidRPr="00924FBA">
              <w:rPr>
                <w:rFonts w:ascii="Arial" w:eastAsia="Times New Roman" w:hAnsi="Arial" w:cs="Arial"/>
                <w:color w:val="000000"/>
                <w:sz w:val="20"/>
                <w:szCs w:val="20"/>
                <w:lang w:eastAsia="pt-BR"/>
              </w:rPr>
              <w:t>extreita</w:t>
            </w:r>
            <w:proofErr w:type="spellEnd"/>
            <w:r w:rsidRPr="00924FBA">
              <w:rPr>
                <w:rFonts w:ascii="Arial" w:eastAsia="Times New Roman" w:hAnsi="Arial" w:cs="Arial"/>
                <w:color w:val="000000"/>
                <w:sz w:val="20"/>
                <w:szCs w:val="20"/>
                <w:lang w:eastAsia="pt-BR"/>
              </w:rPr>
              <w:t>, 25cm, cabo de madeira</w:t>
            </w:r>
          </w:p>
        </w:tc>
        <w:tc>
          <w:tcPr>
            <w:tcW w:w="1134" w:type="dxa"/>
            <w:tcBorders>
              <w:top w:val="nil"/>
              <w:left w:val="nil"/>
              <w:bottom w:val="single" w:sz="4" w:space="0" w:color="auto"/>
              <w:right w:val="single" w:sz="4" w:space="0" w:color="auto"/>
            </w:tcBorders>
            <w:shd w:val="clear" w:color="auto" w:fill="auto"/>
            <w:vAlign w:val="center"/>
            <w:hideMark/>
          </w:tcPr>
          <w:p w14:paraId="718900E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2FF40F0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single" w:sz="4" w:space="0" w:color="auto"/>
              <w:right w:val="single" w:sz="4" w:space="0" w:color="auto"/>
            </w:tcBorders>
            <w:shd w:val="clear" w:color="auto" w:fill="auto"/>
            <w:vAlign w:val="center"/>
            <w:hideMark/>
          </w:tcPr>
          <w:p w14:paraId="40F09405"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1701" w:type="dxa"/>
            <w:tcBorders>
              <w:top w:val="nil"/>
              <w:left w:val="nil"/>
              <w:bottom w:val="single" w:sz="4" w:space="0" w:color="auto"/>
              <w:right w:val="single" w:sz="4" w:space="0" w:color="auto"/>
            </w:tcBorders>
            <w:shd w:val="clear" w:color="auto" w:fill="auto"/>
            <w:vAlign w:val="center"/>
            <w:hideMark/>
          </w:tcPr>
          <w:p w14:paraId="686B6AE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R$ 46,87</w:t>
            </w:r>
          </w:p>
        </w:tc>
        <w:tc>
          <w:tcPr>
            <w:tcW w:w="1468" w:type="dxa"/>
            <w:tcBorders>
              <w:top w:val="nil"/>
              <w:left w:val="nil"/>
              <w:bottom w:val="single" w:sz="4" w:space="0" w:color="auto"/>
              <w:right w:val="single" w:sz="8" w:space="0" w:color="auto"/>
            </w:tcBorders>
            <w:shd w:val="clear" w:color="auto" w:fill="auto"/>
            <w:vAlign w:val="center"/>
            <w:hideMark/>
          </w:tcPr>
          <w:p w14:paraId="7BF190C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R$ 7,81</w:t>
            </w:r>
          </w:p>
        </w:tc>
      </w:tr>
      <w:tr w:rsidR="00924FBA" w:rsidRPr="00924FBA" w14:paraId="07497F93" w14:textId="77777777" w:rsidTr="00924FBA">
        <w:trPr>
          <w:gridAfter w:val="1"/>
          <w:wAfter w:w="7"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1AACC3E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3</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70E504F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Picareta chibanca, cabo 90cm</w:t>
            </w:r>
          </w:p>
        </w:tc>
        <w:tc>
          <w:tcPr>
            <w:tcW w:w="1134" w:type="dxa"/>
            <w:tcBorders>
              <w:top w:val="nil"/>
              <w:left w:val="nil"/>
              <w:bottom w:val="single" w:sz="4" w:space="0" w:color="auto"/>
              <w:right w:val="single" w:sz="4" w:space="0" w:color="auto"/>
            </w:tcBorders>
            <w:shd w:val="clear" w:color="auto" w:fill="auto"/>
            <w:vAlign w:val="center"/>
            <w:hideMark/>
          </w:tcPr>
          <w:p w14:paraId="1CFCFFA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30E7937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single" w:sz="4" w:space="0" w:color="auto"/>
              <w:right w:val="single" w:sz="4" w:space="0" w:color="auto"/>
            </w:tcBorders>
            <w:shd w:val="clear" w:color="auto" w:fill="auto"/>
            <w:vAlign w:val="center"/>
            <w:hideMark/>
          </w:tcPr>
          <w:p w14:paraId="3F10024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1701" w:type="dxa"/>
            <w:tcBorders>
              <w:top w:val="nil"/>
              <w:left w:val="nil"/>
              <w:bottom w:val="single" w:sz="4" w:space="0" w:color="auto"/>
              <w:right w:val="single" w:sz="4" w:space="0" w:color="auto"/>
            </w:tcBorders>
            <w:shd w:val="clear" w:color="auto" w:fill="auto"/>
            <w:vAlign w:val="center"/>
            <w:hideMark/>
          </w:tcPr>
          <w:p w14:paraId="64337E4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R$ 93,96</w:t>
            </w:r>
          </w:p>
        </w:tc>
        <w:tc>
          <w:tcPr>
            <w:tcW w:w="1468" w:type="dxa"/>
            <w:tcBorders>
              <w:top w:val="nil"/>
              <w:left w:val="nil"/>
              <w:bottom w:val="single" w:sz="4" w:space="0" w:color="auto"/>
              <w:right w:val="single" w:sz="8" w:space="0" w:color="auto"/>
            </w:tcBorders>
            <w:shd w:val="clear" w:color="auto" w:fill="auto"/>
            <w:vAlign w:val="center"/>
            <w:hideMark/>
          </w:tcPr>
          <w:p w14:paraId="267F937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R$ 15,66</w:t>
            </w:r>
          </w:p>
        </w:tc>
      </w:tr>
      <w:tr w:rsidR="00924FBA" w:rsidRPr="00924FBA" w14:paraId="06D2B917" w14:textId="77777777" w:rsidTr="00924FBA">
        <w:trPr>
          <w:gridAfter w:val="1"/>
          <w:wAfter w:w="7"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29AFCC1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5836910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Rastelo com cabo</w:t>
            </w:r>
          </w:p>
        </w:tc>
        <w:tc>
          <w:tcPr>
            <w:tcW w:w="1134" w:type="dxa"/>
            <w:tcBorders>
              <w:top w:val="nil"/>
              <w:left w:val="nil"/>
              <w:bottom w:val="single" w:sz="4" w:space="0" w:color="auto"/>
              <w:right w:val="single" w:sz="4" w:space="0" w:color="auto"/>
            </w:tcBorders>
            <w:shd w:val="clear" w:color="auto" w:fill="auto"/>
            <w:vAlign w:val="center"/>
            <w:hideMark/>
          </w:tcPr>
          <w:p w14:paraId="4067D77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6AC118F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single" w:sz="4" w:space="0" w:color="auto"/>
              <w:right w:val="single" w:sz="4" w:space="0" w:color="auto"/>
            </w:tcBorders>
            <w:shd w:val="clear" w:color="auto" w:fill="auto"/>
            <w:vAlign w:val="center"/>
            <w:hideMark/>
          </w:tcPr>
          <w:p w14:paraId="0CE697F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1701" w:type="dxa"/>
            <w:tcBorders>
              <w:top w:val="nil"/>
              <w:left w:val="nil"/>
              <w:bottom w:val="single" w:sz="4" w:space="0" w:color="auto"/>
              <w:right w:val="single" w:sz="4" w:space="0" w:color="auto"/>
            </w:tcBorders>
            <w:shd w:val="clear" w:color="auto" w:fill="auto"/>
            <w:vAlign w:val="center"/>
            <w:hideMark/>
          </w:tcPr>
          <w:p w14:paraId="055FA97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R$ 44,04</w:t>
            </w:r>
          </w:p>
        </w:tc>
        <w:tc>
          <w:tcPr>
            <w:tcW w:w="1468" w:type="dxa"/>
            <w:tcBorders>
              <w:top w:val="nil"/>
              <w:left w:val="nil"/>
              <w:bottom w:val="single" w:sz="4" w:space="0" w:color="auto"/>
              <w:right w:val="single" w:sz="8" w:space="0" w:color="auto"/>
            </w:tcBorders>
            <w:shd w:val="clear" w:color="auto" w:fill="auto"/>
            <w:vAlign w:val="center"/>
            <w:hideMark/>
          </w:tcPr>
          <w:p w14:paraId="41F59E9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R$ 7,34</w:t>
            </w:r>
          </w:p>
        </w:tc>
      </w:tr>
      <w:tr w:rsidR="00924FBA" w:rsidRPr="00924FBA" w14:paraId="51848C72" w14:textId="77777777" w:rsidTr="00924FBA">
        <w:trPr>
          <w:gridAfter w:val="1"/>
          <w:wAfter w:w="7" w:type="dxa"/>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5D1368D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3560" w:type="dxa"/>
            <w:tcBorders>
              <w:top w:val="single" w:sz="4" w:space="0" w:color="auto"/>
              <w:left w:val="nil"/>
              <w:bottom w:val="single" w:sz="4" w:space="0" w:color="auto"/>
              <w:right w:val="single" w:sz="4" w:space="0" w:color="auto"/>
            </w:tcBorders>
            <w:shd w:val="clear" w:color="auto" w:fill="auto"/>
            <w:vAlign w:val="center"/>
            <w:hideMark/>
          </w:tcPr>
          <w:p w14:paraId="4CA9F6D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Pá com cabo</w:t>
            </w:r>
          </w:p>
        </w:tc>
        <w:tc>
          <w:tcPr>
            <w:tcW w:w="1134" w:type="dxa"/>
            <w:tcBorders>
              <w:top w:val="nil"/>
              <w:left w:val="nil"/>
              <w:bottom w:val="single" w:sz="4" w:space="0" w:color="auto"/>
              <w:right w:val="single" w:sz="4" w:space="0" w:color="auto"/>
            </w:tcBorders>
            <w:shd w:val="clear" w:color="auto" w:fill="auto"/>
            <w:vAlign w:val="center"/>
            <w:hideMark/>
          </w:tcPr>
          <w:p w14:paraId="2F7078A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08D1FFA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single" w:sz="4" w:space="0" w:color="auto"/>
              <w:right w:val="single" w:sz="4" w:space="0" w:color="auto"/>
            </w:tcBorders>
            <w:shd w:val="clear" w:color="auto" w:fill="auto"/>
            <w:vAlign w:val="center"/>
            <w:hideMark/>
          </w:tcPr>
          <w:p w14:paraId="7B4A7B9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1701" w:type="dxa"/>
            <w:tcBorders>
              <w:top w:val="nil"/>
              <w:left w:val="nil"/>
              <w:bottom w:val="single" w:sz="4" w:space="0" w:color="auto"/>
              <w:right w:val="single" w:sz="4" w:space="0" w:color="auto"/>
            </w:tcBorders>
            <w:shd w:val="clear" w:color="auto" w:fill="auto"/>
            <w:vAlign w:val="center"/>
            <w:hideMark/>
          </w:tcPr>
          <w:p w14:paraId="737457B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R$ 48,13</w:t>
            </w:r>
          </w:p>
        </w:tc>
        <w:tc>
          <w:tcPr>
            <w:tcW w:w="1468" w:type="dxa"/>
            <w:tcBorders>
              <w:top w:val="nil"/>
              <w:left w:val="nil"/>
              <w:bottom w:val="single" w:sz="4" w:space="0" w:color="auto"/>
              <w:right w:val="single" w:sz="8" w:space="0" w:color="auto"/>
            </w:tcBorders>
            <w:shd w:val="clear" w:color="auto" w:fill="auto"/>
            <w:vAlign w:val="center"/>
            <w:hideMark/>
          </w:tcPr>
          <w:p w14:paraId="5155540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R$ 8,02</w:t>
            </w:r>
          </w:p>
        </w:tc>
      </w:tr>
      <w:tr w:rsidR="00924FBA" w:rsidRPr="00924FBA" w14:paraId="3BEC86E4" w14:textId="77777777" w:rsidTr="00924FBA">
        <w:trPr>
          <w:gridAfter w:val="1"/>
          <w:wAfter w:w="7" w:type="dxa"/>
          <w:trHeight w:val="315"/>
          <w:jc w:val="center"/>
        </w:trPr>
        <w:tc>
          <w:tcPr>
            <w:tcW w:w="552" w:type="dxa"/>
            <w:tcBorders>
              <w:top w:val="nil"/>
              <w:left w:val="single" w:sz="8" w:space="0" w:color="auto"/>
              <w:bottom w:val="nil"/>
              <w:right w:val="single" w:sz="4" w:space="0" w:color="auto"/>
            </w:tcBorders>
            <w:shd w:val="clear" w:color="auto" w:fill="auto"/>
            <w:vAlign w:val="center"/>
            <w:hideMark/>
          </w:tcPr>
          <w:p w14:paraId="650CC25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3560" w:type="dxa"/>
            <w:tcBorders>
              <w:top w:val="single" w:sz="4" w:space="0" w:color="auto"/>
              <w:left w:val="nil"/>
              <w:bottom w:val="nil"/>
              <w:right w:val="single" w:sz="4" w:space="0" w:color="auto"/>
            </w:tcBorders>
            <w:shd w:val="clear" w:color="auto" w:fill="auto"/>
            <w:vAlign w:val="center"/>
            <w:hideMark/>
          </w:tcPr>
          <w:p w14:paraId="35883DA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Saco de rafia</w:t>
            </w:r>
          </w:p>
        </w:tc>
        <w:tc>
          <w:tcPr>
            <w:tcW w:w="1134" w:type="dxa"/>
            <w:tcBorders>
              <w:top w:val="nil"/>
              <w:left w:val="nil"/>
              <w:bottom w:val="nil"/>
              <w:right w:val="single" w:sz="4" w:space="0" w:color="auto"/>
            </w:tcBorders>
            <w:shd w:val="clear" w:color="auto" w:fill="auto"/>
            <w:vAlign w:val="center"/>
            <w:hideMark/>
          </w:tcPr>
          <w:p w14:paraId="46B2E6E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992" w:type="dxa"/>
            <w:tcBorders>
              <w:top w:val="nil"/>
              <w:left w:val="nil"/>
              <w:bottom w:val="nil"/>
              <w:right w:val="single" w:sz="4" w:space="0" w:color="auto"/>
            </w:tcBorders>
            <w:shd w:val="clear" w:color="auto" w:fill="auto"/>
            <w:vAlign w:val="center"/>
            <w:hideMark/>
          </w:tcPr>
          <w:p w14:paraId="5851B3B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Unid.</w:t>
            </w:r>
          </w:p>
        </w:tc>
        <w:tc>
          <w:tcPr>
            <w:tcW w:w="1134" w:type="dxa"/>
            <w:tcBorders>
              <w:top w:val="nil"/>
              <w:left w:val="nil"/>
              <w:bottom w:val="nil"/>
              <w:right w:val="single" w:sz="4" w:space="0" w:color="auto"/>
            </w:tcBorders>
            <w:shd w:val="clear" w:color="auto" w:fill="auto"/>
            <w:vAlign w:val="center"/>
            <w:hideMark/>
          </w:tcPr>
          <w:p w14:paraId="516948D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100</w:t>
            </w:r>
          </w:p>
        </w:tc>
        <w:tc>
          <w:tcPr>
            <w:tcW w:w="1701" w:type="dxa"/>
            <w:tcBorders>
              <w:top w:val="nil"/>
              <w:left w:val="nil"/>
              <w:bottom w:val="nil"/>
              <w:right w:val="single" w:sz="4" w:space="0" w:color="auto"/>
            </w:tcBorders>
            <w:shd w:val="clear" w:color="auto" w:fill="auto"/>
            <w:vAlign w:val="center"/>
            <w:hideMark/>
          </w:tcPr>
          <w:p w14:paraId="4F1CC25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R$ 6,07</w:t>
            </w:r>
          </w:p>
        </w:tc>
        <w:tc>
          <w:tcPr>
            <w:tcW w:w="1468" w:type="dxa"/>
            <w:tcBorders>
              <w:top w:val="nil"/>
              <w:left w:val="nil"/>
              <w:bottom w:val="nil"/>
              <w:right w:val="single" w:sz="8" w:space="0" w:color="auto"/>
            </w:tcBorders>
            <w:shd w:val="clear" w:color="auto" w:fill="auto"/>
            <w:vAlign w:val="center"/>
            <w:hideMark/>
          </w:tcPr>
          <w:p w14:paraId="1D575F3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R$ 50,58</w:t>
            </w:r>
          </w:p>
        </w:tc>
      </w:tr>
      <w:tr w:rsidR="00924FBA" w:rsidRPr="00924FBA" w14:paraId="608AFBD7" w14:textId="77777777" w:rsidTr="00924FBA">
        <w:trPr>
          <w:gridAfter w:val="1"/>
          <w:wAfter w:w="7" w:type="dxa"/>
          <w:trHeight w:val="330"/>
          <w:jc w:val="center"/>
        </w:trPr>
        <w:tc>
          <w:tcPr>
            <w:tcW w:w="9073" w:type="dxa"/>
            <w:gridSpan w:val="6"/>
            <w:tcBorders>
              <w:top w:val="single" w:sz="8" w:space="0" w:color="auto"/>
              <w:left w:val="single" w:sz="8" w:space="0" w:color="auto"/>
              <w:bottom w:val="single" w:sz="8" w:space="0" w:color="auto"/>
              <w:right w:val="single" w:sz="8" w:space="0" w:color="000000"/>
            </w:tcBorders>
            <w:shd w:val="clear" w:color="000000" w:fill="FFF2CC"/>
            <w:vAlign w:val="center"/>
            <w:hideMark/>
          </w:tcPr>
          <w:p w14:paraId="7BFF9E5C"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Custo total por mês: </w:t>
            </w:r>
          </w:p>
        </w:tc>
        <w:tc>
          <w:tcPr>
            <w:tcW w:w="1468" w:type="dxa"/>
            <w:tcBorders>
              <w:top w:val="single" w:sz="8" w:space="0" w:color="auto"/>
              <w:left w:val="nil"/>
              <w:bottom w:val="single" w:sz="8" w:space="0" w:color="auto"/>
              <w:right w:val="single" w:sz="8" w:space="0" w:color="auto"/>
            </w:tcBorders>
            <w:shd w:val="clear" w:color="000000" w:fill="FFF2CC"/>
            <w:vAlign w:val="center"/>
            <w:hideMark/>
          </w:tcPr>
          <w:p w14:paraId="186B1ED8"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R$ 97,53</w:t>
            </w:r>
          </w:p>
        </w:tc>
      </w:tr>
    </w:tbl>
    <w:p w14:paraId="5EAD784D" w14:textId="77777777" w:rsidR="00010960" w:rsidRDefault="00010960" w:rsidP="00B66B31">
      <w:pPr>
        <w:spacing w:line="360" w:lineRule="auto"/>
        <w:jc w:val="both"/>
        <w:rPr>
          <w:rFonts w:ascii="Arial" w:hAnsi="Arial" w:cs="Arial"/>
          <w:sz w:val="24"/>
          <w:szCs w:val="24"/>
        </w:rPr>
      </w:pPr>
    </w:p>
    <w:tbl>
      <w:tblPr>
        <w:tblW w:w="4810" w:type="dxa"/>
        <w:jc w:val="center"/>
        <w:tblCellMar>
          <w:left w:w="70" w:type="dxa"/>
          <w:right w:w="70" w:type="dxa"/>
        </w:tblCellMar>
        <w:tblLook w:val="04A0" w:firstRow="1" w:lastRow="0" w:firstColumn="1" w:lastColumn="0" w:noHBand="0" w:noVBand="1"/>
      </w:tblPr>
      <w:tblGrid>
        <w:gridCol w:w="557"/>
        <w:gridCol w:w="2410"/>
        <w:gridCol w:w="1843"/>
      </w:tblGrid>
      <w:tr w:rsidR="00924FBA" w:rsidRPr="00924FBA" w14:paraId="56373A4B" w14:textId="77777777" w:rsidTr="00924FBA">
        <w:trPr>
          <w:trHeight w:val="330"/>
          <w:jc w:val="center"/>
        </w:trPr>
        <w:tc>
          <w:tcPr>
            <w:tcW w:w="4810"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1C49CC81"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Sub Total</w:t>
            </w:r>
          </w:p>
        </w:tc>
      </w:tr>
      <w:tr w:rsidR="00924FBA" w:rsidRPr="00924FBA" w14:paraId="276E79D8" w14:textId="77777777" w:rsidTr="00924FBA">
        <w:trPr>
          <w:trHeight w:val="330"/>
          <w:jc w:val="center"/>
        </w:trPr>
        <w:tc>
          <w:tcPr>
            <w:tcW w:w="557" w:type="dxa"/>
            <w:tcBorders>
              <w:top w:val="nil"/>
              <w:left w:val="single" w:sz="8" w:space="0" w:color="auto"/>
              <w:bottom w:val="single" w:sz="8" w:space="0" w:color="auto"/>
              <w:right w:val="single" w:sz="8" w:space="0" w:color="auto"/>
            </w:tcBorders>
            <w:shd w:val="clear" w:color="000000" w:fill="E2EFDA"/>
            <w:vAlign w:val="center"/>
            <w:hideMark/>
          </w:tcPr>
          <w:p w14:paraId="1FC42963"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Item</w:t>
            </w:r>
          </w:p>
        </w:tc>
        <w:tc>
          <w:tcPr>
            <w:tcW w:w="2410" w:type="dxa"/>
            <w:tcBorders>
              <w:top w:val="single" w:sz="8" w:space="0" w:color="auto"/>
              <w:left w:val="nil"/>
              <w:bottom w:val="single" w:sz="8" w:space="0" w:color="auto"/>
              <w:right w:val="single" w:sz="8" w:space="0" w:color="000000"/>
            </w:tcBorders>
            <w:shd w:val="clear" w:color="000000" w:fill="E2EFDA"/>
            <w:vAlign w:val="center"/>
            <w:hideMark/>
          </w:tcPr>
          <w:p w14:paraId="43748226"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Descrição</w:t>
            </w:r>
          </w:p>
        </w:tc>
        <w:tc>
          <w:tcPr>
            <w:tcW w:w="1843" w:type="dxa"/>
            <w:tcBorders>
              <w:top w:val="single" w:sz="8" w:space="0" w:color="auto"/>
              <w:left w:val="nil"/>
              <w:bottom w:val="single" w:sz="8" w:space="0" w:color="auto"/>
              <w:right w:val="single" w:sz="8" w:space="0" w:color="000000"/>
            </w:tcBorders>
            <w:shd w:val="clear" w:color="000000" w:fill="E2EFDA"/>
            <w:vAlign w:val="center"/>
            <w:hideMark/>
          </w:tcPr>
          <w:p w14:paraId="67B1B4B5"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valor</w:t>
            </w:r>
          </w:p>
        </w:tc>
      </w:tr>
      <w:tr w:rsidR="00924FBA" w:rsidRPr="00924FBA" w14:paraId="3AF409FA" w14:textId="77777777" w:rsidTr="00924FBA">
        <w:trPr>
          <w:trHeight w:val="300"/>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5445112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2410" w:type="dxa"/>
            <w:tcBorders>
              <w:top w:val="nil"/>
              <w:left w:val="nil"/>
              <w:bottom w:val="single" w:sz="4" w:space="0" w:color="auto"/>
              <w:right w:val="single" w:sz="4" w:space="0" w:color="auto"/>
            </w:tcBorders>
            <w:shd w:val="clear" w:color="auto" w:fill="auto"/>
            <w:vAlign w:val="center"/>
            <w:hideMark/>
          </w:tcPr>
          <w:p w14:paraId="78AF31F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Custo da mão de obra</w:t>
            </w:r>
          </w:p>
        </w:tc>
        <w:tc>
          <w:tcPr>
            <w:tcW w:w="1843" w:type="dxa"/>
            <w:tcBorders>
              <w:top w:val="nil"/>
              <w:left w:val="nil"/>
              <w:bottom w:val="single" w:sz="4" w:space="0" w:color="auto"/>
              <w:right w:val="single" w:sz="4" w:space="0" w:color="auto"/>
            </w:tcBorders>
            <w:shd w:val="clear" w:color="auto" w:fill="auto"/>
            <w:vAlign w:val="center"/>
            <w:hideMark/>
          </w:tcPr>
          <w:p w14:paraId="741DEC0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R$ 15.639,44</w:t>
            </w:r>
          </w:p>
        </w:tc>
      </w:tr>
      <w:tr w:rsidR="00924FBA" w:rsidRPr="00924FBA" w14:paraId="35FF725F" w14:textId="77777777" w:rsidTr="00924FBA">
        <w:trPr>
          <w:trHeight w:val="300"/>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3F2FA26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175F015"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Uniforme / EPI</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8824F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R$ 401,04</w:t>
            </w:r>
          </w:p>
        </w:tc>
      </w:tr>
      <w:tr w:rsidR="00924FBA" w:rsidRPr="00924FBA" w14:paraId="75EF7032" w14:textId="77777777" w:rsidTr="00924FBA">
        <w:trPr>
          <w:trHeight w:val="315"/>
          <w:jc w:val="center"/>
        </w:trPr>
        <w:tc>
          <w:tcPr>
            <w:tcW w:w="557" w:type="dxa"/>
            <w:tcBorders>
              <w:top w:val="nil"/>
              <w:left w:val="single" w:sz="4" w:space="0" w:color="auto"/>
              <w:bottom w:val="single" w:sz="4" w:space="0" w:color="auto"/>
              <w:right w:val="single" w:sz="4" w:space="0" w:color="auto"/>
            </w:tcBorders>
            <w:shd w:val="clear" w:color="auto" w:fill="auto"/>
            <w:vAlign w:val="center"/>
            <w:hideMark/>
          </w:tcPr>
          <w:p w14:paraId="23D3816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3</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04180C9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Insumos e equipamentos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A6900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R$ 97,53</w:t>
            </w:r>
          </w:p>
        </w:tc>
      </w:tr>
      <w:tr w:rsidR="00924FBA" w:rsidRPr="00924FBA" w14:paraId="25AB1325" w14:textId="77777777" w:rsidTr="00924FBA">
        <w:trPr>
          <w:trHeight w:val="330"/>
          <w:jc w:val="center"/>
        </w:trPr>
        <w:tc>
          <w:tcPr>
            <w:tcW w:w="2967" w:type="dxa"/>
            <w:gridSpan w:val="2"/>
            <w:tcBorders>
              <w:top w:val="single" w:sz="8" w:space="0" w:color="auto"/>
              <w:left w:val="single" w:sz="8" w:space="0" w:color="auto"/>
              <w:bottom w:val="single" w:sz="8" w:space="0" w:color="auto"/>
              <w:right w:val="single" w:sz="8" w:space="0" w:color="000000"/>
            </w:tcBorders>
            <w:shd w:val="clear" w:color="000000" w:fill="FFF2CC"/>
            <w:vAlign w:val="center"/>
            <w:hideMark/>
          </w:tcPr>
          <w:p w14:paraId="7DB01556"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Total:</w:t>
            </w:r>
          </w:p>
        </w:tc>
        <w:tc>
          <w:tcPr>
            <w:tcW w:w="1843" w:type="dxa"/>
            <w:tcBorders>
              <w:top w:val="single" w:sz="8" w:space="0" w:color="auto"/>
              <w:left w:val="nil"/>
              <w:bottom w:val="single" w:sz="8" w:space="0" w:color="auto"/>
              <w:right w:val="single" w:sz="8" w:space="0" w:color="000000"/>
            </w:tcBorders>
            <w:shd w:val="clear" w:color="000000" w:fill="FFF2CC"/>
            <w:vAlign w:val="center"/>
            <w:hideMark/>
          </w:tcPr>
          <w:p w14:paraId="672F8917"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R$ 16.138,01</w:t>
            </w:r>
          </w:p>
        </w:tc>
      </w:tr>
    </w:tbl>
    <w:p w14:paraId="4232564B" w14:textId="566C9F47" w:rsidR="00010960" w:rsidRDefault="00010960" w:rsidP="00010960">
      <w:pPr>
        <w:spacing w:line="360" w:lineRule="auto"/>
        <w:jc w:val="both"/>
        <w:rPr>
          <w:rFonts w:ascii="Arial" w:hAnsi="Arial" w:cs="Arial"/>
          <w:sz w:val="24"/>
          <w:szCs w:val="24"/>
        </w:rPr>
      </w:pPr>
    </w:p>
    <w:tbl>
      <w:tblPr>
        <w:tblW w:w="5294" w:type="dxa"/>
        <w:jc w:val="center"/>
        <w:tblCellMar>
          <w:left w:w="70" w:type="dxa"/>
          <w:right w:w="70" w:type="dxa"/>
        </w:tblCellMar>
        <w:tblLook w:val="04A0" w:firstRow="1" w:lastRow="0" w:firstColumn="1" w:lastColumn="0" w:noHBand="0" w:noVBand="1"/>
      </w:tblPr>
      <w:tblGrid>
        <w:gridCol w:w="3554"/>
        <w:gridCol w:w="1740"/>
      </w:tblGrid>
      <w:tr w:rsidR="00924FBA" w:rsidRPr="00924FBA" w14:paraId="2C27F535" w14:textId="77777777" w:rsidTr="00924FBA">
        <w:trPr>
          <w:trHeight w:val="330"/>
          <w:jc w:val="center"/>
        </w:trPr>
        <w:tc>
          <w:tcPr>
            <w:tcW w:w="5294"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002BD21B"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Resumo de valores / serviço</w:t>
            </w:r>
          </w:p>
        </w:tc>
      </w:tr>
      <w:tr w:rsidR="00924FBA" w:rsidRPr="00924FBA" w14:paraId="1BA562DB" w14:textId="77777777" w:rsidTr="00924FBA">
        <w:trPr>
          <w:trHeight w:val="330"/>
          <w:jc w:val="center"/>
        </w:trPr>
        <w:tc>
          <w:tcPr>
            <w:tcW w:w="3554" w:type="dxa"/>
            <w:tcBorders>
              <w:top w:val="single" w:sz="8" w:space="0" w:color="auto"/>
              <w:left w:val="single" w:sz="8" w:space="0" w:color="auto"/>
              <w:bottom w:val="single" w:sz="4" w:space="0" w:color="auto"/>
              <w:right w:val="single" w:sz="8" w:space="0" w:color="000000"/>
            </w:tcBorders>
            <w:shd w:val="clear" w:color="000000" w:fill="FFF2CC"/>
            <w:vAlign w:val="center"/>
            <w:hideMark/>
          </w:tcPr>
          <w:p w14:paraId="13F6A9DB"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Valor mensal</w:t>
            </w:r>
          </w:p>
        </w:tc>
        <w:tc>
          <w:tcPr>
            <w:tcW w:w="1740" w:type="dxa"/>
            <w:tcBorders>
              <w:top w:val="nil"/>
              <w:left w:val="nil"/>
              <w:bottom w:val="single" w:sz="8" w:space="0" w:color="auto"/>
              <w:right w:val="single" w:sz="8" w:space="0" w:color="auto"/>
            </w:tcBorders>
            <w:shd w:val="clear" w:color="000000" w:fill="FFF2CC"/>
            <w:vAlign w:val="center"/>
            <w:hideMark/>
          </w:tcPr>
          <w:p w14:paraId="78DEEFE0"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R$ 16.138,01</w:t>
            </w:r>
          </w:p>
        </w:tc>
      </w:tr>
      <w:tr w:rsidR="00924FBA" w:rsidRPr="00924FBA" w14:paraId="211C9DD4" w14:textId="77777777" w:rsidTr="00924FBA">
        <w:trPr>
          <w:trHeight w:val="330"/>
          <w:jc w:val="center"/>
        </w:trPr>
        <w:tc>
          <w:tcPr>
            <w:tcW w:w="3554" w:type="dxa"/>
            <w:tcBorders>
              <w:top w:val="single" w:sz="4" w:space="0" w:color="auto"/>
              <w:left w:val="single" w:sz="8" w:space="0" w:color="auto"/>
              <w:bottom w:val="single" w:sz="4" w:space="0" w:color="auto"/>
              <w:right w:val="single" w:sz="8" w:space="0" w:color="000000"/>
            </w:tcBorders>
            <w:shd w:val="clear" w:color="000000" w:fill="FFF2CC"/>
            <w:vAlign w:val="center"/>
            <w:hideMark/>
          </w:tcPr>
          <w:p w14:paraId="32CE366A"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 de serviços caçamba mês</w:t>
            </w:r>
          </w:p>
        </w:tc>
        <w:tc>
          <w:tcPr>
            <w:tcW w:w="1740" w:type="dxa"/>
            <w:tcBorders>
              <w:top w:val="nil"/>
              <w:left w:val="nil"/>
              <w:bottom w:val="single" w:sz="8" w:space="0" w:color="auto"/>
              <w:right w:val="single" w:sz="8" w:space="0" w:color="auto"/>
            </w:tcBorders>
            <w:shd w:val="clear" w:color="000000" w:fill="FFF2CC"/>
            <w:vAlign w:val="center"/>
            <w:hideMark/>
          </w:tcPr>
          <w:p w14:paraId="2C0A4598"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60</w:t>
            </w:r>
          </w:p>
        </w:tc>
      </w:tr>
      <w:tr w:rsidR="00924FBA" w:rsidRPr="00924FBA" w14:paraId="62B8D725" w14:textId="77777777" w:rsidTr="00924FBA">
        <w:trPr>
          <w:trHeight w:val="330"/>
          <w:jc w:val="center"/>
        </w:trPr>
        <w:tc>
          <w:tcPr>
            <w:tcW w:w="3554" w:type="dxa"/>
            <w:tcBorders>
              <w:top w:val="single" w:sz="4" w:space="0" w:color="auto"/>
              <w:left w:val="single" w:sz="8" w:space="0" w:color="auto"/>
              <w:bottom w:val="single" w:sz="8" w:space="0" w:color="auto"/>
              <w:right w:val="single" w:sz="8" w:space="0" w:color="000000"/>
            </w:tcBorders>
            <w:shd w:val="clear" w:color="000000" w:fill="FFF2CC"/>
            <w:vAlign w:val="center"/>
            <w:hideMark/>
          </w:tcPr>
          <w:p w14:paraId="61DF9E0A"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Valor por serviço/Bueiro</w:t>
            </w:r>
          </w:p>
        </w:tc>
        <w:tc>
          <w:tcPr>
            <w:tcW w:w="1740" w:type="dxa"/>
            <w:tcBorders>
              <w:top w:val="nil"/>
              <w:left w:val="nil"/>
              <w:bottom w:val="single" w:sz="8" w:space="0" w:color="auto"/>
              <w:right w:val="single" w:sz="8" w:space="0" w:color="auto"/>
            </w:tcBorders>
            <w:shd w:val="clear" w:color="000000" w:fill="FFF2CC"/>
            <w:vAlign w:val="center"/>
            <w:hideMark/>
          </w:tcPr>
          <w:p w14:paraId="5ABEBF2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R$ 268,97</w:t>
            </w:r>
          </w:p>
        </w:tc>
      </w:tr>
    </w:tbl>
    <w:p w14:paraId="2027486D" w14:textId="77777777" w:rsidR="00924FBA" w:rsidRDefault="00924FBA" w:rsidP="00010960">
      <w:pPr>
        <w:spacing w:line="360" w:lineRule="auto"/>
        <w:jc w:val="both"/>
        <w:rPr>
          <w:rFonts w:ascii="Arial" w:hAnsi="Arial" w:cs="Arial"/>
          <w:sz w:val="24"/>
          <w:szCs w:val="24"/>
        </w:rPr>
      </w:pPr>
    </w:p>
    <w:p w14:paraId="4B7DCF9F" w14:textId="6B7501C9" w:rsidR="00721DF6" w:rsidRDefault="00721DF6" w:rsidP="009F6A2B">
      <w:pPr>
        <w:pStyle w:val="Ttulo2"/>
        <w:spacing w:before="0" w:line="360" w:lineRule="auto"/>
        <w:jc w:val="both"/>
        <w:rPr>
          <w:rFonts w:ascii="Arial" w:hAnsi="Arial" w:cs="Arial"/>
          <w:b/>
          <w:bCs/>
          <w:color w:val="auto"/>
          <w:sz w:val="24"/>
          <w:szCs w:val="24"/>
        </w:rPr>
      </w:pPr>
      <w:bookmarkStart w:id="21" w:name="_Toc113949425"/>
      <w:r w:rsidRPr="00DE347B">
        <w:rPr>
          <w:rFonts w:ascii="Arial" w:hAnsi="Arial" w:cs="Arial"/>
          <w:b/>
          <w:bCs/>
          <w:color w:val="auto"/>
          <w:sz w:val="24"/>
          <w:szCs w:val="24"/>
        </w:rPr>
        <w:lastRenderedPageBreak/>
        <w:t>3.6 PINTURA DE MEIO-FIO</w:t>
      </w:r>
      <w:bookmarkEnd w:id="21"/>
    </w:p>
    <w:p w14:paraId="02D2721C" w14:textId="77777777" w:rsidR="009F6A2B" w:rsidRPr="009F6A2B" w:rsidRDefault="009F6A2B" w:rsidP="009F6A2B">
      <w:pPr>
        <w:spacing w:after="0"/>
      </w:pPr>
    </w:p>
    <w:p w14:paraId="3492EE17" w14:textId="372646AC" w:rsidR="00721DF6" w:rsidRDefault="00721DF6" w:rsidP="009F6A2B">
      <w:pPr>
        <w:spacing w:after="0" w:line="360" w:lineRule="auto"/>
        <w:rPr>
          <w:rFonts w:ascii="Arial" w:hAnsi="Arial" w:cs="Arial"/>
          <w:b/>
          <w:sz w:val="24"/>
          <w:szCs w:val="24"/>
        </w:rPr>
      </w:pPr>
      <w:r w:rsidRPr="00721DF6">
        <w:rPr>
          <w:rFonts w:ascii="Arial" w:hAnsi="Arial" w:cs="Arial"/>
          <w:b/>
          <w:sz w:val="24"/>
          <w:szCs w:val="24"/>
        </w:rPr>
        <w:t>DEFINIÇÃO</w:t>
      </w:r>
    </w:p>
    <w:p w14:paraId="5271F778" w14:textId="77777777" w:rsidR="009F6A2B" w:rsidRPr="00721DF6" w:rsidRDefault="009F6A2B" w:rsidP="009F6A2B">
      <w:pPr>
        <w:spacing w:after="0" w:line="360" w:lineRule="auto"/>
        <w:rPr>
          <w:rFonts w:ascii="Arial" w:hAnsi="Arial" w:cs="Arial"/>
          <w:b/>
          <w:sz w:val="24"/>
          <w:szCs w:val="24"/>
        </w:rPr>
      </w:pPr>
    </w:p>
    <w:p w14:paraId="7ECC3C16" w14:textId="2C22E059" w:rsidR="004C2F2B" w:rsidRDefault="00721DF6" w:rsidP="009F6A2B">
      <w:pPr>
        <w:spacing w:after="0" w:line="360" w:lineRule="auto"/>
        <w:ind w:firstLine="567"/>
        <w:jc w:val="both"/>
        <w:rPr>
          <w:rFonts w:ascii="Arial" w:hAnsi="Arial" w:cs="Arial"/>
          <w:sz w:val="24"/>
          <w:szCs w:val="24"/>
        </w:rPr>
      </w:pPr>
      <w:r w:rsidRPr="00721DF6">
        <w:rPr>
          <w:rFonts w:ascii="Arial" w:hAnsi="Arial" w:cs="Arial"/>
          <w:sz w:val="24"/>
          <w:szCs w:val="24"/>
        </w:rPr>
        <w:t>Embora esse serviço não se insira no rol de atividades elencadas pela Lei de Saneamento Básico, sua inclusão tem sido admitida quando da licitação da limpeza urbana, visto ser frequente o compartilhamento da mão de obra entre alguns serviços, a exemplo da raspagem de sarjetas.</w:t>
      </w:r>
    </w:p>
    <w:p w14:paraId="510591E5" w14:textId="77777777" w:rsidR="00DE347B" w:rsidRPr="00721DF6" w:rsidRDefault="00DE347B" w:rsidP="009F6A2B">
      <w:pPr>
        <w:spacing w:after="0"/>
        <w:ind w:firstLine="567"/>
        <w:jc w:val="both"/>
        <w:rPr>
          <w:rFonts w:ascii="Arial" w:hAnsi="Arial" w:cs="Arial"/>
          <w:sz w:val="24"/>
          <w:szCs w:val="24"/>
        </w:rPr>
      </w:pPr>
    </w:p>
    <w:p w14:paraId="451A531B" w14:textId="792F9F44" w:rsidR="00721DF6" w:rsidRDefault="00721DF6" w:rsidP="009F6A2B">
      <w:pPr>
        <w:spacing w:after="0" w:line="360" w:lineRule="auto"/>
        <w:rPr>
          <w:rFonts w:ascii="Arial" w:hAnsi="Arial" w:cs="Arial"/>
          <w:b/>
          <w:sz w:val="24"/>
          <w:szCs w:val="24"/>
        </w:rPr>
      </w:pPr>
      <w:r w:rsidRPr="00721DF6">
        <w:rPr>
          <w:rFonts w:ascii="Arial" w:hAnsi="Arial" w:cs="Arial"/>
          <w:b/>
          <w:sz w:val="24"/>
          <w:szCs w:val="24"/>
        </w:rPr>
        <w:t>PLANO DE EXECUÇÃO</w:t>
      </w:r>
    </w:p>
    <w:p w14:paraId="32FDEA64" w14:textId="77777777" w:rsidR="009F6A2B" w:rsidRPr="00721DF6" w:rsidRDefault="009F6A2B" w:rsidP="009F6A2B">
      <w:pPr>
        <w:spacing w:after="0" w:line="360" w:lineRule="auto"/>
        <w:rPr>
          <w:rFonts w:ascii="Arial" w:hAnsi="Arial" w:cs="Arial"/>
          <w:b/>
          <w:sz w:val="24"/>
          <w:szCs w:val="24"/>
        </w:rPr>
      </w:pPr>
    </w:p>
    <w:p w14:paraId="48C788E3" w14:textId="47FACA6A" w:rsidR="00721DF6" w:rsidRDefault="00721DF6" w:rsidP="009F6A2B">
      <w:pPr>
        <w:spacing w:after="0" w:line="360" w:lineRule="auto"/>
        <w:ind w:firstLine="567"/>
        <w:jc w:val="both"/>
        <w:rPr>
          <w:rFonts w:ascii="Arial" w:hAnsi="Arial" w:cs="Arial"/>
          <w:sz w:val="24"/>
          <w:szCs w:val="24"/>
        </w:rPr>
      </w:pPr>
      <w:r w:rsidRPr="00721DF6">
        <w:rPr>
          <w:rFonts w:ascii="Arial" w:hAnsi="Arial" w:cs="Arial"/>
          <w:sz w:val="24"/>
          <w:szCs w:val="24"/>
        </w:rPr>
        <w:t>A pintura de meio-fio é um serviço posterior ao serviço de limpeza urbana e é feita após a varrição e limpeza geral para dar um melhor acabamento ao serviço de limpeza pública, bem como preservar a sinalização de segurança para veículos e pedestres.</w:t>
      </w:r>
      <w:r w:rsidR="00DE347B">
        <w:rPr>
          <w:rFonts w:ascii="Arial" w:hAnsi="Arial" w:cs="Arial"/>
          <w:sz w:val="24"/>
          <w:szCs w:val="24"/>
        </w:rPr>
        <w:br/>
        <w:t xml:space="preserve"> </w:t>
      </w:r>
      <w:r w:rsidR="00DE347B">
        <w:rPr>
          <w:rFonts w:ascii="Arial" w:hAnsi="Arial" w:cs="Arial"/>
          <w:sz w:val="24"/>
          <w:szCs w:val="24"/>
        </w:rPr>
        <w:tab/>
      </w:r>
      <w:r w:rsidRPr="00721DF6">
        <w:rPr>
          <w:rFonts w:ascii="Arial" w:hAnsi="Arial" w:cs="Arial"/>
          <w:sz w:val="24"/>
          <w:szCs w:val="24"/>
        </w:rPr>
        <w:t xml:space="preserve">A pintura de meio-fio é realizada em toda a cidade com frequência de 3 a 4 vezes por ano, dentro de uma programação pré-determinada. No caso de pintura manual a produtividade varia entre 300 e 400 m de sarjeta por pintor por dia. </w:t>
      </w:r>
      <w:r w:rsidR="00DE347B">
        <w:rPr>
          <w:rFonts w:ascii="Arial" w:hAnsi="Arial" w:cs="Arial"/>
          <w:sz w:val="24"/>
          <w:szCs w:val="24"/>
        </w:rPr>
        <w:br/>
        <w:t xml:space="preserve"> </w:t>
      </w:r>
      <w:r w:rsidR="00DE347B">
        <w:rPr>
          <w:rFonts w:ascii="Arial" w:hAnsi="Arial" w:cs="Arial"/>
          <w:sz w:val="24"/>
          <w:szCs w:val="24"/>
        </w:rPr>
        <w:tab/>
      </w:r>
      <w:r w:rsidRPr="00721DF6">
        <w:rPr>
          <w:rFonts w:ascii="Arial" w:hAnsi="Arial" w:cs="Arial"/>
          <w:sz w:val="24"/>
          <w:szCs w:val="24"/>
        </w:rPr>
        <w:t xml:space="preserve">Já no caso de pintura mecanizada a produtividade aumenta para 6.000 m de sarjeta por equipe por dia. A pintura mecanizada é realizada por uma equipe composta pelo motorista do trator/equipamento de pintura, um pintor e um ajudante. </w:t>
      </w:r>
      <w:r w:rsidR="00DE347B">
        <w:rPr>
          <w:rFonts w:ascii="Arial" w:hAnsi="Arial" w:cs="Arial"/>
          <w:sz w:val="24"/>
          <w:szCs w:val="24"/>
        </w:rPr>
        <w:br/>
        <w:t xml:space="preserve"> </w:t>
      </w:r>
      <w:r w:rsidR="00DE347B">
        <w:rPr>
          <w:rFonts w:ascii="Arial" w:hAnsi="Arial" w:cs="Arial"/>
          <w:sz w:val="24"/>
          <w:szCs w:val="24"/>
        </w:rPr>
        <w:tab/>
      </w:r>
      <w:r w:rsidRPr="00721DF6">
        <w:rPr>
          <w:rFonts w:ascii="Arial" w:hAnsi="Arial" w:cs="Arial"/>
          <w:sz w:val="24"/>
          <w:szCs w:val="24"/>
        </w:rPr>
        <w:t>Não se deve considerar reserva técnica para mão de obra, os próprios encargos sociais já contemplam férias, faltas e licenças. Este serviço é dividido em dois outros serviços: a Caiação e a Pintura com tinta amarela das guias.</w:t>
      </w:r>
      <w:r w:rsidR="00DE347B">
        <w:rPr>
          <w:rFonts w:ascii="Arial" w:hAnsi="Arial" w:cs="Arial"/>
          <w:sz w:val="24"/>
          <w:szCs w:val="24"/>
        </w:rPr>
        <w:br/>
        <w:t xml:space="preserve"> </w:t>
      </w:r>
      <w:r w:rsidR="00DE347B">
        <w:rPr>
          <w:rFonts w:ascii="Arial" w:hAnsi="Arial" w:cs="Arial"/>
          <w:sz w:val="24"/>
          <w:szCs w:val="24"/>
        </w:rPr>
        <w:tab/>
      </w:r>
      <w:r w:rsidRPr="00721DF6">
        <w:rPr>
          <w:rFonts w:ascii="Arial" w:hAnsi="Arial" w:cs="Arial"/>
          <w:sz w:val="24"/>
          <w:szCs w:val="24"/>
        </w:rPr>
        <w:t>Para a definição do preço unitário deste serviço foi utilizado como referência o SICRO, que é a sigla de Sistema de Custos Referenciais de Obras, criado pelo Departamento Nacional de Infraestrutura de Transportes (DNIT), em sua essência este sistema é a relação de insumos e composições usadas como referência para obras de infraestrutura de transportes.</w:t>
      </w:r>
    </w:p>
    <w:p w14:paraId="7B343246" w14:textId="77777777" w:rsidR="00890509" w:rsidRPr="00721DF6" w:rsidRDefault="00890509" w:rsidP="009F6A2B">
      <w:pPr>
        <w:spacing w:after="0" w:line="360" w:lineRule="auto"/>
        <w:ind w:firstLine="567"/>
        <w:jc w:val="both"/>
        <w:rPr>
          <w:rFonts w:ascii="Arial" w:hAnsi="Arial" w:cs="Arial"/>
          <w:sz w:val="24"/>
          <w:szCs w:val="24"/>
        </w:rPr>
      </w:pPr>
    </w:p>
    <w:p w14:paraId="4D63C8A1" w14:textId="088CE570" w:rsidR="00924FBA" w:rsidRPr="00721DF6" w:rsidRDefault="00721DF6" w:rsidP="00924FBA">
      <w:pPr>
        <w:spacing w:line="360" w:lineRule="auto"/>
        <w:ind w:firstLine="567"/>
        <w:rPr>
          <w:rFonts w:ascii="Arial" w:hAnsi="Arial" w:cs="Arial"/>
          <w:b/>
          <w:bCs/>
          <w:sz w:val="24"/>
          <w:szCs w:val="24"/>
        </w:rPr>
      </w:pPr>
      <w:r w:rsidRPr="00721DF6">
        <w:rPr>
          <w:rFonts w:ascii="Arial" w:hAnsi="Arial" w:cs="Arial"/>
          <w:b/>
          <w:bCs/>
          <w:sz w:val="24"/>
          <w:szCs w:val="24"/>
        </w:rPr>
        <w:t xml:space="preserve">DIMENSIONAMENTO </w:t>
      </w:r>
    </w:p>
    <w:tbl>
      <w:tblPr>
        <w:tblW w:w="8506" w:type="dxa"/>
        <w:jc w:val="center"/>
        <w:tblCellMar>
          <w:left w:w="70" w:type="dxa"/>
          <w:right w:w="70" w:type="dxa"/>
        </w:tblCellMar>
        <w:tblLook w:val="04A0" w:firstRow="1" w:lastRow="0" w:firstColumn="1" w:lastColumn="0" w:noHBand="0" w:noVBand="1"/>
      </w:tblPr>
      <w:tblGrid>
        <w:gridCol w:w="992"/>
        <w:gridCol w:w="4395"/>
        <w:gridCol w:w="1701"/>
        <w:gridCol w:w="1418"/>
      </w:tblGrid>
      <w:tr w:rsidR="00721DF6" w:rsidRPr="00721DF6" w14:paraId="1A208545" w14:textId="77777777" w:rsidTr="00245844">
        <w:trPr>
          <w:trHeight w:val="285"/>
          <w:jc w:val="cent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E2D1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Numero</w:t>
            </w:r>
          </w:p>
        </w:tc>
        <w:tc>
          <w:tcPr>
            <w:tcW w:w="4395" w:type="dxa"/>
            <w:tcBorders>
              <w:top w:val="single" w:sz="4" w:space="0" w:color="000000"/>
              <w:left w:val="single" w:sz="4" w:space="0" w:color="auto"/>
              <w:bottom w:val="single" w:sz="4" w:space="0" w:color="000000"/>
              <w:right w:val="single" w:sz="4" w:space="0" w:color="000000"/>
            </w:tcBorders>
            <w:shd w:val="clear" w:color="auto" w:fill="auto"/>
            <w:vAlign w:val="center"/>
            <w:hideMark/>
          </w:tcPr>
          <w:p w14:paraId="243544B8"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Nome das ruas</w:t>
            </w:r>
          </w:p>
        </w:tc>
        <w:tc>
          <w:tcPr>
            <w:tcW w:w="1701" w:type="dxa"/>
            <w:tcBorders>
              <w:top w:val="single" w:sz="4" w:space="0" w:color="000000"/>
              <w:left w:val="nil"/>
              <w:bottom w:val="single" w:sz="4" w:space="0" w:color="000000"/>
              <w:right w:val="single" w:sz="4" w:space="0" w:color="000000"/>
            </w:tcBorders>
            <w:shd w:val="clear" w:color="auto" w:fill="auto"/>
            <w:vAlign w:val="center"/>
            <w:hideMark/>
          </w:tcPr>
          <w:p w14:paraId="2A9A0D81"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Comprimento da rua (m)</w:t>
            </w:r>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14:paraId="7304CC5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Pintura (m²)</w:t>
            </w:r>
          </w:p>
        </w:tc>
      </w:tr>
      <w:tr w:rsidR="00721DF6" w:rsidRPr="00AE7B30" w14:paraId="3E1EC7D1" w14:textId="77777777" w:rsidTr="00245844">
        <w:trPr>
          <w:trHeight w:val="285"/>
          <w:jc w:val="center"/>
        </w:trPr>
        <w:tc>
          <w:tcPr>
            <w:tcW w:w="992" w:type="dxa"/>
            <w:tcBorders>
              <w:top w:val="single" w:sz="4" w:space="0" w:color="auto"/>
              <w:left w:val="single" w:sz="4" w:space="0" w:color="000000"/>
              <w:bottom w:val="single" w:sz="4" w:space="0" w:color="000000"/>
              <w:right w:val="single" w:sz="4" w:space="0" w:color="000000"/>
            </w:tcBorders>
            <w:shd w:val="clear" w:color="auto" w:fill="auto"/>
            <w:vAlign w:val="center"/>
            <w:hideMark/>
          </w:tcPr>
          <w:p w14:paraId="6CA5632F"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lastRenderedPageBreak/>
              <w:t>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FDAE7F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Selvíria</w:t>
            </w:r>
          </w:p>
        </w:tc>
        <w:tc>
          <w:tcPr>
            <w:tcW w:w="1701" w:type="dxa"/>
            <w:tcBorders>
              <w:top w:val="nil"/>
              <w:left w:val="nil"/>
              <w:bottom w:val="single" w:sz="4" w:space="0" w:color="000000"/>
              <w:right w:val="single" w:sz="4" w:space="0" w:color="000000"/>
            </w:tcBorders>
            <w:shd w:val="clear" w:color="auto" w:fill="auto"/>
            <w:vAlign w:val="center"/>
            <w:hideMark/>
          </w:tcPr>
          <w:p w14:paraId="2C023CDC"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w:t>
            </w:r>
          </w:p>
        </w:tc>
        <w:tc>
          <w:tcPr>
            <w:tcW w:w="1418" w:type="dxa"/>
            <w:tcBorders>
              <w:top w:val="nil"/>
              <w:left w:val="nil"/>
              <w:bottom w:val="single" w:sz="4" w:space="0" w:color="000000"/>
              <w:right w:val="single" w:sz="4" w:space="0" w:color="000000"/>
            </w:tcBorders>
            <w:shd w:val="clear" w:color="auto" w:fill="auto"/>
            <w:vAlign w:val="center"/>
            <w:hideMark/>
          </w:tcPr>
          <w:p w14:paraId="6CE591F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w:t>
            </w:r>
          </w:p>
        </w:tc>
      </w:tr>
      <w:tr w:rsidR="00721DF6" w:rsidRPr="00AE7B30" w14:paraId="43A6BF47"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DE47138"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FD85871"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Avenida Acir Rezende </w:t>
            </w:r>
          </w:p>
        </w:tc>
        <w:tc>
          <w:tcPr>
            <w:tcW w:w="1701" w:type="dxa"/>
            <w:tcBorders>
              <w:top w:val="nil"/>
              <w:left w:val="nil"/>
              <w:bottom w:val="single" w:sz="4" w:space="0" w:color="000000"/>
              <w:right w:val="single" w:sz="4" w:space="0" w:color="000000"/>
            </w:tcBorders>
            <w:shd w:val="clear" w:color="auto" w:fill="auto"/>
            <w:vAlign w:val="center"/>
            <w:hideMark/>
          </w:tcPr>
          <w:p w14:paraId="29C5E4D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400</w:t>
            </w:r>
          </w:p>
        </w:tc>
        <w:tc>
          <w:tcPr>
            <w:tcW w:w="1418" w:type="dxa"/>
            <w:tcBorders>
              <w:top w:val="nil"/>
              <w:left w:val="nil"/>
              <w:bottom w:val="single" w:sz="4" w:space="0" w:color="000000"/>
              <w:right w:val="single" w:sz="4" w:space="0" w:color="000000"/>
            </w:tcBorders>
            <w:shd w:val="clear" w:color="auto" w:fill="auto"/>
            <w:vAlign w:val="center"/>
            <w:hideMark/>
          </w:tcPr>
          <w:p w14:paraId="27E97E8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496</w:t>
            </w:r>
          </w:p>
        </w:tc>
      </w:tr>
      <w:tr w:rsidR="00721DF6" w:rsidRPr="00AE7B30" w14:paraId="7C28575A"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6F04EB4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AC2A62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Camargo Correa</w:t>
            </w:r>
          </w:p>
        </w:tc>
        <w:tc>
          <w:tcPr>
            <w:tcW w:w="1701" w:type="dxa"/>
            <w:tcBorders>
              <w:top w:val="nil"/>
              <w:left w:val="nil"/>
              <w:bottom w:val="single" w:sz="4" w:space="0" w:color="000000"/>
              <w:right w:val="single" w:sz="4" w:space="0" w:color="000000"/>
            </w:tcBorders>
            <w:shd w:val="clear" w:color="auto" w:fill="auto"/>
            <w:vAlign w:val="center"/>
            <w:hideMark/>
          </w:tcPr>
          <w:p w14:paraId="086D428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629EAB8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F419F49"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2ABFFB2"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B7D2E01"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Capitão Celso Batista da Silva</w:t>
            </w:r>
          </w:p>
        </w:tc>
        <w:tc>
          <w:tcPr>
            <w:tcW w:w="1701" w:type="dxa"/>
            <w:tcBorders>
              <w:top w:val="nil"/>
              <w:left w:val="nil"/>
              <w:bottom w:val="single" w:sz="4" w:space="0" w:color="000000"/>
              <w:right w:val="single" w:sz="4" w:space="0" w:color="000000"/>
            </w:tcBorders>
            <w:shd w:val="clear" w:color="auto" w:fill="auto"/>
            <w:vAlign w:val="center"/>
            <w:hideMark/>
          </w:tcPr>
          <w:p w14:paraId="5C5A83C6"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4.400</w:t>
            </w:r>
          </w:p>
        </w:tc>
        <w:tc>
          <w:tcPr>
            <w:tcW w:w="1418" w:type="dxa"/>
            <w:tcBorders>
              <w:top w:val="nil"/>
              <w:left w:val="nil"/>
              <w:bottom w:val="single" w:sz="4" w:space="0" w:color="000000"/>
              <w:right w:val="single" w:sz="4" w:space="0" w:color="000000"/>
            </w:tcBorders>
            <w:shd w:val="clear" w:color="auto" w:fill="auto"/>
            <w:vAlign w:val="center"/>
            <w:hideMark/>
          </w:tcPr>
          <w:p w14:paraId="177E319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5.456</w:t>
            </w:r>
          </w:p>
        </w:tc>
      </w:tr>
      <w:tr w:rsidR="00721DF6" w:rsidRPr="00AE7B30" w14:paraId="61F26634"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3889227"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95BCBD1"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das industrias</w:t>
            </w:r>
          </w:p>
        </w:tc>
        <w:tc>
          <w:tcPr>
            <w:tcW w:w="1701" w:type="dxa"/>
            <w:tcBorders>
              <w:top w:val="nil"/>
              <w:left w:val="nil"/>
              <w:bottom w:val="single" w:sz="4" w:space="0" w:color="000000"/>
              <w:right w:val="single" w:sz="4" w:space="0" w:color="000000"/>
            </w:tcBorders>
            <w:shd w:val="clear" w:color="auto" w:fill="auto"/>
            <w:vAlign w:val="center"/>
            <w:hideMark/>
          </w:tcPr>
          <w:p w14:paraId="31A6EF43"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6C35AB1D"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3642A1C" w14:textId="77777777" w:rsidTr="00245844">
        <w:trPr>
          <w:trHeight w:val="300"/>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B47BDA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A442EB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Avenida Jamil </w:t>
            </w:r>
            <w:proofErr w:type="spellStart"/>
            <w:r w:rsidRPr="00DE347B">
              <w:rPr>
                <w:rFonts w:ascii="Arial" w:eastAsia="Times New Roman" w:hAnsi="Arial" w:cs="Arial"/>
                <w:color w:val="000000"/>
                <w:lang w:eastAsia="pt-BR"/>
              </w:rPr>
              <w:t>Kauas</w:t>
            </w:r>
            <w:proofErr w:type="spellEnd"/>
            <w:r w:rsidRPr="00DE347B">
              <w:rPr>
                <w:rFonts w:ascii="Arial" w:eastAsia="Times New Roman" w:hAnsi="Arial" w:cs="Arial"/>
                <w:color w:val="000000"/>
                <w:lang w:eastAsia="pt-BR"/>
              </w:rPr>
              <w:t xml:space="preserve"> </w:t>
            </w:r>
          </w:p>
        </w:tc>
        <w:tc>
          <w:tcPr>
            <w:tcW w:w="1701" w:type="dxa"/>
            <w:tcBorders>
              <w:top w:val="nil"/>
              <w:left w:val="nil"/>
              <w:bottom w:val="single" w:sz="4" w:space="0" w:color="000000"/>
              <w:right w:val="single" w:sz="4" w:space="0" w:color="000000"/>
            </w:tcBorders>
            <w:shd w:val="clear" w:color="auto" w:fill="auto"/>
            <w:vAlign w:val="center"/>
            <w:hideMark/>
          </w:tcPr>
          <w:p w14:paraId="24C154BD"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2.000</w:t>
            </w:r>
          </w:p>
        </w:tc>
        <w:tc>
          <w:tcPr>
            <w:tcW w:w="1418" w:type="dxa"/>
            <w:tcBorders>
              <w:top w:val="nil"/>
              <w:left w:val="nil"/>
              <w:bottom w:val="single" w:sz="4" w:space="0" w:color="000000"/>
              <w:right w:val="single" w:sz="4" w:space="0" w:color="000000"/>
            </w:tcBorders>
            <w:shd w:val="clear" w:color="auto" w:fill="auto"/>
            <w:vAlign w:val="center"/>
            <w:hideMark/>
          </w:tcPr>
          <w:p w14:paraId="27DC8EEF"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2.480</w:t>
            </w:r>
          </w:p>
        </w:tc>
      </w:tr>
      <w:tr w:rsidR="00721DF6" w:rsidRPr="00AE7B30" w14:paraId="2DF7FF8D"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44B0525B"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B545343"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João Selvirio de Souza</w:t>
            </w:r>
          </w:p>
        </w:tc>
        <w:tc>
          <w:tcPr>
            <w:tcW w:w="1701" w:type="dxa"/>
            <w:tcBorders>
              <w:top w:val="nil"/>
              <w:left w:val="nil"/>
              <w:bottom w:val="single" w:sz="4" w:space="0" w:color="000000"/>
              <w:right w:val="single" w:sz="4" w:space="0" w:color="000000"/>
            </w:tcBorders>
            <w:shd w:val="clear" w:color="auto" w:fill="auto"/>
            <w:vAlign w:val="center"/>
            <w:hideMark/>
          </w:tcPr>
          <w:p w14:paraId="2D0B01E4"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3.200</w:t>
            </w:r>
          </w:p>
        </w:tc>
        <w:tc>
          <w:tcPr>
            <w:tcW w:w="1418" w:type="dxa"/>
            <w:tcBorders>
              <w:top w:val="nil"/>
              <w:left w:val="nil"/>
              <w:bottom w:val="single" w:sz="4" w:space="0" w:color="000000"/>
              <w:right w:val="single" w:sz="4" w:space="0" w:color="000000"/>
            </w:tcBorders>
            <w:shd w:val="clear" w:color="auto" w:fill="auto"/>
            <w:vAlign w:val="center"/>
            <w:hideMark/>
          </w:tcPr>
          <w:p w14:paraId="1A54456C"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3.968</w:t>
            </w:r>
          </w:p>
        </w:tc>
      </w:tr>
      <w:tr w:rsidR="00721DF6" w:rsidRPr="00AE7B30" w14:paraId="0DB9477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E138A5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EAF9F7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Avenida Professora </w:t>
            </w:r>
            <w:proofErr w:type="spellStart"/>
            <w:r w:rsidRPr="00DE347B">
              <w:rPr>
                <w:rFonts w:ascii="Arial" w:eastAsia="Times New Roman" w:hAnsi="Arial" w:cs="Arial"/>
                <w:color w:val="000000"/>
                <w:lang w:eastAsia="pt-BR"/>
              </w:rPr>
              <w:t>Marilucia</w:t>
            </w:r>
            <w:proofErr w:type="spellEnd"/>
            <w:r w:rsidRPr="00DE347B">
              <w:rPr>
                <w:rFonts w:ascii="Arial" w:eastAsia="Times New Roman" w:hAnsi="Arial" w:cs="Arial"/>
                <w:color w:val="000000"/>
                <w:lang w:eastAsia="pt-BR"/>
              </w:rPr>
              <w:t xml:space="preserve"> Rosa Torres </w:t>
            </w:r>
            <w:proofErr w:type="spellStart"/>
            <w:r w:rsidRPr="00DE347B">
              <w:rPr>
                <w:rFonts w:ascii="Arial" w:eastAsia="Times New Roman" w:hAnsi="Arial" w:cs="Arial"/>
                <w:color w:val="000000"/>
                <w:lang w:eastAsia="pt-BR"/>
              </w:rPr>
              <w:t>Lalucie</w:t>
            </w:r>
            <w:proofErr w:type="spellEnd"/>
            <w:r w:rsidRPr="00DE347B">
              <w:rPr>
                <w:rFonts w:ascii="Arial" w:eastAsia="Times New Roman" w:hAnsi="Arial" w:cs="Arial"/>
                <w:color w:val="000000"/>
                <w:lang w:eastAsia="pt-BR"/>
              </w:rPr>
              <w:t xml:space="preserve"> (Antiga av. </w:t>
            </w:r>
            <w:proofErr w:type="spellStart"/>
            <w:r w:rsidRPr="00DE347B">
              <w:rPr>
                <w:rFonts w:ascii="Arial" w:eastAsia="Times New Roman" w:hAnsi="Arial" w:cs="Arial"/>
                <w:color w:val="000000"/>
                <w:lang w:eastAsia="pt-BR"/>
              </w:rPr>
              <w:t>Goias</w:t>
            </w:r>
            <w:proofErr w:type="spellEnd"/>
            <w:r w:rsidRPr="00DE347B">
              <w:rPr>
                <w:rFonts w:ascii="Arial" w:eastAsia="Times New Roman" w:hAnsi="Arial" w:cs="Arial"/>
                <w:color w:val="000000"/>
                <w:lang w:eastAsia="pt-BR"/>
              </w:rPr>
              <w:t>)</w:t>
            </w:r>
          </w:p>
        </w:tc>
        <w:tc>
          <w:tcPr>
            <w:tcW w:w="1701" w:type="dxa"/>
            <w:tcBorders>
              <w:top w:val="nil"/>
              <w:left w:val="nil"/>
              <w:bottom w:val="single" w:sz="4" w:space="0" w:color="000000"/>
              <w:right w:val="single" w:sz="4" w:space="0" w:color="000000"/>
            </w:tcBorders>
            <w:shd w:val="clear" w:color="auto" w:fill="auto"/>
            <w:vAlign w:val="center"/>
            <w:hideMark/>
          </w:tcPr>
          <w:p w14:paraId="6286AE31"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3.800</w:t>
            </w:r>
          </w:p>
        </w:tc>
        <w:tc>
          <w:tcPr>
            <w:tcW w:w="1418" w:type="dxa"/>
            <w:tcBorders>
              <w:top w:val="nil"/>
              <w:left w:val="nil"/>
              <w:bottom w:val="single" w:sz="4" w:space="0" w:color="000000"/>
              <w:right w:val="single" w:sz="4" w:space="0" w:color="000000"/>
            </w:tcBorders>
            <w:shd w:val="clear" w:color="auto" w:fill="auto"/>
            <w:vAlign w:val="center"/>
            <w:hideMark/>
          </w:tcPr>
          <w:p w14:paraId="63D56CBC"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4.712</w:t>
            </w:r>
          </w:p>
        </w:tc>
      </w:tr>
      <w:tr w:rsidR="00721DF6" w:rsidRPr="00AE7B30" w14:paraId="099951A3"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7F7213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EC1AF96"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Rotary Club</w:t>
            </w:r>
          </w:p>
        </w:tc>
        <w:tc>
          <w:tcPr>
            <w:tcW w:w="1701" w:type="dxa"/>
            <w:tcBorders>
              <w:top w:val="nil"/>
              <w:left w:val="nil"/>
              <w:bottom w:val="single" w:sz="4" w:space="0" w:color="000000"/>
              <w:right w:val="single" w:sz="4" w:space="0" w:color="000000"/>
            </w:tcBorders>
            <w:shd w:val="clear" w:color="auto" w:fill="auto"/>
            <w:vAlign w:val="center"/>
            <w:hideMark/>
          </w:tcPr>
          <w:p w14:paraId="677A1CA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52AB1D8B"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7B8113C7"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9DDA28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6B0AD06"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Loteamento Residencial Eldorado</w:t>
            </w:r>
          </w:p>
        </w:tc>
        <w:tc>
          <w:tcPr>
            <w:tcW w:w="1701" w:type="dxa"/>
            <w:tcBorders>
              <w:top w:val="nil"/>
              <w:left w:val="nil"/>
              <w:bottom w:val="single" w:sz="4" w:space="0" w:color="000000"/>
              <w:right w:val="single" w:sz="4" w:space="0" w:color="000000"/>
            </w:tcBorders>
            <w:shd w:val="clear" w:color="auto" w:fill="auto"/>
            <w:vAlign w:val="center"/>
            <w:hideMark/>
          </w:tcPr>
          <w:p w14:paraId="62EA777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9.100</w:t>
            </w:r>
          </w:p>
        </w:tc>
        <w:tc>
          <w:tcPr>
            <w:tcW w:w="1418" w:type="dxa"/>
            <w:tcBorders>
              <w:top w:val="nil"/>
              <w:left w:val="nil"/>
              <w:bottom w:val="single" w:sz="4" w:space="0" w:color="000000"/>
              <w:right w:val="single" w:sz="4" w:space="0" w:color="000000"/>
            </w:tcBorders>
            <w:shd w:val="clear" w:color="auto" w:fill="auto"/>
            <w:vAlign w:val="center"/>
            <w:hideMark/>
          </w:tcPr>
          <w:p w14:paraId="57F5606D"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11.284</w:t>
            </w:r>
          </w:p>
        </w:tc>
      </w:tr>
      <w:tr w:rsidR="00721DF6" w:rsidRPr="00AE7B30" w14:paraId="5078A844"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1E0C5D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1.10</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713597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Loteamento </w:t>
            </w:r>
            <w:proofErr w:type="spellStart"/>
            <w:r w:rsidRPr="00DE347B">
              <w:rPr>
                <w:rFonts w:ascii="Arial" w:eastAsia="Times New Roman" w:hAnsi="Arial" w:cs="Arial"/>
                <w:color w:val="000000"/>
                <w:lang w:eastAsia="pt-BR"/>
              </w:rPr>
              <w:t>sedido</w:t>
            </w:r>
            <w:proofErr w:type="spellEnd"/>
            <w:r w:rsidRPr="00DE347B">
              <w:rPr>
                <w:rFonts w:ascii="Arial" w:eastAsia="Times New Roman" w:hAnsi="Arial" w:cs="Arial"/>
                <w:color w:val="000000"/>
                <w:lang w:eastAsia="pt-BR"/>
              </w:rPr>
              <w:t xml:space="preserve"> pela Eldorado</w:t>
            </w:r>
          </w:p>
        </w:tc>
        <w:tc>
          <w:tcPr>
            <w:tcW w:w="1701" w:type="dxa"/>
            <w:tcBorders>
              <w:top w:val="nil"/>
              <w:left w:val="nil"/>
              <w:bottom w:val="single" w:sz="4" w:space="0" w:color="000000"/>
              <w:right w:val="single" w:sz="4" w:space="0" w:color="000000"/>
            </w:tcBorders>
            <w:shd w:val="clear" w:color="auto" w:fill="auto"/>
            <w:vAlign w:val="center"/>
            <w:hideMark/>
          </w:tcPr>
          <w:p w14:paraId="4C5C348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858C48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225EFA14"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FDC1324"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8D72F21"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Projetada Esteves Barbosa de Almeida</w:t>
            </w:r>
          </w:p>
        </w:tc>
        <w:tc>
          <w:tcPr>
            <w:tcW w:w="1701" w:type="dxa"/>
            <w:tcBorders>
              <w:top w:val="nil"/>
              <w:left w:val="nil"/>
              <w:bottom w:val="single" w:sz="4" w:space="0" w:color="000000"/>
              <w:right w:val="single" w:sz="4" w:space="0" w:color="000000"/>
            </w:tcBorders>
            <w:shd w:val="clear" w:color="auto" w:fill="auto"/>
            <w:vAlign w:val="center"/>
            <w:hideMark/>
          </w:tcPr>
          <w:p w14:paraId="72380A2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600</w:t>
            </w:r>
          </w:p>
        </w:tc>
        <w:tc>
          <w:tcPr>
            <w:tcW w:w="1418" w:type="dxa"/>
            <w:tcBorders>
              <w:top w:val="nil"/>
              <w:left w:val="nil"/>
              <w:bottom w:val="single" w:sz="4" w:space="0" w:color="000000"/>
              <w:right w:val="single" w:sz="4" w:space="0" w:color="000000"/>
            </w:tcBorders>
            <w:shd w:val="clear" w:color="auto" w:fill="auto"/>
            <w:vAlign w:val="center"/>
            <w:hideMark/>
          </w:tcPr>
          <w:p w14:paraId="6AE9B20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744</w:t>
            </w:r>
          </w:p>
        </w:tc>
      </w:tr>
      <w:tr w:rsidR="00721DF6" w:rsidRPr="00AE7B30" w14:paraId="17C928C8"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0AC94C7"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7D46304"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12 de Maio</w:t>
            </w:r>
          </w:p>
        </w:tc>
        <w:tc>
          <w:tcPr>
            <w:tcW w:w="1701" w:type="dxa"/>
            <w:tcBorders>
              <w:top w:val="nil"/>
              <w:left w:val="nil"/>
              <w:bottom w:val="single" w:sz="4" w:space="0" w:color="000000"/>
              <w:right w:val="single" w:sz="4" w:space="0" w:color="000000"/>
            </w:tcBorders>
            <w:shd w:val="clear" w:color="auto" w:fill="auto"/>
            <w:vAlign w:val="center"/>
            <w:hideMark/>
          </w:tcPr>
          <w:p w14:paraId="59E790A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1.800</w:t>
            </w:r>
          </w:p>
        </w:tc>
        <w:tc>
          <w:tcPr>
            <w:tcW w:w="1418" w:type="dxa"/>
            <w:tcBorders>
              <w:top w:val="nil"/>
              <w:left w:val="nil"/>
              <w:bottom w:val="single" w:sz="4" w:space="0" w:color="000000"/>
              <w:right w:val="single" w:sz="4" w:space="0" w:color="000000"/>
            </w:tcBorders>
            <w:shd w:val="clear" w:color="auto" w:fill="auto"/>
            <w:vAlign w:val="center"/>
            <w:hideMark/>
          </w:tcPr>
          <w:p w14:paraId="23A54EB5"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2.232</w:t>
            </w:r>
          </w:p>
        </w:tc>
      </w:tr>
      <w:tr w:rsidR="00721DF6" w:rsidRPr="00AE7B30" w14:paraId="6B92E32F"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B2E4EE2"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A94FFD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24 de Junho</w:t>
            </w:r>
          </w:p>
        </w:tc>
        <w:tc>
          <w:tcPr>
            <w:tcW w:w="1701" w:type="dxa"/>
            <w:tcBorders>
              <w:top w:val="nil"/>
              <w:left w:val="nil"/>
              <w:bottom w:val="single" w:sz="4" w:space="0" w:color="000000"/>
              <w:right w:val="single" w:sz="4" w:space="0" w:color="000000"/>
            </w:tcBorders>
            <w:shd w:val="clear" w:color="auto" w:fill="auto"/>
            <w:vAlign w:val="center"/>
            <w:hideMark/>
          </w:tcPr>
          <w:p w14:paraId="2128408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2.200</w:t>
            </w:r>
          </w:p>
        </w:tc>
        <w:tc>
          <w:tcPr>
            <w:tcW w:w="1418" w:type="dxa"/>
            <w:tcBorders>
              <w:top w:val="nil"/>
              <w:left w:val="nil"/>
              <w:bottom w:val="single" w:sz="4" w:space="0" w:color="000000"/>
              <w:right w:val="single" w:sz="4" w:space="0" w:color="000000"/>
            </w:tcBorders>
            <w:shd w:val="clear" w:color="auto" w:fill="auto"/>
            <w:vAlign w:val="center"/>
            <w:hideMark/>
          </w:tcPr>
          <w:p w14:paraId="2040A8A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2.728</w:t>
            </w:r>
          </w:p>
        </w:tc>
      </w:tr>
      <w:tr w:rsidR="00721DF6" w:rsidRPr="00AE7B30" w14:paraId="3EAED918"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D227E14"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F4BB6C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Afonso Garcia Moreira</w:t>
            </w:r>
          </w:p>
        </w:tc>
        <w:tc>
          <w:tcPr>
            <w:tcW w:w="1701" w:type="dxa"/>
            <w:tcBorders>
              <w:top w:val="nil"/>
              <w:left w:val="nil"/>
              <w:bottom w:val="single" w:sz="4" w:space="0" w:color="000000"/>
              <w:right w:val="single" w:sz="4" w:space="0" w:color="000000"/>
            </w:tcBorders>
            <w:shd w:val="clear" w:color="auto" w:fill="auto"/>
            <w:vAlign w:val="center"/>
            <w:hideMark/>
          </w:tcPr>
          <w:p w14:paraId="06AFF7B1"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1.800</w:t>
            </w:r>
          </w:p>
        </w:tc>
        <w:tc>
          <w:tcPr>
            <w:tcW w:w="1418" w:type="dxa"/>
            <w:tcBorders>
              <w:top w:val="nil"/>
              <w:left w:val="nil"/>
              <w:bottom w:val="single" w:sz="4" w:space="0" w:color="000000"/>
              <w:right w:val="single" w:sz="4" w:space="0" w:color="000000"/>
            </w:tcBorders>
            <w:shd w:val="clear" w:color="auto" w:fill="auto"/>
            <w:vAlign w:val="center"/>
            <w:hideMark/>
          </w:tcPr>
          <w:p w14:paraId="27BDFD65"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2.232</w:t>
            </w:r>
          </w:p>
        </w:tc>
      </w:tr>
      <w:tr w:rsidR="00721DF6" w:rsidRPr="00AE7B30" w14:paraId="6DF6F170"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4CB398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36B82C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Aldo de Queiroz</w:t>
            </w:r>
          </w:p>
        </w:tc>
        <w:tc>
          <w:tcPr>
            <w:tcW w:w="1701" w:type="dxa"/>
            <w:tcBorders>
              <w:top w:val="nil"/>
              <w:left w:val="nil"/>
              <w:bottom w:val="single" w:sz="4" w:space="0" w:color="000000"/>
              <w:right w:val="single" w:sz="4" w:space="0" w:color="000000"/>
            </w:tcBorders>
            <w:shd w:val="clear" w:color="auto" w:fill="auto"/>
            <w:vAlign w:val="center"/>
            <w:hideMark/>
          </w:tcPr>
          <w:p w14:paraId="1E85F599"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1.000</w:t>
            </w:r>
          </w:p>
        </w:tc>
        <w:tc>
          <w:tcPr>
            <w:tcW w:w="1418" w:type="dxa"/>
            <w:tcBorders>
              <w:top w:val="nil"/>
              <w:left w:val="nil"/>
              <w:bottom w:val="single" w:sz="4" w:space="0" w:color="000000"/>
              <w:right w:val="single" w:sz="4" w:space="0" w:color="000000"/>
            </w:tcBorders>
            <w:shd w:val="clear" w:color="auto" w:fill="auto"/>
            <w:vAlign w:val="center"/>
            <w:hideMark/>
          </w:tcPr>
          <w:p w14:paraId="142BC37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1.240</w:t>
            </w:r>
          </w:p>
        </w:tc>
      </w:tr>
      <w:tr w:rsidR="00721DF6" w:rsidRPr="00AE7B30" w14:paraId="2F0020CD"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59958E3"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6F3D86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Antonio</w:t>
            </w:r>
            <w:proofErr w:type="spellEnd"/>
            <w:r w:rsidRPr="00DE347B">
              <w:rPr>
                <w:rFonts w:ascii="Arial" w:eastAsia="Times New Roman" w:hAnsi="Arial" w:cs="Arial"/>
                <w:color w:val="000000"/>
                <w:lang w:eastAsia="pt-BR"/>
              </w:rPr>
              <w:t xml:space="preserve"> Jose da Silva</w:t>
            </w:r>
          </w:p>
        </w:tc>
        <w:tc>
          <w:tcPr>
            <w:tcW w:w="1701" w:type="dxa"/>
            <w:tcBorders>
              <w:top w:val="nil"/>
              <w:left w:val="nil"/>
              <w:bottom w:val="single" w:sz="4" w:space="0" w:color="000000"/>
              <w:right w:val="single" w:sz="4" w:space="0" w:color="000000"/>
            </w:tcBorders>
            <w:shd w:val="clear" w:color="auto" w:fill="auto"/>
            <w:vAlign w:val="center"/>
            <w:hideMark/>
          </w:tcPr>
          <w:p w14:paraId="63C1BC6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1.400</w:t>
            </w:r>
          </w:p>
        </w:tc>
        <w:tc>
          <w:tcPr>
            <w:tcW w:w="1418" w:type="dxa"/>
            <w:tcBorders>
              <w:top w:val="nil"/>
              <w:left w:val="nil"/>
              <w:bottom w:val="single" w:sz="4" w:space="0" w:color="000000"/>
              <w:right w:val="single" w:sz="4" w:space="0" w:color="000000"/>
            </w:tcBorders>
            <w:shd w:val="clear" w:color="auto" w:fill="auto"/>
            <w:vAlign w:val="center"/>
            <w:hideMark/>
          </w:tcPr>
          <w:p w14:paraId="1A64FB0F"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1.736</w:t>
            </w:r>
          </w:p>
        </w:tc>
      </w:tr>
      <w:tr w:rsidR="00721DF6" w:rsidRPr="00AE7B30" w14:paraId="777D7DD1"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2F734B6"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0ADF49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Antonio</w:t>
            </w:r>
            <w:proofErr w:type="spellEnd"/>
            <w:r w:rsidRPr="00DE347B">
              <w:rPr>
                <w:rFonts w:ascii="Arial" w:eastAsia="Times New Roman" w:hAnsi="Arial" w:cs="Arial"/>
                <w:color w:val="000000"/>
                <w:lang w:eastAsia="pt-BR"/>
              </w:rPr>
              <w:t xml:space="preserve"> Luiz de Brito</w:t>
            </w:r>
          </w:p>
        </w:tc>
        <w:tc>
          <w:tcPr>
            <w:tcW w:w="1701" w:type="dxa"/>
            <w:tcBorders>
              <w:top w:val="nil"/>
              <w:left w:val="nil"/>
              <w:bottom w:val="single" w:sz="4" w:space="0" w:color="000000"/>
              <w:right w:val="single" w:sz="4" w:space="0" w:color="000000"/>
            </w:tcBorders>
            <w:shd w:val="clear" w:color="auto" w:fill="auto"/>
            <w:vAlign w:val="center"/>
            <w:hideMark/>
          </w:tcPr>
          <w:p w14:paraId="3C8D5A3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1.000</w:t>
            </w:r>
          </w:p>
        </w:tc>
        <w:tc>
          <w:tcPr>
            <w:tcW w:w="1418" w:type="dxa"/>
            <w:tcBorders>
              <w:top w:val="nil"/>
              <w:left w:val="nil"/>
              <w:bottom w:val="single" w:sz="4" w:space="0" w:color="000000"/>
              <w:right w:val="single" w:sz="4" w:space="0" w:color="000000"/>
            </w:tcBorders>
            <w:shd w:val="clear" w:color="auto" w:fill="auto"/>
            <w:vAlign w:val="center"/>
            <w:hideMark/>
          </w:tcPr>
          <w:p w14:paraId="15C9BDA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1.240</w:t>
            </w:r>
          </w:p>
        </w:tc>
      </w:tr>
      <w:tr w:rsidR="00721DF6" w:rsidRPr="00AE7B30" w14:paraId="0E33955C"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450A613"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4FFF72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Aparecido Caetano (Forró)</w:t>
            </w:r>
          </w:p>
        </w:tc>
        <w:tc>
          <w:tcPr>
            <w:tcW w:w="1701" w:type="dxa"/>
            <w:tcBorders>
              <w:top w:val="nil"/>
              <w:left w:val="nil"/>
              <w:bottom w:val="single" w:sz="4" w:space="0" w:color="000000"/>
              <w:right w:val="single" w:sz="4" w:space="0" w:color="000000"/>
            </w:tcBorders>
            <w:shd w:val="clear" w:color="auto" w:fill="auto"/>
            <w:vAlign w:val="center"/>
            <w:hideMark/>
          </w:tcPr>
          <w:p w14:paraId="2AB95B4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800</w:t>
            </w:r>
          </w:p>
        </w:tc>
        <w:tc>
          <w:tcPr>
            <w:tcW w:w="1418" w:type="dxa"/>
            <w:tcBorders>
              <w:top w:val="nil"/>
              <w:left w:val="nil"/>
              <w:bottom w:val="single" w:sz="4" w:space="0" w:color="000000"/>
              <w:right w:val="single" w:sz="4" w:space="0" w:color="000000"/>
            </w:tcBorders>
            <w:shd w:val="clear" w:color="auto" w:fill="auto"/>
            <w:vAlign w:val="center"/>
            <w:hideMark/>
          </w:tcPr>
          <w:p w14:paraId="23EE760D"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992</w:t>
            </w:r>
          </w:p>
        </w:tc>
      </w:tr>
      <w:tr w:rsidR="00721DF6" w:rsidRPr="00AE7B30" w14:paraId="45D37993"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6BF5AC9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1.19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AEAB8E1"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Carolina da Cruz Prates</w:t>
            </w:r>
          </w:p>
        </w:tc>
        <w:tc>
          <w:tcPr>
            <w:tcW w:w="1701" w:type="dxa"/>
            <w:tcBorders>
              <w:top w:val="nil"/>
              <w:left w:val="nil"/>
              <w:bottom w:val="single" w:sz="4" w:space="0" w:color="000000"/>
              <w:right w:val="single" w:sz="4" w:space="0" w:color="000000"/>
            </w:tcBorders>
            <w:shd w:val="clear" w:color="auto" w:fill="auto"/>
            <w:vAlign w:val="center"/>
            <w:hideMark/>
          </w:tcPr>
          <w:p w14:paraId="29C3672E"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1.000</w:t>
            </w:r>
          </w:p>
        </w:tc>
        <w:tc>
          <w:tcPr>
            <w:tcW w:w="1418" w:type="dxa"/>
            <w:tcBorders>
              <w:top w:val="nil"/>
              <w:left w:val="nil"/>
              <w:bottom w:val="single" w:sz="4" w:space="0" w:color="000000"/>
              <w:right w:val="single" w:sz="4" w:space="0" w:color="000000"/>
            </w:tcBorders>
            <w:shd w:val="clear" w:color="auto" w:fill="auto"/>
            <w:vAlign w:val="center"/>
            <w:hideMark/>
          </w:tcPr>
          <w:p w14:paraId="485A289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1.240</w:t>
            </w:r>
          </w:p>
        </w:tc>
      </w:tr>
      <w:tr w:rsidR="00721DF6" w:rsidRPr="00AE7B30" w14:paraId="3096E502"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CEBE500"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1.20</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0BD20B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Cosmo Raimundo de Melo</w:t>
            </w:r>
          </w:p>
        </w:tc>
        <w:tc>
          <w:tcPr>
            <w:tcW w:w="1701" w:type="dxa"/>
            <w:tcBorders>
              <w:top w:val="nil"/>
              <w:left w:val="nil"/>
              <w:bottom w:val="single" w:sz="4" w:space="0" w:color="000000"/>
              <w:right w:val="single" w:sz="4" w:space="0" w:color="000000"/>
            </w:tcBorders>
            <w:shd w:val="clear" w:color="auto" w:fill="auto"/>
            <w:vAlign w:val="center"/>
            <w:hideMark/>
          </w:tcPr>
          <w:p w14:paraId="529D060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6CFC92C1"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5DC91A9B"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7DC50F9"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A1B32B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da Liberdade </w:t>
            </w:r>
          </w:p>
        </w:tc>
        <w:tc>
          <w:tcPr>
            <w:tcW w:w="1701" w:type="dxa"/>
            <w:tcBorders>
              <w:top w:val="nil"/>
              <w:left w:val="nil"/>
              <w:bottom w:val="single" w:sz="4" w:space="0" w:color="000000"/>
              <w:right w:val="single" w:sz="4" w:space="0" w:color="000000"/>
            </w:tcBorders>
            <w:shd w:val="clear" w:color="auto" w:fill="auto"/>
            <w:vAlign w:val="center"/>
            <w:hideMark/>
          </w:tcPr>
          <w:p w14:paraId="1075F459"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182BA79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5E1FE4A4"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70E827B"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2B057D0"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Damião Bezerra Leite</w:t>
            </w:r>
          </w:p>
        </w:tc>
        <w:tc>
          <w:tcPr>
            <w:tcW w:w="1701" w:type="dxa"/>
            <w:tcBorders>
              <w:top w:val="nil"/>
              <w:left w:val="nil"/>
              <w:bottom w:val="single" w:sz="4" w:space="0" w:color="000000"/>
              <w:right w:val="single" w:sz="4" w:space="0" w:color="000000"/>
            </w:tcBorders>
            <w:shd w:val="clear" w:color="auto" w:fill="auto"/>
            <w:vAlign w:val="center"/>
            <w:hideMark/>
          </w:tcPr>
          <w:p w14:paraId="5225AA11"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9FA3069"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38EC41F0"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8933FC6"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4023A64"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Gabriel Cassiano do Nascimento</w:t>
            </w:r>
          </w:p>
        </w:tc>
        <w:tc>
          <w:tcPr>
            <w:tcW w:w="1701" w:type="dxa"/>
            <w:tcBorders>
              <w:top w:val="nil"/>
              <w:left w:val="nil"/>
              <w:bottom w:val="single" w:sz="4" w:space="0" w:color="000000"/>
              <w:right w:val="single" w:sz="4" w:space="0" w:color="000000"/>
            </w:tcBorders>
            <w:shd w:val="clear" w:color="auto" w:fill="auto"/>
            <w:vAlign w:val="center"/>
            <w:hideMark/>
          </w:tcPr>
          <w:p w14:paraId="3486CF4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1.600</w:t>
            </w:r>
          </w:p>
        </w:tc>
        <w:tc>
          <w:tcPr>
            <w:tcW w:w="1418" w:type="dxa"/>
            <w:tcBorders>
              <w:top w:val="nil"/>
              <w:left w:val="nil"/>
              <w:bottom w:val="single" w:sz="4" w:space="0" w:color="000000"/>
              <w:right w:val="single" w:sz="4" w:space="0" w:color="000000"/>
            </w:tcBorders>
            <w:shd w:val="clear" w:color="auto" w:fill="auto"/>
            <w:vAlign w:val="center"/>
            <w:hideMark/>
          </w:tcPr>
          <w:p w14:paraId="32CB363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1.984</w:t>
            </w:r>
          </w:p>
        </w:tc>
      </w:tr>
      <w:tr w:rsidR="00721DF6" w:rsidRPr="00AE7B30" w14:paraId="6AD23B7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AAA591F"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429D84C"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Irineu Fernandes Rodrigues </w:t>
            </w:r>
          </w:p>
        </w:tc>
        <w:tc>
          <w:tcPr>
            <w:tcW w:w="1701" w:type="dxa"/>
            <w:tcBorders>
              <w:top w:val="nil"/>
              <w:left w:val="nil"/>
              <w:bottom w:val="single" w:sz="4" w:space="0" w:color="000000"/>
              <w:right w:val="single" w:sz="4" w:space="0" w:color="000000"/>
            </w:tcBorders>
            <w:shd w:val="clear" w:color="auto" w:fill="auto"/>
            <w:vAlign w:val="center"/>
            <w:hideMark/>
          </w:tcPr>
          <w:p w14:paraId="645BB3DF"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1.800</w:t>
            </w:r>
          </w:p>
        </w:tc>
        <w:tc>
          <w:tcPr>
            <w:tcW w:w="1418" w:type="dxa"/>
            <w:tcBorders>
              <w:top w:val="nil"/>
              <w:left w:val="nil"/>
              <w:bottom w:val="single" w:sz="4" w:space="0" w:color="000000"/>
              <w:right w:val="single" w:sz="4" w:space="0" w:color="000000"/>
            </w:tcBorders>
            <w:shd w:val="clear" w:color="auto" w:fill="auto"/>
            <w:vAlign w:val="center"/>
            <w:hideMark/>
          </w:tcPr>
          <w:p w14:paraId="2D10712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2.232</w:t>
            </w:r>
          </w:p>
        </w:tc>
      </w:tr>
      <w:tr w:rsidR="00721DF6" w:rsidRPr="00AE7B30" w14:paraId="61F7ADA8"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E400A97"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9E30BE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Jailda</w:t>
            </w:r>
            <w:proofErr w:type="spellEnd"/>
            <w:r w:rsidRPr="00DE347B">
              <w:rPr>
                <w:rFonts w:ascii="Arial" w:eastAsia="Times New Roman" w:hAnsi="Arial" w:cs="Arial"/>
                <w:color w:val="000000"/>
                <w:lang w:eastAsia="pt-BR"/>
              </w:rPr>
              <w:t xml:space="preserve"> Cândido Ferreira </w:t>
            </w:r>
          </w:p>
        </w:tc>
        <w:tc>
          <w:tcPr>
            <w:tcW w:w="1701" w:type="dxa"/>
            <w:tcBorders>
              <w:top w:val="nil"/>
              <w:left w:val="nil"/>
              <w:bottom w:val="single" w:sz="4" w:space="0" w:color="000000"/>
              <w:right w:val="single" w:sz="4" w:space="0" w:color="000000"/>
            </w:tcBorders>
            <w:shd w:val="clear" w:color="auto" w:fill="auto"/>
            <w:vAlign w:val="center"/>
            <w:hideMark/>
          </w:tcPr>
          <w:p w14:paraId="364CC74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3A86D720"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693EA14E"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5CDE75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731B2B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João Batista de Queiroz "Macena"</w:t>
            </w:r>
          </w:p>
        </w:tc>
        <w:tc>
          <w:tcPr>
            <w:tcW w:w="1701" w:type="dxa"/>
            <w:tcBorders>
              <w:top w:val="nil"/>
              <w:left w:val="nil"/>
              <w:bottom w:val="single" w:sz="4" w:space="0" w:color="000000"/>
              <w:right w:val="single" w:sz="4" w:space="0" w:color="000000"/>
            </w:tcBorders>
            <w:shd w:val="clear" w:color="auto" w:fill="auto"/>
            <w:vAlign w:val="center"/>
            <w:hideMark/>
          </w:tcPr>
          <w:p w14:paraId="48A3532E"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800</w:t>
            </w:r>
          </w:p>
        </w:tc>
        <w:tc>
          <w:tcPr>
            <w:tcW w:w="1418" w:type="dxa"/>
            <w:tcBorders>
              <w:top w:val="nil"/>
              <w:left w:val="nil"/>
              <w:bottom w:val="single" w:sz="4" w:space="0" w:color="000000"/>
              <w:right w:val="single" w:sz="4" w:space="0" w:color="000000"/>
            </w:tcBorders>
            <w:shd w:val="clear" w:color="auto" w:fill="auto"/>
            <w:vAlign w:val="center"/>
            <w:hideMark/>
          </w:tcPr>
          <w:p w14:paraId="3CBAE70D"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992</w:t>
            </w:r>
          </w:p>
        </w:tc>
      </w:tr>
      <w:tr w:rsidR="00721DF6" w:rsidRPr="00AE7B30" w14:paraId="3076061B"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2BF276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A57236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Joaquim Diogo Filho</w:t>
            </w:r>
          </w:p>
        </w:tc>
        <w:tc>
          <w:tcPr>
            <w:tcW w:w="1701" w:type="dxa"/>
            <w:tcBorders>
              <w:top w:val="nil"/>
              <w:left w:val="nil"/>
              <w:bottom w:val="single" w:sz="4" w:space="0" w:color="000000"/>
              <w:right w:val="single" w:sz="4" w:space="0" w:color="000000"/>
            </w:tcBorders>
            <w:shd w:val="clear" w:color="auto" w:fill="auto"/>
            <w:vAlign w:val="center"/>
            <w:hideMark/>
          </w:tcPr>
          <w:p w14:paraId="1BF6453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51C93EAB"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02880214"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AD5076F"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98B0E0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Joaquim </w:t>
            </w:r>
            <w:proofErr w:type="spellStart"/>
            <w:r w:rsidRPr="00DE347B">
              <w:rPr>
                <w:rFonts w:ascii="Arial" w:eastAsia="Times New Roman" w:hAnsi="Arial" w:cs="Arial"/>
                <w:color w:val="000000"/>
                <w:lang w:eastAsia="pt-BR"/>
              </w:rPr>
              <w:t>Libanio</w:t>
            </w:r>
            <w:proofErr w:type="spellEnd"/>
            <w:r w:rsidRPr="00DE347B">
              <w:rPr>
                <w:rFonts w:ascii="Arial" w:eastAsia="Times New Roman" w:hAnsi="Arial" w:cs="Arial"/>
                <w:color w:val="000000"/>
                <w:lang w:eastAsia="pt-BR"/>
              </w:rPr>
              <w:t xml:space="preserve"> da Silva</w:t>
            </w:r>
          </w:p>
        </w:tc>
        <w:tc>
          <w:tcPr>
            <w:tcW w:w="1701" w:type="dxa"/>
            <w:tcBorders>
              <w:top w:val="nil"/>
              <w:left w:val="nil"/>
              <w:bottom w:val="single" w:sz="4" w:space="0" w:color="000000"/>
              <w:right w:val="single" w:sz="4" w:space="0" w:color="000000"/>
            </w:tcBorders>
            <w:shd w:val="clear" w:color="auto" w:fill="auto"/>
            <w:vAlign w:val="center"/>
            <w:hideMark/>
          </w:tcPr>
          <w:p w14:paraId="06A71C09"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53EB3CC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5FF347AC"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6C473EF"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1.29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9A07A4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Olegario</w:t>
            </w:r>
            <w:proofErr w:type="spellEnd"/>
            <w:r w:rsidRPr="00DE347B">
              <w:rPr>
                <w:rFonts w:ascii="Arial" w:eastAsia="Times New Roman" w:hAnsi="Arial" w:cs="Arial"/>
                <w:color w:val="000000"/>
                <w:lang w:eastAsia="pt-BR"/>
              </w:rPr>
              <w:t xml:space="preserve"> Rodrigues de Freitas</w:t>
            </w:r>
          </w:p>
        </w:tc>
        <w:tc>
          <w:tcPr>
            <w:tcW w:w="1701" w:type="dxa"/>
            <w:tcBorders>
              <w:top w:val="nil"/>
              <w:left w:val="nil"/>
              <w:bottom w:val="single" w:sz="4" w:space="0" w:color="000000"/>
              <w:right w:val="single" w:sz="4" w:space="0" w:color="000000"/>
            </w:tcBorders>
            <w:shd w:val="clear" w:color="auto" w:fill="auto"/>
            <w:vAlign w:val="center"/>
            <w:hideMark/>
          </w:tcPr>
          <w:p w14:paraId="0C80009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600</w:t>
            </w:r>
          </w:p>
        </w:tc>
        <w:tc>
          <w:tcPr>
            <w:tcW w:w="1418" w:type="dxa"/>
            <w:tcBorders>
              <w:top w:val="nil"/>
              <w:left w:val="nil"/>
              <w:bottom w:val="single" w:sz="4" w:space="0" w:color="000000"/>
              <w:right w:val="single" w:sz="4" w:space="0" w:color="000000"/>
            </w:tcBorders>
            <w:shd w:val="clear" w:color="auto" w:fill="auto"/>
            <w:vAlign w:val="center"/>
            <w:hideMark/>
          </w:tcPr>
          <w:p w14:paraId="25A2571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744</w:t>
            </w:r>
          </w:p>
        </w:tc>
      </w:tr>
      <w:tr w:rsidR="00721DF6" w:rsidRPr="00AE7B30" w14:paraId="0B7B4A7C"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3116E2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1.30</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EBC5BE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Osvaldo Ferraz </w:t>
            </w:r>
          </w:p>
        </w:tc>
        <w:tc>
          <w:tcPr>
            <w:tcW w:w="1701" w:type="dxa"/>
            <w:tcBorders>
              <w:top w:val="nil"/>
              <w:left w:val="nil"/>
              <w:bottom w:val="single" w:sz="4" w:space="0" w:color="000000"/>
              <w:right w:val="single" w:sz="4" w:space="0" w:color="000000"/>
            </w:tcBorders>
            <w:shd w:val="clear" w:color="auto" w:fill="auto"/>
            <w:vAlign w:val="center"/>
            <w:hideMark/>
          </w:tcPr>
          <w:p w14:paraId="3B1ECFE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600</w:t>
            </w:r>
          </w:p>
        </w:tc>
        <w:tc>
          <w:tcPr>
            <w:tcW w:w="1418" w:type="dxa"/>
            <w:tcBorders>
              <w:top w:val="nil"/>
              <w:left w:val="nil"/>
              <w:bottom w:val="single" w:sz="4" w:space="0" w:color="000000"/>
              <w:right w:val="single" w:sz="4" w:space="0" w:color="000000"/>
            </w:tcBorders>
            <w:shd w:val="clear" w:color="auto" w:fill="auto"/>
            <w:vAlign w:val="center"/>
            <w:hideMark/>
          </w:tcPr>
          <w:p w14:paraId="281A13EE"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744</w:t>
            </w:r>
          </w:p>
        </w:tc>
      </w:tr>
      <w:tr w:rsidR="00721DF6" w:rsidRPr="00AE7B30" w14:paraId="3DCA5E4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3E5334B"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AED793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Paulo Brandão</w:t>
            </w:r>
          </w:p>
        </w:tc>
        <w:tc>
          <w:tcPr>
            <w:tcW w:w="1701" w:type="dxa"/>
            <w:tcBorders>
              <w:top w:val="nil"/>
              <w:left w:val="nil"/>
              <w:bottom w:val="single" w:sz="4" w:space="0" w:color="000000"/>
              <w:right w:val="single" w:sz="4" w:space="0" w:color="000000"/>
            </w:tcBorders>
            <w:shd w:val="clear" w:color="auto" w:fill="auto"/>
            <w:vAlign w:val="center"/>
            <w:hideMark/>
          </w:tcPr>
          <w:p w14:paraId="6350434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1.000</w:t>
            </w:r>
          </w:p>
        </w:tc>
        <w:tc>
          <w:tcPr>
            <w:tcW w:w="1418" w:type="dxa"/>
            <w:tcBorders>
              <w:top w:val="nil"/>
              <w:left w:val="nil"/>
              <w:bottom w:val="single" w:sz="4" w:space="0" w:color="000000"/>
              <w:right w:val="single" w:sz="4" w:space="0" w:color="000000"/>
            </w:tcBorders>
            <w:shd w:val="clear" w:color="auto" w:fill="auto"/>
            <w:vAlign w:val="center"/>
            <w:hideMark/>
          </w:tcPr>
          <w:p w14:paraId="193267F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1.240</w:t>
            </w:r>
          </w:p>
        </w:tc>
      </w:tr>
      <w:tr w:rsidR="00721DF6" w:rsidRPr="00AE7B30" w14:paraId="67FCFB99"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78F4F1E"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FDAE166"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Pedro Lopes</w:t>
            </w:r>
          </w:p>
        </w:tc>
        <w:tc>
          <w:tcPr>
            <w:tcW w:w="1701" w:type="dxa"/>
            <w:tcBorders>
              <w:top w:val="nil"/>
              <w:left w:val="nil"/>
              <w:bottom w:val="single" w:sz="4" w:space="0" w:color="000000"/>
              <w:right w:val="single" w:sz="4" w:space="0" w:color="000000"/>
            </w:tcBorders>
            <w:shd w:val="clear" w:color="auto" w:fill="auto"/>
            <w:vAlign w:val="center"/>
            <w:hideMark/>
          </w:tcPr>
          <w:p w14:paraId="3B060C6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600</w:t>
            </w:r>
          </w:p>
        </w:tc>
        <w:tc>
          <w:tcPr>
            <w:tcW w:w="1418" w:type="dxa"/>
            <w:tcBorders>
              <w:top w:val="nil"/>
              <w:left w:val="nil"/>
              <w:bottom w:val="single" w:sz="4" w:space="0" w:color="000000"/>
              <w:right w:val="single" w:sz="4" w:space="0" w:color="000000"/>
            </w:tcBorders>
            <w:shd w:val="clear" w:color="auto" w:fill="auto"/>
            <w:vAlign w:val="center"/>
            <w:hideMark/>
          </w:tcPr>
          <w:p w14:paraId="7216991E"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744</w:t>
            </w:r>
          </w:p>
        </w:tc>
      </w:tr>
      <w:tr w:rsidR="00721DF6" w:rsidRPr="00AE7B30" w14:paraId="2306E653"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6F4D0567"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8D5450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Roberto Barraco</w:t>
            </w:r>
          </w:p>
        </w:tc>
        <w:tc>
          <w:tcPr>
            <w:tcW w:w="1701" w:type="dxa"/>
            <w:tcBorders>
              <w:top w:val="nil"/>
              <w:left w:val="nil"/>
              <w:bottom w:val="single" w:sz="4" w:space="0" w:color="000000"/>
              <w:right w:val="single" w:sz="4" w:space="0" w:color="000000"/>
            </w:tcBorders>
            <w:shd w:val="clear" w:color="auto" w:fill="auto"/>
            <w:vAlign w:val="center"/>
            <w:hideMark/>
          </w:tcPr>
          <w:p w14:paraId="28C67DF4"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61DAD414"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4192A0A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ABEB692"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16EF69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Rubens </w:t>
            </w:r>
            <w:proofErr w:type="spellStart"/>
            <w:r w:rsidRPr="00DE347B">
              <w:rPr>
                <w:rFonts w:ascii="Arial" w:eastAsia="Times New Roman" w:hAnsi="Arial" w:cs="Arial"/>
                <w:color w:val="000000"/>
                <w:lang w:eastAsia="pt-BR"/>
              </w:rPr>
              <w:t>Visani</w:t>
            </w:r>
            <w:proofErr w:type="spellEnd"/>
          </w:p>
        </w:tc>
        <w:tc>
          <w:tcPr>
            <w:tcW w:w="1701" w:type="dxa"/>
            <w:tcBorders>
              <w:top w:val="nil"/>
              <w:left w:val="nil"/>
              <w:bottom w:val="single" w:sz="4" w:space="0" w:color="000000"/>
              <w:right w:val="single" w:sz="4" w:space="0" w:color="000000"/>
            </w:tcBorders>
            <w:shd w:val="clear" w:color="auto" w:fill="auto"/>
            <w:vAlign w:val="center"/>
            <w:hideMark/>
          </w:tcPr>
          <w:p w14:paraId="78F82E11"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w:t>
            </w:r>
          </w:p>
        </w:tc>
        <w:tc>
          <w:tcPr>
            <w:tcW w:w="1418" w:type="dxa"/>
            <w:tcBorders>
              <w:top w:val="nil"/>
              <w:left w:val="nil"/>
              <w:bottom w:val="single" w:sz="4" w:space="0" w:color="000000"/>
              <w:right w:val="single" w:sz="4" w:space="0" w:color="000000"/>
            </w:tcBorders>
            <w:shd w:val="clear" w:color="auto" w:fill="auto"/>
            <w:vAlign w:val="center"/>
            <w:hideMark/>
          </w:tcPr>
          <w:p w14:paraId="640C292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w:t>
            </w:r>
          </w:p>
        </w:tc>
      </w:tr>
      <w:tr w:rsidR="00721DF6" w:rsidRPr="00AE7B30" w14:paraId="39D4E57B"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129A2A0"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5508EF2"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Rui Barbosa</w:t>
            </w:r>
          </w:p>
        </w:tc>
        <w:tc>
          <w:tcPr>
            <w:tcW w:w="1701" w:type="dxa"/>
            <w:tcBorders>
              <w:top w:val="nil"/>
              <w:left w:val="nil"/>
              <w:bottom w:val="single" w:sz="4" w:space="0" w:color="000000"/>
              <w:right w:val="single" w:sz="4" w:space="0" w:color="000000"/>
            </w:tcBorders>
            <w:shd w:val="clear" w:color="auto" w:fill="auto"/>
            <w:vAlign w:val="center"/>
            <w:hideMark/>
          </w:tcPr>
          <w:p w14:paraId="1E88A3F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2.000</w:t>
            </w:r>
          </w:p>
        </w:tc>
        <w:tc>
          <w:tcPr>
            <w:tcW w:w="1418" w:type="dxa"/>
            <w:tcBorders>
              <w:top w:val="nil"/>
              <w:left w:val="nil"/>
              <w:bottom w:val="single" w:sz="4" w:space="0" w:color="000000"/>
              <w:right w:val="single" w:sz="4" w:space="0" w:color="000000"/>
            </w:tcBorders>
            <w:shd w:val="clear" w:color="auto" w:fill="auto"/>
            <w:vAlign w:val="center"/>
            <w:hideMark/>
          </w:tcPr>
          <w:p w14:paraId="7B064012"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2.480</w:t>
            </w:r>
          </w:p>
        </w:tc>
      </w:tr>
      <w:tr w:rsidR="00721DF6" w:rsidRPr="00AE7B30" w14:paraId="0375A33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7746BBD"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855F32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Sebastião Teixeira Gomes</w:t>
            </w:r>
          </w:p>
        </w:tc>
        <w:tc>
          <w:tcPr>
            <w:tcW w:w="1701" w:type="dxa"/>
            <w:tcBorders>
              <w:top w:val="nil"/>
              <w:left w:val="nil"/>
              <w:bottom w:val="single" w:sz="4" w:space="0" w:color="000000"/>
              <w:right w:val="single" w:sz="4" w:space="0" w:color="000000"/>
            </w:tcBorders>
            <w:shd w:val="clear" w:color="auto" w:fill="auto"/>
            <w:vAlign w:val="center"/>
            <w:hideMark/>
          </w:tcPr>
          <w:p w14:paraId="645DC93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1.600</w:t>
            </w:r>
          </w:p>
        </w:tc>
        <w:tc>
          <w:tcPr>
            <w:tcW w:w="1418" w:type="dxa"/>
            <w:tcBorders>
              <w:top w:val="nil"/>
              <w:left w:val="nil"/>
              <w:bottom w:val="single" w:sz="4" w:space="0" w:color="000000"/>
              <w:right w:val="single" w:sz="4" w:space="0" w:color="000000"/>
            </w:tcBorders>
            <w:shd w:val="clear" w:color="auto" w:fill="auto"/>
            <w:vAlign w:val="center"/>
            <w:hideMark/>
          </w:tcPr>
          <w:p w14:paraId="7CFCA5E8"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1.984</w:t>
            </w:r>
          </w:p>
        </w:tc>
      </w:tr>
      <w:tr w:rsidR="00721DF6" w:rsidRPr="00AE7B30" w14:paraId="5E0D1AFF"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302C759"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CA689C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Valdenir</w:t>
            </w:r>
            <w:proofErr w:type="spellEnd"/>
            <w:r w:rsidRPr="00DE347B">
              <w:rPr>
                <w:rFonts w:ascii="Arial" w:eastAsia="Times New Roman" w:hAnsi="Arial" w:cs="Arial"/>
                <w:color w:val="000000"/>
                <w:lang w:eastAsia="pt-BR"/>
              </w:rPr>
              <w:t xml:space="preserve"> Pereira Maniçoba</w:t>
            </w:r>
          </w:p>
        </w:tc>
        <w:tc>
          <w:tcPr>
            <w:tcW w:w="1701" w:type="dxa"/>
            <w:tcBorders>
              <w:top w:val="nil"/>
              <w:left w:val="nil"/>
              <w:bottom w:val="single" w:sz="4" w:space="0" w:color="000000"/>
              <w:right w:val="single" w:sz="4" w:space="0" w:color="000000"/>
            </w:tcBorders>
            <w:shd w:val="clear" w:color="auto" w:fill="auto"/>
            <w:vAlign w:val="center"/>
            <w:hideMark/>
          </w:tcPr>
          <w:p w14:paraId="0C009F71"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EF1671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2FBA65AD"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7D19E93"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FBD437E"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Vereador Adelmo </w:t>
            </w:r>
            <w:proofErr w:type="spellStart"/>
            <w:r w:rsidRPr="00DE347B">
              <w:rPr>
                <w:rFonts w:ascii="Arial" w:eastAsia="Times New Roman" w:hAnsi="Arial" w:cs="Arial"/>
                <w:color w:val="000000"/>
                <w:lang w:eastAsia="pt-BR"/>
              </w:rPr>
              <w:t>Zambom</w:t>
            </w:r>
            <w:proofErr w:type="spellEnd"/>
          </w:p>
        </w:tc>
        <w:tc>
          <w:tcPr>
            <w:tcW w:w="1701" w:type="dxa"/>
            <w:tcBorders>
              <w:top w:val="nil"/>
              <w:left w:val="nil"/>
              <w:bottom w:val="single" w:sz="4" w:space="0" w:color="000000"/>
              <w:right w:val="single" w:sz="4" w:space="0" w:color="000000"/>
            </w:tcBorders>
            <w:shd w:val="clear" w:color="auto" w:fill="auto"/>
            <w:vAlign w:val="center"/>
            <w:hideMark/>
          </w:tcPr>
          <w:p w14:paraId="1AD32DAA"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4.000</w:t>
            </w:r>
          </w:p>
        </w:tc>
        <w:tc>
          <w:tcPr>
            <w:tcW w:w="1418" w:type="dxa"/>
            <w:tcBorders>
              <w:top w:val="nil"/>
              <w:left w:val="nil"/>
              <w:bottom w:val="single" w:sz="4" w:space="0" w:color="000000"/>
              <w:right w:val="single" w:sz="4" w:space="0" w:color="000000"/>
            </w:tcBorders>
            <w:shd w:val="clear" w:color="auto" w:fill="auto"/>
            <w:vAlign w:val="center"/>
            <w:hideMark/>
          </w:tcPr>
          <w:p w14:paraId="328B9406"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4.960</w:t>
            </w:r>
          </w:p>
        </w:tc>
      </w:tr>
      <w:tr w:rsidR="00721DF6" w:rsidRPr="00AE7B30" w14:paraId="7C9A008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CDB59DE"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1.39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6136015"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vereador </w:t>
            </w:r>
            <w:proofErr w:type="spellStart"/>
            <w:r w:rsidRPr="00DE347B">
              <w:rPr>
                <w:rFonts w:ascii="Arial" w:eastAsia="Times New Roman" w:hAnsi="Arial" w:cs="Arial"/>
                <w:color w:val="000000"/>
                <w:lang w:eastAsia="pt-BR"/>
              </w:rPr>
              <w:t>Ariudes</w:t>
            </w:r>
            <w:proofErr w:type="spellEnd"/>
            <w:r w:rsidRPr="00DE347B">
              <w:rPr>
                <w:rFonts w:ascii="Arial" w:eastAsia="Times New Roman" w:hAnsi="Arial" w:cs="Arial"/>
                <w:color w:val="000000"/>
                <w:lang w:eastAsia="pt-BR"/>
              </w:rPr>
              <w:t xml:space="preserve"> Fernandes Leite</w:t>
            </w:r>
          </w:p>
        </w:tc>
        <w:tc>
          <w:tcPr>
            <w:tcW w:w="1701" w:type="dxa"/>
            <w:tcBorders>
              <w:top w:val="nil"/>
              <w:left w:val="nil"/>
              <w:bottom w:val="single" w:sz="4" w:space="0" w:color="000000"/>
              <w:right w:val="single" w:sz="4" w:space="0" w:color="000000"/>
            </w:tcBorders>
            <w:shd w:val="clear" w:color="auto" w:fill="auto"/>
            <w:vAlign w:val="center"/>
            <w:hideMark/>
          </w:tcPr>
          <w:p w14:paraId="5059D594"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1.000</w:t>
            </w:r>
          </w:p>
        </w:tc>
        <w:tc>
          <w:tcPr>
            <w:tcW w:w="1418" w:type="dxa"/>
            <w:tcBorders>
              <w:top w:val="nil"/>
              <w:left w:val="nil"/>
              <w:bottom w:val="single" w:sz="4" w:space="0" w:color="000000"/>
              <w:right w:val="single" w:sz="4" w:space="0" w:color="000000"/>
            </w:tcBorders>
            <w:shd w:val="clear" w:color="auto" w:fill="auto"/>
            <w:vAlign w:val="center"/>
            <w:hideMark/>
          </w:tcPr>
          <w:p w14:paraId="21636157"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1.240</w:t>
            </w:r>
          </w:p>
        </w:tc>
      </w:tr>
      <w:tr w:rsidR="00721DF6" w:rsidRPr="00AE7B30" w14:paraId="6D30606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B12FE2E"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1.40</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2ADFAF5"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vereador </w:t>
            </w:r>
            <w:proofErr w:type="spellStart"/>
            <w:r w:rsidRPr="00DE347B">
              <w:rPr>
                <w:rFonts w:ascii="Arial" w:eastAsia="Times New Roman" w:hAnsi="Arial" w:cs="Arial"/>
                <w:color w:val="000000"/>
                <w:lang w:eastAsia="pt-BR"/>
              </w:rPr>
              <w:t>Isac</w:t>
            </w:r>
            <w:proofErr w:type="spellEnd"/>
            <w:r w:rsidRPr="00DE347B">
              <w:rPr>
                <w:rFonts w:ascii="Arial" w:eastAsia="Times New Roman" w:hAnsi="Arial" w:cs="Arial"/>
                <w:color w:val="000000"/>
                <w:lang w:eastAsia="pt-BR"/>
              </w:rPr>
              <w:t xml:space="preserve"> </w:t>
            </w:r>
            <w:proofErr w:type="spellStart"/>
            <w:r w:rsidRPr="00DE347B">
              <w:rPr>
                <w:rFonts w:ascii="Arial" w:eastAsia="Times New Roman" w:hAnsi="Arial" w:cs="Arial"/>
                <w:color w:val="000000"/>
                <w:lang w:eastAsia="pt-BR"/>
              </w:rPr>
              <w:t>Laluce</w:t>
            </w:r>
            <w:proofErr w:type="spellEnd"/>
          </w:p>
        </w:tc>
        <w:tc>
          <w:tcPr>
            <w:tcW w:w="1701" w:type="dxa"/>
            <w:tcBorders>
              <w:top w:val="nil"/>
              <w:left w:val="nil"/>
              <w:bottom w:val="single" w:sz="4" w:space="0" w:color="000000"/>
              <w:right w:val="single" w:sz="4" w:space="0" w:color="000000"/>
            </w:tcBorders>
            <w:shd w:val="clear" w:color="auto" w:fill="auto"/>
            <w:vAlign w:val="center"/>
            <w:hideMark/>
          </w:tcPr>
          <w:p w14:paraId="4781777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1.600</w:t>
            </w:r>
          </w:p>
        </w:tc>
        <w:tc>
          <w:tcPr>
            <w:tcW w:w="1418" w:type="dxa"/>
            <w:tcBorders>
              <w:top w:val="nil"/>
              <w:left w:val="nil"/>
              <w:bottom w:val="single" w:sz="4" w:space="0" w:color="000000"/>
              <w:right w:val="single" w:sz="4" w:space="0" w:color="000000"/>
            </w:tcBorders>
            <w:shd w:val="clear" w:color="auto" w:fill="auto"/>
            <w:vAlign w:val="center"/>
            <w:hideMark/>
          </w:tcPr>
          <w:p w14:paraId="4CD0469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1.984</w:t>
            </w:r>
          </w:p>
        </w:tc>
      </w:tr>
      <w:tr w:rsidR="00721DF6" w:rsidRPr="00AE7B30" w14:paraId="3C776D12"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3EF1194"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1.41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582439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vereador José Alexandre Trindade </w:t>
            </w:r>
          </w:p>
        </w:tc>
        <w:tc>
          <w:tcPr>
            <w:tcW w:w="1701" w:type="dxa"/>
            <w:tcBorders>
              <w:top w:val="nil"/>
              <w:left w:val="nil"/>
              <w:bottom w:val="single" w:sz="4" w:space="0" w:color="000000"/>
              <w:right w:val="single" w:sz="4" w:space="0" w:color="000000"/>
            </w:tcBorders>
            <w:shd w:val="clear" w:color="auto" w:fill="auto"/>
            <w:vAlign w:val="center"/>
            <w:hideMark/>
          </w:tcPr>
          <w:p w14:paraId="6167D63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2.000</w:t>
            </w:r>
          </w:p>
        </w:tc>
        <w:tc>
          <w:tcPr>
            <w:tcW w:w="1418" w:type="dxa"/>
            <w:tcBorders>
              <w:top w:val="nil"/>
              <w:left w:val="nil"/>
              <w:bottom w:val="single" w:sz="4" w:space="0" w:color="000000"/>
              <w:right w:val="single" w:sz="4" w:space="0" w:color="000000"/>
            </w:tcBorders>
            <w:shd w:val="clear" w:color="auto" w:fill="auto"/>
            <w:vAlign w:val="center"/>
            <w:hideMark/>
          </w:tcPr>
          <w:p w14:paraId="6790E393"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2.480</w:t>
            </w:r>
          </w:p>
        </w:tc>
      </w:tr>
      <w:tr w:rsidR="00721DF6" w:rsidRPr="00AE7B30" w14:paraId="53D6D678"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4CA0303E"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1.42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867992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Viela projetada "A"</w:t>
            </w:r>
          </w:p>
        </w:tc>
        <w:tc>
          <w:tcPr>
            <w:tcW w:w="1701" w:type="dxa"/>
            <w:tcBorders>
              <w:top w:val="nil"/>
              <w:left w:val="nil"/>
              <w:bottom w:val="single" w:sz="4" w:space="0" w:color="000000"/>
              <w:right w:val="single" w:sz="4" w:space="0" w:color="000000"/>
            </w:tcBorders>
            <w:shd w:val="clear" w:color="auto" w:fill="auto"/>
            <w:vAlign w:val="center"/>
            <w:hideMark/>
          </w:tcPr>
          <w:p w14:paraId="796B7D2D"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400</w:t>
            </w:r>
          </w:p>
        </w:tc>
        <w:tc>
          <w:tcPr>
            <w:tcW w:w="1418" w:type="dxa"/>
            <w:tcBorders>
              <w:top w:val="nil"/>
              <w:left w:val="nil"/>
              <w:bottom w:val="single" w:sz="4" w:space="0" w:color="000000"/>
              <w:right w:val="single" w:sz="4" w:space="0" w:color="000000"/>
            </w:tcBorders>
            <w:shd w:val="clear" w:color="auto" w:fill="auto"/>
            <w:vAlign w:val="center"/>
            <w:hideMark/>
          </w:tcPr>
          <w:p w14:paraId="2BAE2BE6"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496</w:t>
            </w:r>
          </w:p>
        </w:tc>
      </w:tr>
      <w:tr w:rsidR="00721DF6" w:rsidRPr="00AE7B30" w14:paraId="7198AAC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3EE911B"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1.43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241BF02"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Viela projetada "E"</w:t>
            </w:r>
          </w:p>
        </w:tc>
        <w:tc>
          <w:tcPr>
            <w:tcW w:w="1701" w:type="dxa"/>
            <w:tcBorders>
              <w:top w:val="nil"/>
              <w:left w:val="nil"/>
              <w:bottom w:val="single" w:sz="4" w:space="0" w:color="000000"/>
              <w:right w:val="single" w:sz="4" w:space="0" w:color="000000"/>
            </w:tcBorders>
            <w:shd w:val="clear" w:color="auto" w:fill="auto"/>
            <w:vAlign w:val="center"/>
            <w:hideMark/>
          </w:tcPr>
          <w:p w14:paraId="4F496F7D"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4F46FE5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049D3B11"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8DC2CE0"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1B230AC" w14:textId="77777777" w:rsidR="00721DF6" w:rsidRPr="00DE347B" w:rsidRDefault="00721DF6" w:rsidP="00721DF6">
            <w:pPr>
              <w:spacing w:after="0" w:line="240" w:lineRule="auto"/>
              <w:jc w:val="center"/>
              <w:rPr>
                <w:rFonts w:ascii="Arial" w:eastAsia="Times New Roman" w:hAnsi="Arial" w:cs="Arial"/>
                <w:b/>
                <w:bCs/>
                <w:color w:val="000000"/>
                <w:lang w:eastAsia="pt-BR"/>
              </w:rPr>
            </w:pPr>
            <w:r w:rsidRPr="00DE347B">
              <w:rPr>
                <w:rFonts w:ascii="Arial" w:eastAsia="Times New Roman" w:hAnsi="Arial" w:cs="Arial"/>
                <w:b/>
                <w:bCs/>
                <w:color w:val="000000"/>
                <w:lang w:eastAsia="pt-BR"/>
              </w:rPr>
              <w:t>Bairro Guadalupe do Alto Paraná</w:t>
            </w:r>
          </w:p>
        </w:tc>
        <w:tc>
          <w:tcPr>
            <w:tcW w:w="1701" w:type="dxa"/>
            <w:tcBorders>
              <w:top w:val="nil"/>
              <w:left w:val="nil"/>
              <w:bottom w:val="single" w:sz="4" w:space="0" w:color="000000"/>
              <w:right w:val="single" w:sz="4" w:space="0" w:color="000000"/>
            </w:tcBorders>
            <w:shd w:val="clear" w:color="auto" w:fill="auto"/>
            <w:vAlign w:val="center"/>
            <w:hideMark/>
          </w:tcPr>
          <w:p w14:paraId="2C01D8CE"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w:t>
            </w:r>
          </w:p>
        </w:tc>
        <w:tc>
          <w:tcPr>
            <w:tcW w:w="1418" w:type="dxa"/>
            <w:tcBorders>
              <w:top w:val="nil"/>
              <w:left w:val="nil"/>
              <w:bottom w:val="single" w:sz="4" w:space="0" w:color="000000"/>
              <w:right w:val="single" w:sz="4" w:space="0" w:color="000000"/>
            </w:tcBorders>
            <w:shd w:val="clear" w:color="auto" w:fill="auto"/>
            <w:vAlign w:val="center"/>
            <w:hideMark/>
          </w:tcPr>
          <w:p w14:paraId="5DE711A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w:t>
            </w:r>
          </w:p>
        </w:tc>
      </w:tr>
      <w:tr w:rsidR="00721DF6" w:rsidRPr="00AE7B30" w14:paraId="1BE7D57A"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EEFB74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lastRenderedPageBreak/>
              <w:t>2.1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D569F7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Avenida Nossa senhora do Guadalupe</w:t>
            </w:r>
          </w:p>
        </w:tc>
        <w:tc>
          <w:tcPr>
            <w:tcW w:w="1701" w:type="dxa"/>
            <w:tcBorders>
              <w:top w:val="nil"/>
              <w:left w:val="nil"/>
              <w:bottom w:val="single" w:sz="4" w:space="0" w:color="000000"/>
              <w:right w:val="single" w:sz="4" w:space="0" w:color="000000"/>
            </w:tcBorders>
            <w:shd w:val="clear" w:color="auto" w:fill="auto"/>
            <w:vAlign w:val="center"/>
            <w:hideMark/>
          </w:tcPr>
          <w:p w14:paraId="2F308A6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743B242D"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6F454DA1"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7F55801"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A3DD810"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"A"</w:t>
            </w:r>
          </w:p>
        </w:tc>
        <w:tc>
          <w:tcPr>
            <w:tcW w:w="1701" w:type="dxa"/>
            <w:tcBorders>
              <w:top w:val="nil"/>
              <w:left w:val="nil"/>
              <w:bottom w:val="single" w:sz="4" w:space="0" w:color="000000"/>
              <w:right w:val="single" w:sz="4" w:space="0" w:color="000000"/>
            </w:tcBorders>
            <w:shd w:val="clear" w:color="auto" w:fill="auto"/>
            <w:vAlign w:val="center"/>
            <w:hideMark/>
          </w:tcPr>
          <w:p w14:paraId="01968C0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7875E9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25EDF11A"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0BFFF5A"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0B40A77"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"H"</w:t>
            </w:r>
          </w:p>
        </w:tc>
        <w:tc>
          <w:tcPr>
            <w:tcW w:w="1701" w:type="dxa"/>
            <w:tcBorders>
              <w:top w:val="nil"/>
              <w:left w:val="nil"/>
              <w:bottom w:val="single" w:sz="4" w:space="0" w:color="000000"/>
              <w:right w:val="single" w:sz="4" w:space="0" w:color="000000"/>
            </w:tcBorders>
            <w:shd w:val="clear" w:color="auto" w:fill="auto"/>
            <w:vAlign w:val="center"/>
            <w:hideMark/>
          </w:tcPr>
          <w:p w14:paraId="46027137"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66BE19B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036A29E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44747F1"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D9FA5B2"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"I"</w:t>
            </w:r>
          </w:p>
        </w:tc>
        <w:tc>
          <w:tcPr>
            <w:tcW w:w="1701" w:type="dxa"/>
            <w:tcBorders>
              <w:top w:val="nil"/>
              <w:left w:val="nil"/>
              <w:bottom w:val="single" w:sz="4" w:space="0" w:color="000000"/>
              <w:right w:val="single" w:sz="4" w:space="0" w:color="000000"/>
            </w:tcBorders>
            <w:shd w:val="clear" w:color="auto" w:fill="auto"/>
            <w:vAlign w:val="center"/>
            <w:hideMark/>
          </w:tcPr>
          <w:p w14:paraId="60A45988"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1C0B9545"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295098D3"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AD60804"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FFE426B"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"J"</w:t>
            </w:r>
          </w:p>
        </w:tc>
        <w:tc>
          <w:tcPr>
            <w:tcW w:w="1701" w:type="dxa"/>
            <w:tcBorders>
              <w:top w:val="nil"/>
              <w:left w:val="nil"/>
              <w:bottom w:val="single" w:sz="4" w:space="0" w:color="000000"/>
              <w:right w:val="single" w:sz="4" w:space="0" w:color="000000"/>
            </w:tcBorders>
            <w:shd w:val="clear" w:color="auto" w:fill="auto"/>
            <w:vAlign w:val="center"/>
            <w:hideMark/>
          </w:tcPr>
          <w:p w14:paraId="7846C8D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4E94460F"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2C08B49F"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403954C"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68833263"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"P"</w:t>
            </w:r>
          </w:p>
        </w:tc>
        <w:tc>
          <w:tcPr>
            <w:tcW w:w="1701" w:type="dxa"/>
            <w:tcBorders>
              <w:top w:val="nil"/>
              <w:left w:val="nil"/>
              <w:bottom w:val="single" w:sz="4" w:space="0" w:color="000000"/>
              <w:right w:val="single" w:sz="4" w:space="0" w:color="000000"/>
            </w:tcBorders>
            <w:shd w:val="clear" w:color="auto" w:fill="auto"/>
            <w:vAlign w:val="center"/>
            <w:hideMark/>
          </w:tcPr>
          <w:p w14:paraId="0C30FF7F"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4EC66475"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4DF561A0"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6506029D"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29F2C7C"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"Q"</w:t>
            </w:r>
          </w:p>
        </w:tc>
        <w:tc>
          <w:tcPr>
            <w:tcW w:w="1701" w:type="dxa"/>
            <w:tcBorders>
              <w:top w:val="nil"/>
              <w:left w:val="nil"/>
              <w:bottom w:val="single" w:sz="4" w:space="0" w:color="000000"/>
              <w:right w:val="single" w:sz="4" w:space="0" w:color="000000"/>
            </w:tcBorders>
            <w:shd w:val="clear" w:color="auto" w:fill="auto"/>
            <w:vAlign w:val="center"/>
            <w:hideMark/>
          </w:tcPr>
          <w:p w14:paraId="1F7A56A8"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335B3B0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7EE9DCA"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9AF1349"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C83C165"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"R"</w:t>
            </w:r>
          </w:p>
        </w:tc>
        <w:tc>
          <w:tcPr>
            <w:tcW w:w="1701" w:type="dxa"/>
            <w:tcBorders>
              <w:top w:val="nil"/>
              <w:left w:val="nil"/>
              <w:bottom w:val="single" w:sz="4" w:space="0" w:color="000000"/>
              <w:right w:val="single" w:sz="4" w:space="0" w:color="000000"/>
            </w:tcBorders>
            <w:shd w:val="clear" w:color="auto" w:fill="auto"/>
            <w:vAlign w:val="center"/>
            <w:hideMark/>
          </w:tcPr>
          <w:p w14:paraId="559F0C6B"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51AC3EB6"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3527080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82827C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78AA52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"X"</w:t>
            </w:r>
          </w:p>
        </w:tc>
        <w:tc>
          <w:tcPr>
            <w:tcW w:w="1701" w:type="dxa"/>
            <w:tcBorders>
              <w:top w:val="nil"/>
              <w:left w:val="nil"/>
              <w:bottom w:val="single" w:sz="4" w:space="0" w:color="000000"/>
              <w:right w:val="single" w:sz="4" w:space="0" w:color="000000"/>
            </w:tcBorders>
            <w:shd w:val="clear" w:color="auto" w:fill="auto"/>
            <w:vAlign w:val="center"/>
            <w:hideMark/>
          </w:tcPr>
          <w:p w14:paraId="5CEEBB48"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4D93AB7F"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70ADC565"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56B7C56"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2.10</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778DC4E2"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Antonio</w:t>
            </w:r>
            <w:proofErr w:type="spellEnd"/>
            <w:r w:rsidRPr="00DE347B">
              <w:rPr>
                <w:rFonts w:ascii="Arial" w:eastAsia="Times New Roman" w:hAnsi="Arial" w:cs="Arial"/>
                <w:color w:val="000000"/>
                <w:lang w:eastAsia="pt-BR"/>
              </w:rPr>
              <w:t xml:space="preserve"> Ferreira da Silva</w:t>
            </w:r>
          </w:p>
        </w:tc>
        <w:tc>
          <w:tcPr>
            <w:tcW w:w="1701" w:type="dxa"/>
            <w:tcBorders>
              <w:top w:val="nil"/>
              <w:left w:val="nil"/>
              <w:bottom w:val="single" w:sz="4" w:space="0" w:color="000000"/>
              <w:right w:val="single" w:sz="4" w:space="0" w:color="000000"/>
            </w:tcBorders>
            <w:shd w:val="clear" w:color="auto" w:fill="auto"/>
            <w:vAlign w:val="center"/>
            <w:hideMark/>
          </w:tcPr>
          <w:p w14:paraId="14C7038C"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31DFC5A3"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8507E77"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557AA2F5"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2.11</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5CCA872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Antonio</w:t>
            </w:r>
            <w:proofErr w:type="spellEnd"/>
            <w:r w:rsidRPr="00DE347B">
              <w:rPr>
                <w:rFonts w:ascii="Arial" w:eastAsia="Times New Roman" w:hAnsi="Arial" w:cs="Arial"/>
                <w:color w:val="000000"/>
                <w:lang w:eastAsia="pt-BR"/>
              </w:rPr>
              <w:t xml:space="preserve"> Pinheiro Basto </w:t>
            </w:r>
          </w:p>
        </w:tc>
        <w:tc>
          <w:tcPr>
            <w:tcW w:w="1701" w:type="dxa"/>
            <w:tcBorders>
              <w:top w:val="nil"/>
              <w:left w:val="nil"/>
              <w:bottom w:val="single" w:sz="4" w:space="0" w:color="000000"/>
              <w:right w:val="single" w:sz="4" w:space="0" w:color="000000"/>
            </w:tcBorders>
            <w:shd w:val="clear" w:color="auto" w:fill="auto"/>
            <w:vAlign w:val="center"/>
            <w:hideMark/>
          </w:tcPr>
          <w:p w14:paraId="60B04141"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64C44323"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9C185D9"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23107286"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2.12</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906499C"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Antonio</w:t>
            </w:r>
            <w:proofErr w:type="spellEnd"/>
            <w:r w:rsidRPr="00DE347B">
              <w:rPr>
                <w:rFonts w:ascii="Arial" w:eastAsia="Times New Roman" w:hAnsi="Arial" w:cs="Arial"/>
                <w:color w:val="000000"/>
                <w:lang w:eastAsia="pt-BR"/>
              </w:rPr>
              <w:t xml:space="preserve"> Roberto</w:t>
            </w:r>
          </w:p>
        </w:tc>
        <w:tc>
          <w:tcPr>
            <w:tcW w:w="1701" w:type="dxa"/>
            <w:tcBorders>
              <w:top w:val="nil"/>
              <w:left w:val="nil"/>
              <w:bottom w:val="single" w:sz="4" w:space="0" w:color="000000"/>
              <w:right w:val="single" w:sz="4" w:space="0" w:color="000000"/>
            </w:tcBorders>
            <w:shd w:val="clear" w:color="auto" w:fill="auto"/>
            <w:vAlign w:val="center"/>
            <w:hideMark/>
          </w:tcPr>
          <w:p w14:paraId="1142B1BA"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46A8EE0F"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15057032"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7038ABD9"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2.13</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492591C0"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Benedito Alexandrino </w:t>
            </w:r>
          </w:p>
        </w:tc>
        <w:tc>
          <w:tcPr>
            <w:tcW w:w="1701" w:type="dxa"/>
            <w:tcBorders>
              <w:top w:val="nil"/>
              <w:left w:val="nil"/>
              <w:bottom w:val="single" w:sz="4" w:space="0" w:color="000000"/>
              <w:right w:val="single" w:sz="4" w:space="0" w:color="000000"/>
            </w:tcBorders>
            <w:shd w:val="clear" w:color="auto" w:fill="auto"/>
            <w:vAlign w:val="center"/>
            <w:hideMark/>
          </w:tcPr>
          <w:p w14:paraId="41555E92"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319EF7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6485A9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CADE338"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2.14</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5F2968A"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Clemente Pereira Durães</w:t>
            </w:r>
          </w:p>
        </w:tc>
        <w:tc>
          <w:tcPr>
            <w:tcW w:w="1701" w:type="dxa"/>
            <w:tcBorders>
              <w:top w:val="nil"/>
              <w:left w:val="nil"/>
              <w:bottom w:val="single" w:sz="4" w:space="0" w:color="000000"/>
              <w:right w:val="single" w:sz="4" w:space="0" w:color="000000"/>
            </w:tcBorders>
            <w:shd w:val="clear" w:color="auto" w:fill="auto"/>
            <w:vAlign w:val="center"/>
            <w:hideMark/>
          </w:tcPr>
          <w:p w14:paraId="4685F2A4"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1BBA547F"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367A3BAC"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30C80D27"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2.15</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05AD50C9"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Laurindo Alves de Souza</w:t>
            </w:r>
          </w:p>
        </w:tc>
        <w:tc>
          <w:tcPr>
            <w:tcW w:w="1701" w:type="dxa"/>
            <w:tcBorders>
              <w:top w:val="nil"/>
              <w:left w:val="nil"/>
              <w:bottom w:val="single" w:sz="4" w:space="0" w:color="000000"/>
              <w:right w:val="single" w:sz="4" w:space="0" w:color="000000"/>
            </w:tcBorders>
            <w:shd w:val="clear" w:color="auto" w:fill="auto"/>
            <w:vAlign w:val="center"/>
            <w:hideMark/>
          </w:tcPr>
          <w:p w14:paraId="6500EAA9"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6F3745B6"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0256422F"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A500656"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2.16</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B0FC458"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Manoel Adriano da Silva </w:t>
            </w:r>
          </w:p>
        </w:tc>
        <w:tc>
          <w:tcPr>
            <w:tcW w:w="1701" w:type="dxa"/>
            <w:tcBorders>
              <w:top w:val="nil"/>
              <w:left w:val="nil"/>
              <w:bottom w:val="single" w:sz="4" w:space="0" w:color="000000"/>
              <w:right w:val="single" w:sz="4" w:space="0" w:color="000000"/>
            </w:tcBorders>
            <w:shd w:val="clear" w:color="auto" w:fill="auto"/>
            <w:vAlign w:val="center"/>
            <w:hideMark/>
          </w:tcPr>
          <w:p w14:paraId="66EC3929"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0F59C7E4"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51893B96"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4235BC12"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2.17</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227CE4D2"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w:t>
            </w:r>
            <w:proofErr w:type="spellStart"/>
            <w:r w:rsidRPr="00DE347B">
              <w:rPr>
                <w:rFonts w:ascii="Arial" w:eastAsia="Times New Roman" w:hAnsi="Arial" w:cs="Arial"/>
                <w:color w:val="000000"/>
                <w:lang w:eastAsia="pt-BR"/>
              </w:rPr>
              <w:t>Olegario</w:t>
            </w:r>
            <w:proofErr w:type="spellEnd"/>
            <w:r w:rsidRPr="00DE347B">
              <w:rPr>
                <w:rFonts w:ascii="Arial" w:eastAsia="Times New Roman" w:hAnsi="Arial" w:cs="Arial"/>
                <w:color w:val="000000"/>
                <w:lang w:eastAsia="pt-BR"/>
              </w:rPr>
              <w:t xml:space="preserve"> Alves da Silva</w:t>
            </w:r>
          </w:p>
        </w:tc>
        <w:tc>
          <w:tcPr>
            <w:tcW w:w="1701" w:type="dxa"/>
            <w:tcBorders>
              <w:top w:val="nil"/>
              <w:left w:val="nil"/>
              <w:bottom w:val="single" w:sz="4" w:space="0" w:color="000000"/>
              <w:right w:val="single" w:sz="4" w:space="0" w:color="000000"/>
            </w:tcBorders>
            <w:shd w:val="clear" w:color="auto" w:fill="auto"/>
            <w:vAlign w:val="center"/>
            <w:hideMark/>
          </w:tcPr>
          <w:p w14:paraId="2C631472"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7014302E"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4483EAA1"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8BFD278"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2.18</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11FA0B6E"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Rua Otaviano Rodrigues</w:t>
            </w:r>
          </w:p>
        </w:tc>
        <w:tc>
          <w:tcPr>
            <w:tcW w:w="1701" w:type="dxa"/>
            <w:tcBorders>
              <w:top w:val="nil"/>
              <w:left w:val="nil"/>
              <w:bottom w:val="single" w:sz="4" w:space="0" w:color="000000"/>
              <w:right w:val="single" w:sz="4" w:space="0" w:color="000000"/>
            </w:tcBorders>
            <w:shd w:val="clear" w:color="auto" w:fill="auto"/>
            <w:vAlign w:val="center"/>
            <w:hideMark/>
          </w:tcPr>
          <w:p w14:paraId="40953987"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37CCBD38"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3C918537" w14:textId="77777777" w:rsidTr="00245844">
        <w:trPr>
          <w:trHeight w:val="285"/>
          <w:jc w:val="center"/>
        </w:trPr>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13CD01CD" w14:textId="77777777" w:rsidR="00721DF6" w:rsidRPr="00DE347B" w:rsidRDefault="00721DF6" w:rsidP="00721DF6">
            <w:pPr>
              <w:spacing w:after="0" w:line="240" w:lineRule="auto"/>
              <w:jc w:val="center"/>
              <w:rPr>
                <w:rFonts w:ascii="Arial" w:eastAsia="Times New Roman" w:hAnsi="Arial" w:cs="Arial"/>
                <w:color w:val="000000"/>
                <w:lang w:eastAsia="pt-BR"/>
              </w:rPr>
            </w:pPr>
            <w:r w:rsidRPr="00DE347B">
              <w:rPr>
                <w:rFonts w:ascii="Arial" w:eastAsia="Times New Roman" w:hAnsi="Arial" w:cs="Arial"/>
                <w:color w:val="000000"/>
                <w:lang w:eastAsia="pt-BR"/>
              </w:rPr>
              <w:t>2.19</w:t>
            </w:r>
          </w:p>
        </w:tc>
        <w:tc>
          <w:tcPr>
            <w:tcW w:w="4395" w:type="dxa"/>
            <w:tcBorders>
              <w:top w:val="single" w:sz="4" w:space="0" w:color="000000"/>
              <w:left w:val="nil"/>
              <w:bottom w:val="single" w:sz="4" w:space="0" w:color="000000"/>
              <w:right w:val="single" w:sz="4" w:space="0" w:color="000000"/>
            </w:tcBorders>
            <w:shd w:val="clear" w:color="auto" w:fill="auto"/>
            <w:vAlign w:val="center"/>
            <w:hideMark/>
          </w:tcPr>
          <w:p w14:paraId="3ACACAB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xml:space="preserve">Rua Sebastião </w:t>
            </w:r>
            <w:proofErr w:type="spellStart"/>
            <w:r w:rsidRPr="00DE347B">
              <w:rPr>
                <w:rFonts w:ascii="Arial" w:eastAsia="Times New Roman" w:hAnsi="Arial" w:cs="Arial"/>
                <w:color w:val="000000"/>
                <w:lang w:eastAsia="pt-BR"/>
              </w:rPr>
              <w:t>Mirão</w:t>
            </w:r>
            <w:proofErr w:type="spellEnd"/>
            <w:r w:rsidRPr="00DE347B">
              <w:rPr>
                <w:rFonts w:ascii="Arial" w:eastAsia="Times New Roman" w:hAnsi="Arial" w:cs="Arial"/>
                <w:color w:val="000000"/>
                <w:lang w:eastAsia="pt-BR"/>
              </w:rPr>
              <w:t xml:space="preserve"> da Silva</w:t>
            </w:r>
          </w:p>
        </w:tc>
        <w:tc>
          <w:tcPr>
            <w:tcW w:w="1701" w:type="dxa"/>
            <w:tcBorders>
              <w:top w:val="nil"/>
              <w:left w:val="nil"/>
              <w:bottom w:val="single" w:sz="4" w:space="0" w:color="000000"/>
              <w:right w:val="single" w:sz="4" w:space="0" w:color="000000"/>
            </w:tcBorders>
            <w:shd w:val="clear" w:color="auto" w:fill="auto"/>
            <w:vAlign w:val="center"/>
            <w:hideMark/>
          </w:tcPr>
          <w:p w14:paraId="10D0E0D9"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c>
          <w:tcPr>
            <w:tcW w:w="1418" w:type="dxa"/>
            <w:tcBorders>
              <w:top w:val="nil"/>
              <w:left w:val="nil"/>
              <w:bottom w:val="single" w:sz="4" w:space="0" w:color="000000"/>
              <w:right w:val="single" w:sz="4" w:space="0" w:color="000000"/>
            </w:tcBorders>
            <w:shd w:val="clear" w:color="auto" w:fill="auto"/>
            <w:vAlign w:val="center"/>
            <w:hideMark/>
          </w:tcPr>
          <w:p w14:paraId="384EA80B" w14:textId="77777777"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color w:val="FF0000"/>
                <w:lang w:eastAsia="pt-BR"/>
              </w:rPr>
              <w:t>-</w:t>
            </w:r>
          </w:p>
        </w:tc>
      </w:tr>
      <w:tr w:rsidR="00721DF6" w:rsidRPr="00AE7B30" w14:paraId="1350B866" w14:textId="77777777" w:rsidTr="00245844">
        <w:trPr>
          <w:trHeight w:val="285"/>
          <w:jc w:val="center"/>
        </w:trPr>
        <w:tc>
          <w:tcPr>
            <w:tcW w:w="992" w:type="dxa"/>
            <w:tcBorders>
              <w:top w:val="nil"/>
              <w:left w:val="nil"/>
              <w:bottom w:val="nil"/>
              <w:right w:val="nil"/>
            </w:tcBorders>
            <w:shd w:val="clear" w:color="auto" w:fill="auto"/>
            <w:vAlign w:val="center"/>
            <w:hideMark/>
          </w:tcPr>
          <w:p w14:paraId="35B052F1" w14:textId="77777777" w:rsidR="00721DF6" w:rsidRPr="00DE347B" w:rsidRDefault="00721DF6" w:rsidP="00721DF6">
            <w:pPr>
              <w:spacing w:after="0" w:line="240" w:lineRule="auto"/>
              <w:jc w:val="center"/>
              <w:rPr>
                <w:rFonts w:ascii="Arial" w:eastAsia="Times New Roman" w:hAnsi="Arial" w:cs="Arial"/>
                <w:b/>
                <w:bCs/>
                <w:color w:val="FF0000"/>
                <w:lang w:eastAsia="pt-BR"/>
              </w:rPr>
            </w:pPr>
          </w:p>
        </w:tc>
        <w:tc>
          <w:tcPr>
            <w:tcW w:w="439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AB7B9" w14:textId="77777777" w:rsidR="00721DF6" w:rsidRPr="00DE347B" w:rsidRDefault="00721DF6" w:rsidP="00721DF6">
            <w:pPr>
              <w:spacing w:after="0" w:line="240" w:lineRule="auto"/>
              <w:jc w:val="right"/>
              <w:rPr>
                <w:rFonts w:ascii="Arial" w:eastAsia="Times New Roman" w:hAnsi="Arial" w:cs="Arial"/>
                <w:b/>
                <w:bCs/>
                <w:color w:val="000000"/>
                <w:lang w:eastAsia="pt-BR"/>
              </w:rPr>
            </w:pPr>
            <w:r w:rsidRPr="00DE347B">
              <w:rPr>
                <w:rFonts w:ascii="Arial" w:eastAsia="Times New Roman" w:hAnsi="Arial" w:cs="Arial"/>
                <w:b/>
                <w:bCs/>
                <w:color w:val="000000"/>
                <w:lang w:eastAsia="pt-BR"/>
              </w:rPr>
              <w:t>Total:</w:t>
            </w:r>
          </w:p>
        </w:tc>
        <w:tc>
          <w:tcPr>
            <w:tcW w:w="1701" w:type="dxa"/>
            <w:tcBorders>
              <w:top w:val="nil"/>
              <w:left w:val="nil"/>
              <w:bottom w:val="single" w:sz="4" w:space="0" w:color="000000"/>
              <w:right w:val="single" w:sz="4" w:space="0" w:color="000000"/>
            </w:tcBorders>
            <w:shd w:val="clear" w:color="auto" w:fill="auto"/>
            <w:vAlign w:val="center"/>
            <w:hideMark/>
          </w:tcPr>
          <w:p w14:paraId="41171BAF" w14:textId="77777777" w:rsidR="00721DF6" w:rsidRPr="00DE347B" w:rsidRDefault="00721DF6" w:rsidP="00721DF6">
            <w:pPr>
              <w:spacing w:after="0" w:line="240" w:lineRule="auto"/>
              <w:rPr>
                <w:rFonts w:ascii="Arial" w:eastAsia="Times New Roman" w:hAnsi="Arial" w:cs="Arial"/>
                <w:color w:val="000000"/>
                <w:lang w:eastAsia="pt-BR"/>
              </w:rPr>
            </w:pPr>
            <w:r w:rsidRPr="00DE347B">
              <w:rPr>
                <w:rFonts w:ascii="Arial" w:eastAsia="Times New Roman" w:hAnsi="Arial" w:cs="Arial"/>
                <w:color w:val="000000"/>
                <w:lang w:eastAsia="pt-BR"/>
              </w:rPr>
              <w:t> </w:t>
            </w:r>
          </w:p>
        </w:tc>
        <w:tc>
          <w:tcPr>
            <w:tcW w:w="1418" w:type="dxa"/>
            <w:tcBorders>
              <w:top w:val="nil"/>
              <w:left w:val="nil"/>
              <w:bottom w:val="single" w:sz="4" w:space="0" w:color="000000"/>
              <w:right w:val="single" w:sz="4" w:space="0" w:color="000000"/>
            </w:tcBorders>
            <w:shd w:val="clear" w:color="auto" w:fill="auto"/>
            <w:vAlign w:val="center"/>
            <w:hideMark/>
          </w:tcPr>
          <w:p w14:paraId="2E8DDC7F" w14:textId="235BF562" w:rsidR="00721DF6" w:rsidRPr="00DE347B" w:rsidRDefault="00721DF6" w:rsidP="00721DF6">
            <w:pPr>
              <w:spacing w:after="0" w:line="240" w:lineRule="auto"/>
              <w:jc w:val="center"/>
              <w:rPr>
                <w:rFonts w:ascii="Arial" w:eastAsia="Times New Roman" w:hAnsi="Arial" w:cs="Arial"/>
                <w:b/>
                <w:bCs/>
                <w:color w:val="FF0000"/>
                <w:lang w:eastAsia="pt-BR"/>
              </w:rPr>
            </w:pPr>
            <w:r w:rsidRPr="00DE347B">
              <w:rPr>
                <w:rFonts w:ascii="Arial" w:eastAsia="Times New Roman" w:hAnsi="Arial" w:cs="Arial"/>
                <w:b/>
                <w:bCs/>
                <w:lang w:eastAsia="pt-BR"/>
              </w:rPr>
              <w:t>6</w:t>
            </w:r>
            <w:r w:rsidR="00781962">
              <w:rPr>
                <w:rFonts w:ascii="Arial" w:eastAsia="Times New Roman" w:hAnsi="Arial" w:cs="Arial"/>
                <w:b/>
                <w:bCs/>
                <w:lang w:eastAsia="pt-BR"/>
              </w:rPr>
              <w:t>2</w:t>
            </w:r>
            <w:r w:rsidRPr="00DE347B">
              <w:rPr>
                <w:rFonts w:ascii="Arial" w:eastAsia="Times New Roman" w:hAnsi="Arial" w:cs="Arial"/>
                <w:b/>
                <w:bCs/>
                <w:lang w:eastAsia="pt-BR"/>
              </w:rPr>
              <w:t>.572</w:t>
            </w:r>
          </w:p>
        </w:tc>
      </w:tr>
    </w:tbl>
    <w:p w14:paraId="1ABEE6BE" w14:textId="77777777" w:rsidR="00721DF6" w:rsidRPr="00721DF6" w:rsidRDefault="00721DF6" w:rsidP="00890509">
      <w:pPr>
        <w:spacing w:after="0" w:line="360" w:lineRule="auto"/>
        <w:rPr>
          <w:rFonts w:ascii="Arial" w:hAnsi="Arial" w:cs="Arial"/>
          <w:sz w:val="24"/>
          <w:szCs w:val="24"/>
        </w:rPr>
      </w:pPr>
    </w:p>
    <w:p w14:paraId="28A6B7A7" w14:textId="339C5364" w:rsidR="00721DF6" w:rsidRDefault="00721DF6" w:rsidP="00890509">
      <w:pPr>
        <w:pStyle w:val="Default"/>
        <w:spacing w:line="360" w:lineRule="auto"/>
        <w:rPr>
          <w:b/>
          <w:bCs/>
          <w:color w:val="auto"/>
        </w:rPr>
      </w:pPr>
      <w:bookmarkStart w:id="22" w:name="_Hlk113362434"/>
      <w:r w:rsidRPr="00721DF6">
        <w:rPr>
          <w:b/>
          <w:bCs/>
          <w:color w:val="auto"/>
        </w:rPr>
        <w:t xml:space="preserve">METODOLOGIA </w:t>
      </w:r>
    </w:p>
    <w:p w14:paraId="0F37E7BE" w14:textId="77777777" w:rsidR="00890509" w:rsidRPr="00721DF6" w:rsidRDefault="00890509" w:rsidP="00890509">
      <w:pPr>
        <w:pStyle w:val="Default"/>
        <w:spacing w:line="360" w:lineRule="auto"/>
        <w:rPr>
          <w:b/>
          <w:bCs/>
          <w:color w:val="auto"/>
        </w:rPr>
      </w:pPr>
    </w:p>
    <w:p w14:paraId="1EE05717" w14:textId="77777777" w:rsidR="00721DF6" w:rsidRPr="00721DF6" w:rsidRDefault="00721DF6" w:rsidP="00890509">
      <w:pPr>
        <w:pStyle w:val="Default"/>
        <w:spacing w:line="360" w:lineRule="auto"/>
        <w:ind w:firstLine="708"/>
        <w:jc w:val="both"/>
        <w:rPr>
          <w:color w:val="auto"/>
        </w:rPr>
      </w:pPr>
      <w:r w:rsidRPr="00721DF6">
        <w:rPr>
          <w:color w:val="auto"/>
        </w:rPr>
        <w:t xml:space="preserve">Adotaremos neste projeto uma equipe composta de: com 05 (cinco) Auxiliar de serviços gerais e 01 (um) encarregado. </w:t>
      </w:r>
    </w:p>
    <w:p w14:paraId="1F79C388" w14:textId="77777777" w:rsidR="00721DF6" w:rsidRPr="00721DF6" w:rsidRDefault="00721DF6" w:rsidP="00890509">
      <w:pPr>
        <w:pStyle w:val="Default"/>
        <w:spacing w:line="360" w:lineRule="auto"/>
        <w:jc w:val="both"/>
        <w:rPr>
          <w:color w:val="auto"/>
        </w:rPr>
      </w:pPr>
    </w:p>
    <w:p w14:paraId="1D4EF866" w14:textId="4AB11774" w:rsidR="00721DF6" w:rsidRDefault="00721DF6" w:rsidP="00890509">
      <w:pPr>
        <w:spacing w:after="0" w:line="240" w:lineRule="auto"/>
        <w:rPr>
          <w:rFonts w:ascii="Arial" w:hAnsi="Arial" w:cs="Arial"/>
          <w:b/>
          <w:bCs/>
          <w:sz w:val="24"/>
          <w:szCs w:val="24"/>
        </w:rPr>
      </w:pPr>
      <w:r w:rsidRPr="00721DF6">
        <w:rPr>
          <w:rFonts w:ascii="Arial" w:hAnsi="Arial" w:cs="Arial"/>
          <w:b/>
          <w:bCs/>
          <w:sz w:val="24"/>
          <w:szCs w:val="24"/>
        </w:rPr>
        <w:t>COMPOSIÇÃO DE PREÇOS DE SERVIÇOS DE PINTURA DE MEIO FIO (GUIA DE SARJETA)</w:t>
      </w:r>
    </w:p>
    <w:p w14:paraId="06DDA2AC" w14:textId="77777777" w:rsidR="00890509" w:rsidRPr="00721DF6" w:rsidRDefault="00890509" w:rsidP="00890509">
      <w:pPr>
        <w:spacing w:after="0" w:line="240" w:lineRule="auto"/>
        <w:rPr>
          <w:rFonts w:ascii="Arial" w:hAnsi="Arial" w:cs="Arial"/>
          <w:b/>
          <w:bCs/>
          <w:sz w:val="24"/>
          <w:szCs w:val="24"/>
        </w:rPr>
      </w:pPr>
    </w:p>
    <w:tbl>
      <w:tblPr>
        <w:tblW w:w="11202" w:type="dxa"/>
        <w:tblInd w:w="-1428" w:type="dxa"/>
        <w:tblCellMar>
          <w:left w:w="70" w:type="dxa"/>
          <w:right w:w="70" w:type="dxa"/>
        </w:tblCellMar>
        <w:tblLook w:val="04A0" w:firstRow="1" w:lastRow="0" w:firstColumn="1" w:lastColumn="0" w:noHBand="0" w:noVBand="1"/>
      </w:tblPr>
      <w:tblGrid>
        <w:gridCol w:w="554"/>
        <w:gridCol w:w="707"/>
        <w:gridCol w:w="774"/>
        <w:gridCol w:w="1037"/>
        <w:gridCol w:w="1441"/>
        <w:gridCol w:w="1052"/>
        <w:gridCol w:w="1441"/>
        <w:gridCol w:w="932"/>
        <w:gridCol w:w="991"/>
        <w:gridCol w:w="919"/>
        <w:gridCol w:w="1354"/>
      </w:tblGrid>
      <w:tr w:rsidR="00924FBA" w:rsidRPr="00924FBA" w14:paraId="14A80639" w14:textId="77777777" w:rsidTr="00924FBA">
        <w:trPr>
          <w:trHeight w:val="420"/>
        </w:trPr>
        <w:tc>
          <w:tcPr>
            <w:tcW w:w="11202" w:type="dxa"/>
            <w:gridSpan w:val="11"/>
            <w:tcBorders>
              <w:top w:val="single" w:sz="8" w:space="0" w:color="auto"/>
              <w:left w:val="single" w:sz="8" w:space="0" w:color="auto"/>
              <w:bottom w:val="single" w:sz="8" w:space="0" w:color="auto"/>
              <w:right w:val="single" w:sz="8" w:space="0" w:color="000000"/>
            </w:tcBorders>
            <w:shd w:val="clear" w:color="000000" w:fill="BDD7EE"/>
            <w:vAlign w:val="center"/>
            <w:hideMark/>
          </w:tcPr>
          <w:bookmarkEnd w:id="22"/>
          <w:p w14:paraId="534B8E8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8"/>
                <w:szCs w:val="28"/>
                <w:lang w:eastAsia="pt-BR"/>
              </w:rPr>
              <w:t>PINTURA DE MEIO FIO (GUIA DE SARJETA)</w:t>
            </w:r>
          </w:p>
        </w:tc>
      </w:tr>
      <w:tr w:rsidR="00924FBA" w:rsidRPr="00924FBA" w14:paraId="5E435499" w14:textId="77777777" w:rsidTr="00924FBA">
        <w:trPr>
          <w:trHeight w:val="330"/>
        </w:trPr>
        <w:tc>
          <w:tcPr>
            <w:tcW w:w="5565"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0D037421"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Acordo, Convenção ou Sentença normativa em dissidio coletivo</w:t>
            </w:r>
          </w:p>
        </w:tc>
        <w:tc>
          <w:tcPr>
            <w:tcW w:w="1441" w:type="dxa"/>
            <w:tcBorders>
              <w:top w:val="single" w:sz="8" w:space="0" w:color="auto"/>
              <w:left w:val="nil"/>
              <w:bottom w:val="single" w:sz="8" w:space="0" w:color="auto"/>
              <w:right w:val="single" w:sz="8" w:space="0" w:color="auto"/>
            </w:tcBorders>
            <w:shd w:val="clear" w:color="auto" w:fill="auto"/>
            <w:vAlign w:val="center"/>
            <w:hideMark/>
          </w:tcPr>
          <w:p w14:paraId="588ACB0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SIEMACO</w:t>
            </w:r>
          </w:p>
        </w:tc>
        <w:tc>
          <w:tcPr>
            <w:tcW w:w="1923" w:type="dxa"/>
            <w:gridSpan w:val="2"/>
            <w:tcBorders>
              <w:top w:val="single" w:sz="8" w:space="0" w:color="auto"/>
              <w:left w:val="nil"/>
              <w:bottom w:val="single" w:sz="8" w:space="0" w:color="auto"/>
              <w:right w:val="single" w:sz="8" w:space="0" w:color="000000"/>
            </w:tcBorders>
            <w:shd w:val="clear" w:color="auto" w:fill="auto"/>
            <w:vAlign w:val="center"/>
            <w:hideMark/>
          </w:tcPr>
          <w:p w14:paraId="5F9C092F"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Município de Selvíria/MS</w:t>
            </w:r>
          </w:p>
        </w:tc>
        <w:tc>
          <w:tcPr>
            <w:tcW w:w="919" w:type="dxa"/>
            <w:tcBorders>
              <w:top w:val="single" w:sz="8" w:space="0" w:color="auto"/>
              <w:left w:val="nil"/>
              <w:bottom w:val="single" w:sz="8" w:space="0" w:color="auto"/>
              <w:right w:val="single" w:sz="8" w:space="0" w:color="auto"/>
            </w:tcBorders>
            <w:shd w:val="clear" w:color="auto" w:fill="auto"/>
            <w:vAlign w:val="center"/>
            <w:hideMark/>
          </w:tcPr>
          <w:p w14:paraId="00194604"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12 meses</w:t>
            </w:r>
          </w:p>
        </w:tc>
        <w:tc>
          <w:tcPr>
            <w:tcW w:w="1354" w:type="dxa"/>
            <w:tcBorders>
              <w:top w:val="single" w:sz="8" w:space="0" w:color="auto"/>
              <w:left w:val="nil"/>
              <w:bottom w:val="single" w:sz="8" w:space="0" w:color="auto"/>
              <w:right w:val="single" w:sz="8" w:space="0" w:color="auto"/>
            </w:tcBorders>
            <w:shd w:val="clear" w:color="auto" w:fill="auto"/>
            <w:vAlign w:val="center"/>
            <w:hideMark/>
          </w:tcPr>
          <w:p w14:paraId="649FB72E"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Data base: Agosto</w:t>
            </w:r>
          </w:p>
        </w:tc>
      </w:tr>
      <w:tr w:rsidR="00924FBA" w:rsidRPr="00924FBA" w14:paraId="028EBEED" w14:textId="77777777" w:rsidTr="00924FBA">
        <w:trPr>
          <w:trHeight w:val="330"/>
        </w:trPr>
        <w:tc>
          <w:tcPr>
            <w:tcW w:w="11202" w:type="dxa"/>
            <w:gridSpan w:val="11"/>
            <w:tcBorders>
              <w:top w:val="single" w:sz="8" w:space="0" w:color="auto"/>
              <w:left w:val="single" w:sz="8" w:space="0" w:color="auto"/>
              <w:bottom w:val="single" w:sz="8" w:space="0" w:color="auto"/>
              <w:right w:val="single" w:sz="8" w:space="0" w:color="000000"/>
            </w:tcBorders>
            <w:shd w:val="clear" w:color="000000" w:fill="D9D9D9"/>
            <w:vAlign w:val="center"/>
            <w:hideMark/>
          </w:tcPr>
          <w:p w14:paraId="4A56E4A7"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Mão de obra </w:t>
            </w:r>
          </w:p>
        </w:tc>
      </w:tr>
      <w:tr w:rsidR="00924FBA" w:rsidRPr="00924FBA" w14:paraId="4A5DBFC0" w14:textId="77777777" w:rsidTr="00924FBA">
        <w:trPr>
          <w:trHeight w:val="330"/>
        </w:trPr>
        <w:tc>
          <w:tcPr>
            <w:tcW w:w="11202"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393F3EE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Auxiliar de serviços gerais </w:t>
            </w:r>
          </w:p>
        </w:tc>
      </w:tr>
      <w:tr w:rsidR="00924FBA" w:rsidRPr="00924FBA" w14:paraId="6DB7E042" w14:textId="77777777" w:rsidTr="00924FBA">
        <w:trPr>
          <w:trHeight w:val="1995"/>
        </w:trPr>
        <w:tc>
          <w:tcPr>
            <w:tcW w:w="554" w:type="dxa"/>
            <w:tcBorders>
              <w:top w:val="nil"/>
              <w:left w:val="single" w:sz="8" w:space="0" w:color="auto"/>
              <w:bottom w:val="single" w:sz="8" w:space="0" w:color="auto"/>
              <w:right w:val="single" w:sz="8" w:space="0" w:color="auto"/>
            </w:tcBorders>
            <w:shd w:val="clear" w:color="000000" w:fill="E2EFDA"/>
            <w:vAlign w:val="center"/>
            <w:hideMark/>
          </w:tcPr>
          <w:p w14:paraId="0991F555"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Item</w:t>
            </w:r>
          </w:p>
        </w:tc>
        <w:tc>
          <w:tcPr>
            <w:tcW w:w="707" w:type="dxa"/>
            <w:tcBorders>
              <w:top w:val="nil"/>
              <w:left w:val="nil"/>
              <w:bottom w:val="single" w:sz="8" w:space="0" w:color="auto"/>
              <w:right w:val="nil"/>
            </w:tcBorders>
            <w:shd w:val="clear" w:color="000000" w:fill="E2EFDA"/>
            <w:vAlign w:val="center"/>
            <w:hideMark/>
          </w:tcPr>
          <w:p w14:paraId="3F7D636B"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CBO</w:t>
            </w:r>
          </w:p>
        </w:tc>
        <w:tc>
          <w:tcPr>
            <w:tcW w:w="325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485BD9C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06BECCAA"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60BE44A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Auxilio alimentação - CONVENÇÃO COLETIVA 2022 - STEAC/MS</w:t>
            </w:r>
          </w:p>
        </w:tc>
        <w:tc>
          <w:tcPr>
            <w:tcW w:w="932" w:type="dxa"/>
            <w:tcBorders>
              <w:top w:val="nil"/>
              <w:left w:val="nil"/>
              <w:bottom w:val="single" w:sz="8" w:space="0" w:color="auto"/>
              <w:right w:val="single" w:sz="8" w:space="0" w:color="auto"/>
            </w:tcBorders>
            <w:shd w:val="clear" w:color="000000" w:fill="E2EFDA"/>
            <w:vAlign w:val="center"/>
            <w:hideMark/>
          </w:tcPr>
          <w:p w14:paraId="7E5CFC5B"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Cesta Básica - CEASA EDITAL nº 01/2022</w:t>
            </w:r>
          </w:p>
        </w:tc>
        <w:tc>
          <w:tcPr>
            <w:tcW w:w="991" w:type="dxa"/>
            <w:tcBorders>
              <w:top w:val="nil"/>
              <w:left w:val="nil"/>
              <w:bottom w:val="single" w:sz="8" w:space="0" w:color="auto"/>
              <w:right w:val="single" w:sz="8" w:space="0" w:color="auto"/>
            </w:tcBorders>
            <w:shd w:val="clear" w:color="000000" w:fill="E2EFDA"/>
            <w:vAlign w:val="center"/>
            <w:hideMark/>
          </w:tcPr>
          <w:p w14:paraId="504A1DA7"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proofErr w:type="spellStart"/>
            <w:r w:rsidRPr="00924FBA">
              <w:rPr>
                <w:rFonts w:ascii="Arial" w:eastAsia="Times New Roman" w:hAnsi="Arial" w:cs="Arial"/>
                <w:b/>
                <w:bCs/>
                <w:color w:val="000000"/>
                <w:sz w:val="20"/>
                <w:szCs w:val="20"/>
                <w:lang w:eastAsia="pt-BR"/>
              </w:rPr>
              <w:t>Assit</w:t>
            </w:r>
            <w:proofErr w:type="spellEnd"/>
            <w:r w:rsidRPr="00924FB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46606D67"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Total Unid.</w:t>
            </w:r>
          </w:p>
        </w:tc>
        <w:tc>
          <w:tcPr>
            <w:tcW w:w="1354" w:type="dxa"/>
            <w:tcBorders>
              <w:top w:val="nil"/>
              <w:left w:val="nil"/>
              <w:bottom w:val="single" w:sz="8" w:space="0" w:color="auto"/>
              <w:right w:val="single" w:sz="8" w:space="0" w:color="auto"/>
            </w:tcBorders>
            <w:shd w:val="clear" w:color="000000" w:fill="E2EFDA"/>
            <w:vAlign w:val="center"/>
            <w:hideMark/>
          </w:tcPr>
          <w:p w14:paraId="7C51EB2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Total por mês</w:t>
            </w:r>
          </w:p>
        </w:tc>
      </w:tr>
      <w:tr w:rsidR="00924FBA" w:rsidRPr="00924FBA" w14:paraId="17776A7A" w14:textId="77777777" w:rsidTr="00924FBA">
        <w:trPr>
          <w:trHeight w:val="870"/>
        </w:trPr>
        <w:tc>
          <w:tcPr>
            <w:tcW w:w="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22325C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lastRenderedPageBreak/>
              <w:t>1</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596C5EF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 </w:t>
            </w:r>
          </w:p>
        </w:tc>
        <w:tc>
          <w:tcPr>
            <w:tcW w:w="774" w:type="dxa"/>
            <w:tcBorders>
              <w:top w:val="nil"/>
              <w:left w:val="nil"/>
              <w:bottom w:val="single" w:sz="8" w:space="0" w:color="auto"/>
              <w:right w:val="single" w:sz="8" w:space="0" w:color="auto"/>
            </w:tcBorders>
            <w:shd w:val="clear" w:color="000000" w:fill="E2EFDA"/>
            <w:vAlign w:val="center"/>
            <w:hideMark/>
          </w:tcPr>
          <w:p w14:paraId="2D83FB41"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w:t>
            </w:r>
          </w:p>
        </w:tc>
        <w:tc>
          <w:tcPr>
            <w:tcW w:w="1037" w:type="dxa"/>
            <w:tcBorders>
              <w:top w:val="nil"/>
              <w:left w:val="nil"/>
              <w:bottom w:val="single" w:sz="8" w:space="0" w:color="auto"/>
              <w:right w:val="single" w:sz="8" w:space="0" w:color="auto"/>
            </w:tcBorders>
            <w:shd w:val="clear" w:color="000000" w:fill="E2EFDA"/>
            <w:vAlign w:val="center"/>
            <w:hideMark/>
          </w:tcPr>
          <w:p w14:paraId="3B4AB811"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3C843AA5"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proofErr w:type="spellStart"/>
            <w:r w:rsidRPr="00924FBA">
              <w:rPr>
                <w:rFonts w:ascii="Arial" w:eastAsia="Times New Roman" w:hAnsi="Arial" w:cs="Arial"/>
                <w:b/>
                <w:bCs/>
                <w:color w:val="000000"/>
                <w:sz w:val="20"/>
                <w:szCs w:val="20"/>
                <w:lang w:eastAsia="pt-BR"/>
              </w:rPr>
              <w:t>Adic</w:t>
            </w:r>
            <w:proofErr w:type="spellEnd"/>
            <w:r w:rsidRPr="00924FBA">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37CA96F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R$ 1.014,86</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720D94E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R$ 272,25</w:t>
            </w:r>
          </w:p>
        </w:tc>
        <w:tc>
          <w:tcPr>
            <w:tcW w:w="932" w:type="dxa"/>
            <w:vMerge w:val="restart"/>
            <w:tcBorders>
              <w:top w:val="nil"/>
              <w:left w:val="single" w:sz="8" w:space="0" w:color="auto"/>
              <w:bottom w:val="single" w:sz="8" w:space="0" w:color="000000"/>
              <w:right w:val="single" w:sz="8" w:space="0" w:color="auto"/>
            </w:tcBorders>
            <w:shd w:val="clear" w:color="auto" w:fill="auto"/>
            <w:vAlign w:val="bottom"/>
            <w:hideMark/>
          </w:tcPr>
          <w:p w14:paraId="0E17788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R$ 163,98</w:t>
            </w:r>
          </w:p>
        </w:tc>
        <w:tc>
          <w:tcPr>
            <w:tcW w:w="991" w:type="dxa"/>
            <w:vMerge w:val="restart"/>
            <w:tcBorders>
              <w:top w:val="nil"/>
              <w:left w:val="single" w:sz="8" w:space="0" w:color="auto"/>
              <w:bottom w:val="single" w:sz="8" w:space="0" w:color="000000"/>
              <w:right w:val="single" w:sz="8" w:space="0" w:color="auto"/>
            </w:tcBorders>
            <w:shd w:val="clear" w:color="auto" w:fill="auto"/>
            <w:vAlign w:val="bottom"/>
            <w:hideMark/>
          </w:tcPr>
          <w:p w14:paraId="3578B06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72156BC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R$ 2.677,60</w:t>
            </w:r>
          </w:p>
        </w:tc>
        <w:tc>
          <w:tcPr>
            <w:tcW w:w="1354"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3AD4F994"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R$ 13.388,00</w:t>
            </w:r>
          </w:p>
        </w:tc>
      </w:tr>
      <w:tr w:rsidR="00924FBA" w:rsidRPr="00924FBA" w14:paraId="7472C71D" w14:textId="77777777" w:rsidTr="00924FBA">
        <w:trPr>
          <w:trHeight w:val="315"/>
        </w:trPr>
        <w:tc>
          <w:tcPr>
            <w:tcW w:w="554" w:type="dxa"/>
            <w:vMerge/>
            <w:tcBorders>
              <w:top w:val="nil"/>
              <w:left w:val="single" w:sz="8" w:space="0" w:color="auto"/>
              <w:bottom w:val="single" w:sz="8" w:space="0" w:color="000000"/>
              <w:right w:val="single" w:sz="8" w:space="0" w:color="auto"/>
            </w:tcBorders>
            <w:vAlign w:val="center"/>
            <w:hideMark/>
          </w:tcPr>
          <w:p w14:paraId="5B3C7747"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707" w:type="dxa"/>
            <w:vMerge/>
            <w:tcBorders>
              <w:top w:val="nil"/>
              <w:left w:val="single" w:sz="8" w:space="0" w:color="auto"/>
              <w:bottom w:val="single" w:sz="8" w:space="0" w:color="000000"/>
              <w:right w:val="single" w:sz="8" w:space="0" w:color="auto"/>
            </w:tcBorders>
            <w:vAlign w:val="center"/>
            <w:hideMark/>
          </w:tcPr>
          <w:p w14:paraId="39B8B809"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7E78F18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1037" w:type="dxa"/>
            <w:tcBorders>
              <w:top w:val="nil"/>
              <w:left w:val="nil"/>
              <w:bottom w:val="single" w:sz="8" w:space="0" w:color="auto"/>
              <w:right w:val="single" w:sz="8" w:space="0" w:color="auto"/>
            </w:tcBorders>
            <w:shd w:val="clear" w:color="auto" w:fill="auto"/>
            <w:vAlign w:val="center"/>
            <w:hideMark/>
          </w:tcPr>
          <w:p w14:paraId="00D7CEF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R$ 1.217,00</w:t>
            </w:r>
          </w:p>
        </w:tc>
        <w:tc>
          <w:tcPr>
            <w:tcW w:w="1441" w:type="dxa"/>
            <w:tcBorders>
              <w:top w:val="nil"/>
              <w:left w:val="nil"/>
              <w:bottom w:val="single" w:sz="8" w:space="0" w:color="auto"/>
              <w:right w:val="single" w:sz="8" w:space="0" w:color="auto"/>
            </w:tcBorders>
            <w:shd w:val="clear" w:color="auto" w:fill="auto"/>
            <w:vAlign w:val="center"/>
            <w:hideMark/>
          </w:tcPr>
          <w:p w14:paraId="722AE53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72A85DDF"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40263929"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32" w:type="dxa"/>
            <w:vMerge/>
            <w:tcBorders>
              <w:top w:val="nil"/>
              <w:left w:val="single" w:sz="8" w:space="0" w:color="auto"/>
              <w:bottom w:val="single" w:sz="8" w:space="0" w:color="000000"/>
              <w:right w:val="single" w:sz="8" w:space="0" w:color="auto"/>
            </w:tcBorders>
            <w:vAlign w:val="center"/>
            <w:hideMark/>
          </w:tcPr>
          <w:p w14:paraId="156BAB32"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91" w:type="dxa"/>
            <w:vMerge/>
            <w:tcBorders>
              <w:top w:val="nil"/>
              <w:left w:val="single" w:sz="8" w:space="0" w:color="auto"/>
              <w:bottom w:val="single" w:sz="8" w:space="0" w:color="000000"/>
              <w:right w:val="single" w:sz="8" w:space="0" w:color="auto"/>
            </w:tcBorders>
            <w:vAlign w:val="center"/>
            <w:hideMark/>
          </w:tcPr>
          <w:p w14:paraId="5E9353B6"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54FF4FF2"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1354" w:type="dxa"/>
            <w:vMerge/>
            <w:tcBorders>
              <w:top w:val="nil"/>
              <w:left w:val="single" w:sz="8" w:space="0" w:color="auto"/>
              <w:bottom w:val="single" w:sz="8" w:space="0" w:color="000000"/>
              <w:right w:val="single" w:sz="8" w:space="0" w:color="auto"/>
            </w:tcBorders>
            <w:vAlign w:val="center"/>
            <w:hideMark/>
          </w:tcPr>
          <w:p w14:paraId="61AAE728" w14:textId="77777777" w:rsidR="00924FBA" w:rsidRPr="00924FBA" w:rsidRDefault="00924FBA" w:rsidP="00924FBA">
            <w:pPr>
              <w:spacing w:after="0" w:line="240" w:lineRule="auto"/>
              <w:rPr>
                <w:rFonts w:ascii="Arial" w:eastAsia="Times New Roman" w:hAnsi="Arial" w:cs="Arial"/>
                <w:b/>
                <w:bCs/>
                <w:color w:val="000000"/>
                <w:sz w:val="20"/>
                <w:szCs w:val="20"/>
                <w:lang w:eastAsia="pt-BR"/>
              </w:rPr>
            </w:pPr>
          </w:p>
        </w:tc>
      </w:tr>
      <w:tr w:rsidR="00924FBA" w:rsidRPr="00924FBA" w14:paraId="592DE2C6" w14:textId="77777777" w:rsidTr="00924FBA">
        <w:trPr>
          <w:trHeight w:val="315"/>
        </w:trPr>
        <w:tc>
          <w:tcPr>
            <w:tcW w:w="554" w:type="dxa"/>
            <w:tcBorders>
              <w:top w:val="nil"/>
              <w:left w:val="nil"/>
              <w:bottom w:val="nil"/>
              <w:right w:val="nil"/>
            </w:tcBorders>
            <w:shd w:val="clear" w:color="auto" w:fill="auto"/>
            <w:vAlign w:val="center"/>
            <w:hideMark/>
          </w:tcPr>
          <w:p w14:paraId="724D9EB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p>
        </w:tc>
        <w:tc>
          <w:tcPr>
            <w:tcW w:w="707" w:type="dxa"/>
            <w:tcBorders>
              <w:top w:val="nil"/>
              <w:left w:val="nil"/>
              <w:bottom w:val="nil"/>
              <w:right w:val="nil"/>
            </w:tcBorders>
            <w:shd w:val="clear" w:color="auto" w:fill="auto"/>
            <w:vAlign w:val="center"/>
            <w:hideMark/>
          </w:tcPr>
          <w:p w14:paraId="26CEC400"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774" w:type="dxa"/>
            <w:tcBorders>
              <w:top w:val="nil"/>
              <w:left w:val="nil"/>
              <w:bottom w:val="nil"/>
              <w:right w:val="nil"/>
            </w:tcBorders>
            <w:shd w:val="clear" w:color="auto" w:fill="auto"/>
            <w:vAlign w:val="center"/>
            <w:hideMark/>
          </w:tcPr>
          <w:p w14:paraId="6541EEAB"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1037" w:type="dxa"/>
            <w:tcBorders>
              <w:top w:val="nil"/>
              <w:left w:val="nil"/>
              <w:bottom w:val="nil"/>
              <w:right w:val="nil"/>
            </w:tcBorders>
            <w:shd w:val="clear" w:color="auto" w:fill="auto"/>
            <w:vAlign w:val="center"/>
            <w:hideMark/>
          </w:tcPr>
          <w:p w14:paraId="2D6DF894"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6EE6132A"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1052" w:type="dxa"/>
            <w:tcBorders>
              <w:top w:val="nil"/>
              <w:left w:val="nil"/>
              <w:bottom w:val="nil"/>
              <w:right w:val="nil"/>
            </w:tcBorders>
            <w:shd w:val="clear" w:color="auto" w:fill="auto"/>
            <w:vAlign w:val="center"/>
            <w:hideMark/>
          </w:tcPr>
          <w:p w14:paraId="0B7A2474"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1441" w:type="dxa"/>
            <w:tcBorders>
              <w:top w:val="nil"/>
              <w:left w:val="nil"/>
              <w:bottom w:val="nil"/>
              <w:right w:val="nil"/>
            </w:tcBorders>
            <w:shd w:val="clear" w:color="auto" w:fill="auto"/>
            <w:vAlign w:val="center"/>
            <w:hideMark/>
          </w:tcPr>
          <w:p w14:paraId="67D522B9"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932" w:type="dxa"/>
            <w:tcBorders>
              <w:top w:val="nil"/>
              <w:left w:val="nil"/>
              <w:bottom w:val="nil"/>
              <w:right w:val="nil"/>
            </w:tcBorders>
            <w:shd w:val="clear" w:color="auto" w:fill="auto"/>
            <w:vAlign w:val="center"/>
            <w:hideMark/>
          </w:tcPr>
          <w:p w14:paraId="76A1EFF7"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991" w:type="dxa"/>
            <w:tcBorders>
              <w:top w:val="nil"/>
              <w:left w:val="nil"/>
              <w:bottom w:val="nil"/>
              <w:right w:val="nil"/>
            </w:tcBorders>
            <w:shd w:val="clear" w:color="auto" w:fill="auto"/>
            <w:vAlign w:val="center"/>
            <w:hideMark/>
          </w:tcPr>
          <w:p w14:paraId="3D7FD1FD"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919" w:type="dxa"/>
            <w:tcBorders>
              <w:top w:val="nil"/>
              <w:left w:val="nil"/>
              <w:bottom w:val="nil"/>
              <w:right w:val="nil"/>
            </w:tcBorders>
            <w:shd w:val="clear" w:color="auto" w:fill="auto"/>
            <w:vAlign w:val="center"/>
            <w:hideMark/>
          </w:tcPr>
          <w:p w14:paraId="6BA7A91B"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c>
          <w:tcPr>
            <w:tcW w:w="1354" w:type="dxa"/>
            <w:tcBorders>
              <w:top w:val="nil"/>
              <w:left w:val="nil"/>
              <w:bottom w:val="nil"/>
              <w:right w:val="nil"/>
            </w:tcBorders>
            <w:shd w:val="clear" w:color="auto" w:fill="auto"/>
            <w:vAlign w:val="center"/>
            <w:hideMark/>
          </w:tcPr>
          <w:p w14:paraId="1A0F549E" w14:textId="77777777" w:rsidR="00924FBA" w:rsidRPr="00924FBA" w:rsidRDefault="00924FBA" w:rsidP="00924FBA">
            <w:pPr>
              <w:spacing w:after="0" w:line="240" w:lineRule="auto"/>
              <w:jc w:val="center"/>
              <w:rPr>
                <w:rFonts w:ascii="Arial" w:eastAsia="Times New Roman" w:hAnsi="Arial" w:cs="Arial"/>
                <w:sz w:val="20"/>
                <w:szCs w:val="20"/>
                <w:lang w:eastAsia="pt-BR"/>
              </w:rPr>
            </w:pPr>
          </w:p>
        </w:tc>
      </w:tr>
      <w:tr w:rsidR="00924FBA" w:rsidRPr="00924FBA" w14:paraId="50430BCF" w14:textId="77777777" w:rsidTr="00924FBA">
        <w:trPr>
          <w:trHeight w:val="330"/>
        </w:trPr>
        <w:tc>
          <w:tcPr>
            <w:tcW w:w="11202"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14:paraId="5061BAAB"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Encarregado</w:t>
            </w:r>
          </w:p>
        </w:tc>
      </w:tr>
      <w:tr w:rsidR="00924FBA" w:rsidRPr="00924FBA" w14:paraId="157912AB" w14:textId="77777777" w:rsidTr="00924FBA">
        <w:trPr>
          <w:trHeight w:val="1965"/>
        </w:trPr>
        <w:tc>
          <w:tcPr>
            <w:tcW w:w="554" w:type="dxa"/>
            <w:tcBorders>
              <w:top w:val="nil"/>
              <w:left w:val="single" w:sz="8" w:space="0" w:color="auto"/>
              <w:bottom w:val="single" w:sz="8" w:space="0" w:color="auto"/>
              <w:right w:val="single" w:sz="8" w:space="0" w:color="auto"/>
            </w:tcBorders>
            <w:shd w:val="clear" w:color="000000" w:fill="E2EFDA"/>
            <w:vAlign w:val="center"/>
            <w:hideMark/>
          </w:tcPr>
          <w:p w14:paraId="3728EE4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Item</w:t>
            </w:r>
          </w:p>
        </w:tc>
        <w:tc>
          <w:tcPr>
            <w:tcW w:w="707" w:type="dxa"/>
            <w:tcBorders>
              <w:top w:val="nil"/>
              <w:left w:val="nil"/>
              <w:bottom w:val="single" w:sz="8" w:space="0" w:color="auto"/>
              <w:right w:val="nil"/>
            </w:tcBorders>
            <w:shd w:val="clear" w:color="000000" w:fill="E2EFDA"/>
            <w:vAlign w:val="center"/>
            <w:hideMark/>
          </w:tcPr>
          <w:p w14:paraId="384ABB3E"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CBO</w:t>
            </w:r>
          </w:p>
        </w:tc>
        <w:tc>
          <w:tcPr>
            <w:tcW w:w="3252" w:type="dxa"/>
            <w:gridSpan w:val="3"/>
            <w:tcBorders>
              <w:top w:val="single" w:sz="8" w:space="0" w:color="auto"/>
              <w:left w:val="single" w:sz="8" w:space="0" w:color="auto"/>
              <w:bottom w:val="single" w:sz="8" w:space="0" w:color="auto"/>
              <w:right w:val="single" w:sz="8" w:space="0" w:color="000000"/>
            </w:tcBorders>
            <w:shd w:val="clear" w:color="000000" w:fill="E2EFDA"/>
            <w:vAlign w:val="center"/>
            <w:hideMark/>
          </w:tcPr>
          <w:p w14:paraId="25FE0700"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Custo de mão de obra - CONVENÇÃO COLETIVA 2022 - STEAC/MS</w:t>
            </w:r>
          </w:p>
        </w:tc>
        <w:tc>
          <w:tcPr>
            <w:tcW w:w="1052" w:type="dxa"/>
            <w:tcBorders>
              <w:top w:val="nil"/>
              <w:left w:val="nil"/>
              <w:bottom w:val="single" w:sz="8" w:space="0" w:color="auto"/>
              <w:right w:val="single" w:sz="8" w:space="0" w:color="auto"/>
            </w:tcBorders>
            <w:shd w:val="clear" w:color="000000" w:fill="E2EFDA"/>
            <w:vAlign w:val="center"/>
            <w:hideMark/>
          </w:tcPr>
          <w:p w14:paraId="1D5F5DC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Encargos 83,39%</w:t>
            </w:r>
          </w:p>
        </w:tc>
        <w:tc>
          <w:tcPr>
            <w:tcW w:w="1441" w:type="dxa"/>
            <w:tcBorders>
              <w:top w:val="nil"/>
              <w:left w:val="nil"/>
              <w:bottom w:val="single" w:sz="8" w:space="0" w:color="auto"/>
              <w:right w:val="single" w:sz="8" w:space="0" w:color="auto"/>
            </w:tcBorders>
            <w:shd w:val="clear" w:color="000000" w:fill="E2EFDA"/>
            <w:vAlign w:val="center"/>
            <w:hideMark/>
          </w:tcPr>
          <w:p w14:paraId="6E9E29EE"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Auxilio alimentação - CONVENÇÃO COLETIVA 2022 - STEAC/MS</w:t>
            </w:r>
          </w:p>
        </w:tc>
        <w:tc>
          <w:tcPr>
            <w:tcW w:w="932" w:type="dxa"/>
            <w:tcBorders>
              <w:top w:val="nil"/>
              <w:left w:val="nil"/>
              <w:bottom w:val="single" w:sz="8" w:space="0" w:color="auto"/>
              <w:right w:val="single" w:sz="8" w:space="0" w:color="auto"/>
            </w:tcBorders>
            <w:shd w:val="clear" w:color="000000" w:fill="E2EFDA"/>
            <w:vAlign w:val="center"/>
            <w:hideMark/>
          </w:tcPr>
          <w:p w14:paraId="44BB92F6"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Cesta Básica - CEASA EDITAL nº 01/2022</w:t>
            </w:r>
          </w:p>
        </w:tc>
        <w:tc>
          <w:tcPr>
            <w:tcW w:w="991" w:type="dxa"/>
            <w:tcBorders>
              <w:top w:val="nil"/>
              <w:left w:val="nil"/>
              <w:bottom w:val="single" w:sz="8" w:space="0" w:color="auto"/>
              <w:right w:val="single" w:sz="8" w:space="0" w:color="auto"/>
            </w:tcBorders>
            <w:shd w:val="clear" w:color="000000" w:fill="E2EFDA"/>
            <w:vAlign w:val="center"/>
            <w:hideMark/>
          </w:tcPr>
          <w:p w14:paraId="6B01B8D0"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proofErr w:type="spellStart"/>
            <w:r w:rsidRPr="00924FBA">
              <w:rPr>
                <w:rFonts w:ascii="Arial" w:eastAsia="Times New Roman" w:hAnsi="Arial" w:cs="Arial"/>
                <w:b/>
                <w:bCs/>
                <w:color w:val="000000"/>
                <w:sz w:val="20"/>
                <w:szCs w:val="20"/>
                <w:lang w:eastAsia="pt-BR"/>
              </w:rPr>
              <w:t>Assit</w:t>
            </w:r>
            <w:proofErr w:type="spellEnd"/>
            <w:r w:rsidRPr="00924FBA">
              <w:rPr>
                <w:rFonts w:ascii="Arial" w:eastAsia="Times New Roman" w:hAnsi="Arial" w:cs="Arial"/>
                <w:b/>
                <w:bCs/>
                <w:color w:val="000000"/>
                <w:sz w:val="20"/>
                <w:szCs w:val="20"/>
                <w:lang w:eastAsia="pt-BR"/>
              </w:rPr>
              <w:t>. Social Familiar Sindical</w:t>
            </w:r>
          </w:p>
        </w:tc>
        <w:tc>
          <w:tcPr>
            <w:tcW w:w="919" w:type="dxa"/>
            <w:tcBorders>
              <w:top w:val="nil"/>
              <w:left w:val="nil"/>
              <w:bottom w:val="single" w:sz="8" w:space="0" w:color="auto"/>
              <w:right w:val="single" w:sz="8" w:space="0" w:color="auto"/>
            </w:tcBorders>
            <w:shd w:val="clear" w:color="000000" w:fill="E2EFDA"/>
            <w:vAlign w:val="center"/>
            <w:hideMark/>
          </w:tcPr>
          <w:p w14:paraId="3C1BEE6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Total Unid.</w:t>
            </w:r>
          </w:p>
        </w:tc>
        <w:tc>
          <w:tcPr>
            <w:tcW w:w="1354" w:type="dxa"/>
            <w:tcBorders>
              <w:top w:val="nil"/>
              <w:left w:val="nil"/>
              <w:bottom w:val="single" w:sz="8" w:space="0" w:color="auto"/>
              <w:right w:val="single" w:sz="8" w:space="0" w:color="auto"/>
            </w:tcBorders>
            <w:shd w:val="clear" w:color="000000" w:fill="E2EFDA"/>
            <w:vAlign w:val="center"/>
            <w:hideMark/>
          </w:tcPr>
          <w:p w14:paraId="16960CE3"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Total por mês</w:t>
            </w:r>
          </w:p>
        </w:tc>
      </w:tr>
      <w:tr w:rsidR="00924FBA" w:rsidRPr="00924FBA" w14:paraId="4A249D33" w14:textId="77777777" w:rsidTr="00924FBA">
        <w:trPr>
          <w:trHeight w:val="765"/>
        </w:trPr>
        <w:tc>
          <w:tcPr>
            <w:tcW w:w="554" w:type="dxa"/>
            <w:vMerge w:val="restart"/>
            <w:tcBorders>
              <w:top w:val="nil"/>
              <w:left w:val="single" w:sz="8" w:space="0" w:color="auto"/>
              <w:bottom w:val="single" w:sz="8" w:space="0" w:color="000000"/>
              <w:right w:val="single" w:sz="8" w:space="0" w:color="auto"/>
            </w:tcBorders>
            <w:shd w:val="clear" w:color="auto" w:fill="auto"/>
            <w:vAlign w:val="center"/>
            <w:hideMark/>
          </w:tcPr>
          <w:p w14:paraId="60CDF86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707" w:type="dxa"/>
            <w:vMerge w:val="restart"/>
            <w:tcBorders>
              <w:top w:val="nil"/>
              <w:left w:val="single" w:sz="8" w:space="0" w:color="auto"/>
              <w:bottom w:val="single" w:sz="8" w:space="0" w:color="000000"/>
              <w:right w:val="single" w:sz="8" w:space="0" w:color="auto"/>
            </w:tcBorders>
            <w:shd w:val="clear" w:color="auto" w:fill="auto"/>
            <w:vAlign w:val="center"/>
            <w:hideMark/>
          </w:tcPr>
          <w:p w14:paraId="58C019F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4101-05</w:t>
            </w:r>
          </w:p>
        </w:tc>
        <w:tc>
          <w:tcPr>
            <w:tcW w:w="774" w:type="dxa"/>
            <w:tcBorders>
              <w:top w:val="nil"/>
              <w:left w:val="nil"/>
              <w:bottom w:val="single" w:sz="8" w:space="0" w:color="auto"/>
              <w:right w:val="single" w:sz="8" w:space="0" w:color="auto"/>
            </w:tcBorders>
            <w:shd w:val="clear" w:color="000000" w:fill="E2EFDA"/>
            <w:vAlign w:val="center"/>
            <w:hideMark/>
          </w:tcPr>
          <w:p w14:paraId="5CB093D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w:t>
            </w:r>
          </w:p>
        </w:tc>
        <w:tc>
          <w:tcPr>
            <w:tcW w:w="1037" w:type="dxa"/>
            <w:tcBorders>
              <w:top w:val="nil"/>
              <w:left w:val="nil"/>
              <w:bottom w:val="single" w:sz="8" w:space="0" w:color="auto"/>
              <w:right w:val="single" w:sz="8" w:space="0" w:color="auto"/>
            </w:tcBorders>
            <w:shd w:val="clear" w:color="000000" w:fill="E2EFDA"/>
            <w:vAlign w:val="center"/>
            <w:hideMark/>
          </w:tcPr>
          <w:p w14:paraId="7D25402D"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Piso Salarial </w:t>
            </w:r>
          </w:p>
        </w:tc>
        <w:tc>
          <w:tcPr>
            <w:tcW w:w="1441" w:type="dxa"/>
            <w:tcBorders>
              <w:top w:val="nil"/>
              <w:left w:val="nil"/>
              <w:bottom w:val="single" w:sz="8" w:space="0" w:color="auto"/>
              <w:right w:val="single" w:sz="8" w:space="0" w:color="auto"/>
            </w:tcBorders>
            <w:shd w:val="clear" w:color="000000" w:fill="E2EFDA"/>
            <w:vAlign w:val="center"/>
            <w:hideMark/>
          </w:tcPr>
          <w:p w14:paraId="191BF5B6"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proofErr w:type="spellStart"/>
            <w:r w:rsidRPr="00924FBA">
              <w:rPr>
                <w:rFonts w:ascii="Arial" w:eastAsia="Times New Roman" w:hAnsi="Arial" w:cs="Arial"/>
                <w:b/>
                <w:bCs/>
                <w:color w:val="000000"/>
                <w:sz w:val="20"/>
                <w:szCs w:val="20"/>
                <w:lang w:eastAsia="pt-BR"/>
              </w:rPr>
              <w:t>Adic</w:t>
            </w:r>
            <w:proofErr w:type="spellEnd"/>
            <w:r w:rsidRPr="00924FBA">
              <w:rPr>
                <w:rFonts w:ascii="Arial" w:eastAsia="Times New Roman" w:hAnsi="Arial" w:cs="Arial"/>
                <w:b/>
                <w:bCs/>
                <w:color w:val="000000"/>
                <w:sz w:val="20"/>
                <w:szCs w:val="20"/>
                <w:lang w:eastAsia="pt-BR"/>
              </w:rPr>
              <w:t>. Insalubridade 40%</w:t>
            </w:r>
          </w:p>
        </w:tc>
        <w:tc>
          <w:tcPr>
            <w:tcW w:w="1052" w:type="dxa"/>
            <w:vMerge w:val="restart"/>
            <w:tcBorders>
              <w:top w:val="nil"/>
              <w:left w:val="single" w:sz="8" w:space="0" w:color="auto"/>
              <w:bottom w:val="single" w:sz="8" w:space="0" w:color="000000"/>
              <w:right w:val="single" w:sz="8" w:space="0" w:color="auto"/>
            </w:tcBorders>
            <w:shd w:val="clear" w:color="auto" w:fill="auto"/>
            <w:vAlign w:val="bottom"/>
            <w:hideMark/>
          </w:tcPr>
          <w:p w14:paraId="60AE083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R$ 1.156,84</w:t>
            </w:r>
          </w:p>
        </w:tc>
        <w:tc>
          <w:tcPr>
            <w:tcW w:w="1441" w:type="dxa"/>
            <w:vMerge w:val="restart"/>
            <w:tcBorders>
              <w:top w:val="nil"/>
              <w:left w:val="single" w:sz="8" w:space="0" w:color="auto"/>
              <w:bottom w:val="single" w:sz="8" w:space="0" w:color="000000"/>
              <w:right w:val="single" w:sz="8" w:space="0" w:color="auto"/>
            </w:tcBorders>
            <w:shd w:val="clear" w:color="auto" w:fill="auto"/>
            <w:vAlign w:val="bottom"/>
            <w:hideMark/>
          </w:tcPr>
          <w:p w14:paraId="0F7E935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R$ 272,25</w:t>
            </w:r>
          </w:p>
        </w:tc>
        <w:tc>
          <w:tcPr>
            <w:tcW w:w="932" w:type="dxa"/>
            <w:vMerge w:val="restart"/>
            <w:tcBorders>
              <w:top w:val="nil"/>
              <w:left w:val="single" w:sz="8" w:space="0" w:color="auto"/>
              <w:bottom w:val="single" w:sz="8" w:space="0" w:color="000000"/>
              <w:right w:val="single" w:sz="8" w:space="0" w:color="auto"/>
            </w:tcBorders>
            <w:shd w:val="clear" w:color="auto" w:fill="auto"/>
            <w:vAlign w:val="bottom"/>
            <w:hideMark/>
          </w:tcPr>
          <w:p w14:paraId="05E7CE52"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R$ 163,98</w:t>
            </w:r>
          </w:p>
        </w:tc>
        <w:tc>
          <w:tcPr>
            <w:tcW w:w="991" w:type="dxa"/>
            <w:vMerge w:val="restart"/>
            <w:tcBorders>
              <w:top w:val="nil"/>
              <w:left w:val="single" w:sz="8" w:space="0" w:color="auto"/>
              <w:bottom w:val="single" w:sz="8" w:space="0" w:color="000000"/>
              <w:right w:val="single" w:sz="8" w:space="0" w:color="auto"/>
            </w:tcBorders>
            <w:shd w:val="clear" w:color="auto" w:fill="auto"/>
            <w:vAlign w:val="bottom"/>
            <w:hideMark/>
          </w:tcPr>
          <w:p w14:paraId="28E2E57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R$ 9,51</w:t>
            </w:r>
          </w:p>
        </w:tc>
        <w:tc>
          <w:tcPr>
            <w:tcW w:w="919" w:type="dxa"/>
            <w:vMerge w:val="restart"/>
            <w:tcBorders>
              <w:top w:val="nil"/>
              <w:left w:val="single" w:sz="8" w:space="0" w:color="auto"/>
              <w:bottom w:val="single" w:sz="8" w:space="0" w:color="000000"/>
              <w:right w:val="single" w:sz="8" w:space="0" w:color="auto"/>
            </w:tcBorders>
            <w:shd w:val="clear" w:color="auto" w:fill="auto"/>
            <w:vAlign w:val="bottom"/>
            <w:hideMark/>
          </w:tcPr>
          <w:p w14:paraId="238A29F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R$ 2.989,84</w:t>
            </w:r>
          </w:p>
        </w:tc>
        <w:tc>
          <w:tcPr>
            <w:tcW w:w="1354" w:type="dxa"/>
            <w:vMerge w:val="restart"/>
            <w:tcBorders>
              <w:top w:val="nil"/>
              <w:left w:val="single" w:sz="8" w:space="0" w:color="auto"/>
              <w:bottom w:val="single" w:sz="8" w:space="0" w:color="000000"/>
              <w:right w:val="single" w:sz="8" w:space="0" w:color="auto"/>
            </w:tcBorders>
            <w:shd w:val="clear" w:color="000000" w:fill="FFF2CC"/>
            <w:vAlign w:val="bottom"/>
            <w:hideMark/>
          </w:tcPr>
          <w:p w14:paraId="067824B3"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R$ 2.989,84</w:t>
            </w:r>
          </w:p>
        </w:tc>
      </w:tr>
      <w:tr w:rsidR="00924FBA" w:rsidRPr="00924FBA" w14:paraId="6B45D68C" w14:textId="77777777" w:rsidTr="00924FBA">
        <w:trPr>
          <w:trHeight w:val="315"/>
        </w:trPr>
        <w:tc>
          <w:tcPr>
            <w:tcW w:w="554" w:type="dxa"/>
            <w:vMerge/>
            <w:tcBorders>
              <w:top w:val="nil"/>
              <w:left w:val="single" w:sz="8" w:space="0" w:color="auto"/>
              <w:bottom w:val="single" w:sz="8" w:space="0" w:color="000000"/>
              <w:right w:val="single" w:sz="8" w:space="0" w:color="auto"/>
            </w:tcBorders>
            <w:vAlign w:val="center"/>
            <w:hideMark/>
          </w:tcPr>
          <w:p w14:paraId="79AF93E0"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707" w:type="dxa"/>
            <w:vMerge/>
            <w:tcBorders>
              <w:top w:val="nil"/>
              <w:left w:val="single" w:sz="8" w:space="0" w:color="auto"/>
              <w:bottom w:val="single" w:sz="8" w:space="0" w:color="000000"/>
              <w:right w:val="single" w:sz="8" w:space="0" w:color="auto"/>
            </w:tcBorders>
            <w:vAlign w:val="center"/>
            <w:hideMark/>
          </w:tcPr>
          <w:p w14:paraId="5FC8FD39"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774" w:type="dxa"/>
            <w:tcBorders>
              <w:top w:val="nil"/>
              <w:left w:val="nil"/>
              <w:bottom w:val="single" w:sz="8" w:space="0" w:color="auto"/>
              <w:right w:val="single" w:sz="8" w:space="0" w:color="auto"/>
            </w:tcBorders>
            <w:shd w:val="clear" w:color="auto" w:fill="auto"/>
            <w:vAlign w:val="center"/>
            <w:hideMark/>
          </w:tcPr>
          <w:p w14:paraId="3CA74F7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1037" w:type="dxa"/>
            <w:tcBorders>
              <w:top w:val="nil"/>
              <w:left w:val="nil"/>
              <w:bottom w:val="single" w:sz="8" w:space="0" w:color="auto"/>
              <w:right w:val="single" w:sz="8" w:space="0" w:color="auto"/>
            </w:tcBorders>
            <w:shd w:val="clear" w:color="auto" w:fill="auto"/>
            <w:vAlign w:val="center"/>
            <w:hideMark/>
          </w:tcPr>
          <w:p w14:paraId="79A1822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R$ 1.387,26</w:t>
            </w:r>
          </w:p>
        </w:tc>
        <w:tc>
          <w:tcPr>
            <w:tcW w:w="1441" w:type="dxa"/>
            <w:tcBorders>
              <w:top w:val="nil"/>
              <w:left w:val="nil"/>
              <w:bottom w:val="single" w:sz="8" w:space="0" w:color="auto"/>
              <w:right w:val="single" w:sz="8" w:space="0" w:color="auto"/>
            </w:tcBorders>
            <w:shd w:val="clear" w:color="auto" w:fill="auto"/>
            <w:vAlign w:val="center"/>
            <w:hideMark/>
          </w:tcPr>
          <w:p w14:paraId="440B8CF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 </w:t>
            </w:r>
          </w:p>
        </w:tc>
        <w:tc>
          <w:tcPr>
            <w:tcW w:w="1052" w:type="dxa"/>
            <w:vMerge/>
            <w:tcBorders>
              <w:top w:val="nil"/>
              <w:left w:val="single" w:sz="8" w:space="0" w:color="auto"/>
              <w:bottom w:val="single" w:sz="8" w:space="0" w:color="000000"/>
              <w:right w:val="single" w:sz="8" w:space="0" w:color="auto"/>
            </w:tcBorders>
            <w:vAlign w:val="center"/>
            <w:hideMark/>
          </w:tcPr>
          <w:p w14:paraId="0A2B44AF"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1441" w:type="dxa"/>
            <w:vMerge/>
            <w:tcBorders>
              <w:top w:val="nil"/>
              <w:left w:val="single" w:sz="8" w:space="0" w:color="auto"/>
              <w:bottom w:val="single" w:sz="8" w:space="0" w:color="000000"/>
              <w:right w:val="single" w:sz="8" w:space="0" w:color="auto"/>
            </w:tcBorders>
            <w:vAlign w:val="center"/>
            <w:hideMark/>
          </w:tcPr>
          <w:p w14:paraId="38F6B176"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32" w:type="dxa"/>
            <w:vMerge/>
            <w:tcBorders>
              <w:top w:val="nil"/>
              <w:left w:val="single" w:sz="8" w:space="0" w:color="auto"/>
              <w:bottom w:val="single" w:sz="8" w:space="0" w:color="000000"/>
              <w:right w:val="single" w:sz="8" w:space="0" w:color="auto"/>
            </w:tcBorders>
            <w:vAlign w:val="center"/>
            <w:hideMark/>
          </w:tcPr>
          <w:p w14:paraId="6B02C512"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91" w:type="dxa"/>
            <w:vMerge/>
            <w:tcBorders>
              <w:top w:val="nil"/>
              <w:left w:val="single" w:sz="8" w:space="0" w:color="auto"/>
              <w:bottom w:val="single" w:sz="8" w:space="0" w:color="000000"/>
              <w:right w:val="single" w:sz="8" w:space="0" w:color="auto"/>
            </w:tcBorders>
            <w:vAlign w:val="center"/>
            <w:hideMark/>
          </w:tcPr>
          <w:p w14:paraId="644F2F22"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919" w:type="dxa"/>
            <w:vMerge/>
            <w:tcBorders>
              <w:top w:val="nil"/>
              <w:left w:val="single" w:sz="8" w:space="0" w:color="auto"/>
              <w:bottom w:val="single" w:sz="8" w:space="0" w:color="000000"/>
              <w:right w:val="single" w:sz="8" w:space="0" w:color="auto"/>
            </w:tcBorders>
            <w:vAlign w:val="center"/>
            <w:hideMark/>
          </w:tcPr>
          <w:p w14:paraId="4CD02542" w14:textId="77777777" w:rsidR="00924FBA" w:rsidRPr="00924FBA" w:rsidRDefault="00924FBA" w:rsidP="00924FBA">
            <w:pPr>
              <w:spacing w:after="0" w:line="240" w:lineRule="auto"/>
              <w:rPr>
                <w:rFonts w:ascii="Arial" w:eastAsia="Times New Roman" w:hAnsi="Arial" w:cs="Arial"/>
                <w:color w:val="000000"/>
                <w:sz w:val="20"/>
                <w:szCs w:val="20"/>
                <w:lang w:eastAsia="pt-BR"/>
              </w:rPr>
            </w:pPr>
          </w:p>
        </w:tc>
        <w:tc>
          <w:tcPr>
            <w:tcW w:w="1354" w:type="dxa"/>
            <w:vMerge/>
            <w:tcBorders>
              <w:top w:val="nil"/>
              <w:left w:val="single" w:sz="8" w:space="0" w:color="auto"/>
              <w:bottom w:val="single" w:sz="8" w:space="0" w:color="000000"/>
              <w:right w:val="single" w:sz="8" w:space="0" w:color="auto"/>
            </w:tcBorders>
            <w:vAlign w:val="center"/>
            <w:hideMark/>
          </w:tcPr>
          <w:p w14:paraId="6832431E" w14:textId="77777777" w:rsidR="00924FBA" w:rsidRPr="00924FBA" w:rsidRDefault="00924FBA" w:rsidP="00924FBA">
            <w:pPr>
              <w:spacing w:after="0" w:line="240" w:lineRule="auto"/>
              <w:rPr>
                <w:rFonts w:ascii="Arial" w:eastAsia="Times New Roman" w:hAnsi="Arial" w:cs="Arial"/>
                <w:b/>
                <w:bCs/>
                <w:color w:val="000000"/>
                <w:sz w:val="20"/>
                <w:szCs w:val="20"/>
                <w:lang w:eastAsia="pt-BR"/>
              </w:rPr>
            </w:pPr>
          </w:p>
        </w:tc>
      </w:tr>
    </w:tbl>
    <w:p w14:paraId="347607E1" w14:textId="204AB63B" w:rsidR="00890509" w:rsidRDefault="00890509" w:rsidP="00890509">
      <w:pPr>
        <w:pStyle w:val="Ttulo1"/>
        <w:spacing w:before="0"/>
        <w:rPr>
          <w:rFonts w:ascii="Arial" w:hAnsi="Arial" w:cs="Arial"/>
          <w:b/>
          <w:bCs/>
          <w:color w:val="auto"/>
          <w:sz w:val="24"/>
          <w:szCs w:val="24"/>
        </w:rPr>
      </w:pPr>
    </w:p>
    <w:tbl>
      <w:tblPr>
        <w:tblW w:w="11199" w:type="dxa"/>
        <w:tblInd w:w="-1428" w:type="dxa"/>
        <w:tblCellMar>
          <w:left w:w="70" w:type="dxa"/>
          <w:right w:w="70" w:type="dxa"/>
        </w:tblCellMar>
        <w:tblLook w:val="04A0" w:firstRow="1" w:lastRow="0" w:firstColumn="1" w:lastColumn="0" w:noHBand="0" w:noVBand="1"/>
      </w:tblPr>
      <w:tblGrid>
        <w:gridCol w:w="567"/>
        <w:gridCol w:w="2779"/>
        <w:gridCol w:w="1696"/>
        <w:gridCol w:w="1054"/>
        <w:gridCol w:w="1134"/>
        <w:gridCol w:w="1418"/>
        <w:gridCol w:w="992"/>
        <w:gridCol w:w="1552"/>
        <w:gridCol w:w="7"/>
      </w:tblGrid>
      <w:tr w:rsidR="00924FBA" w:rsidRPr="00924FBA" w14:paraId="01422B46" w14:textId="77777777" w:rsidTr="00D3309F">
        <w:trPr>
          <w:trHeight w:val="330"/>
        </w:trPr>
        <w:tc>
          <w:tcPr>
            <w:tcW w:w="11199" w:type="dxa"/>
            <w:gridSpan w:val="9"/>
            <w:tcBorders>
              <w:top w:val="single" w:sz="8" w:space="0" w:color="auto"/>
              <w:left w:val="single" w:sz="8" w:space="0" w:color="auto"/>
              <w:bottom w:val="single" w:sz="8" w:space="0" w:color="auto"/>
              <w:right w:val="single" w:sz="8" w:space="0" w:color="000000"/>
            </w:tcBorders>
            <w:shd w:val="clear" w:color="000000" w:fill="D9D9D9"/>
            <w:vAlign w:val="center"/>
            <w:hideMark/>
          </w:tcPr>
          <w:p w14:paraId="46889829"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Uniforme / Equipamento de proteção individual (EPI)</w:t>
            </w:r>
          </w:p>
        </w:tc>
      </w:tr>
      <w:tr w:rsidR="00924FBA" w:rsidRPr="00924FBA" w14:paraId="00105172" w14:textId="77777777" w:rsidTr="00D3309F">
        <w:trPr>
          <w:gridAfter w:val="1"/>
          <w:wAfter w:w="7" w:type="dxa"/>
          <w:trHeight w:val="960"/>
        </w:trPr>
        <w:tc>
          <w:tcPr>
            <w:tcW w:w="567" w:type="dxa"/>
            <w:tcBorders>
              <w:top w:val="nil"/>
              <w:left w:val="single" w:sz="8" w:space="0" w:color="auto"/>
              <w:bottom w:val="single" w:sz="8" w:space="0" w:color="auto"/>
              <w:right w:val="single" w:sz="8" w:space="0" w:color="auto"/>
            </w:tcBorders>
            <w:shd w:val="clear" w:color="000000" w:fill="E2EFDA"/>
            <w:vAlign w:val="center"/>
            <w:hideMark/>
          </w:tcPr>
          <w:p w14:paraId="6282CFC1"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Item</w:t>
            </w:r>
          </w:p>
        </w:tc>
        <w:tc>
          <w:tcPr>
            <w:tcW w:w="2779" w:type="dxa"/>
            <w:tcBorders>
              <w:top w:val="single" w:sz="8" w:space="0" w:color="auto"/>
              <w:left w:val="nil"/>
              <w:bottom w:val="single" w:sz="8" w:space="0" w:color="auto"/>
              <w:right w:val="single" w:sz="8" w:space="0" w:color="000000"/>
            </w:tcBorders>
            <w:shd w:val="clear" w:color="000000" w:fill="E2EFDA"/>
            <w:vAlign w:val="center"/>
            <w:hideMark/>
          </w:tcPr>
          <w:p w14:paraId="4F690936"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Descrição</w:t>
            </w:r>
          </w:p>
        </w:tc>
        <w:tc>
          <w:tcPr>
            <w:tcW w:w="1696" w:type="dxa"/>
            <w:tcBorders>
              <w:top w:val="nil"/>
              <w:left w:val="nil"/>
              <w:bottom w:val="single" w:sz="8" w:space="0" w:color="auto"/>
              <w:right w:val="single" w:sz="8" w:space="0" w:color="auto"/>
            </w:tcBorders>
            <w:shd w:val="clear" w:color="000000" w:fill="E2EFDA"/>
            <w:vAlign w:val="center"/>
            <w:hideMark/>
          </w:tcPr>
          <w:p w14:paraId="0B9349B7" w14:textId="502E79FE"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Código</w:t>
            </w:r>
          </w:p>
        </w:tc>
        <w:tc>
          <w:tcPr>
            <w:tcW w:w="1054" w:type="dxa"/>
            <w:tcBorders>
              <w:top w:val="nil"/>
              <w:left w:val="nil"/>
              <w:bottom w:val="single" w:sz="8" w:space="0" w:color="auto"/>
              <w:right w:val="single" w:sz="8" w:space="0" w:color="auto"/>
            </w:tcBorders>
            <w:shd w:val="clear" w:color="000000" w:fill="E2EFDA"/>
            <w:vAlign w:val="center"/>
            <w:hideMark/>
          </w:tcPr>
          <w:p w14:paraId="2C7FB6F1" w14:textId="18855189"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Custo Unitário</w:t>
            </w:r>
          </w:p>
        </w:tc>
        <w:tc>
          <w:tcPr>
            <w:tcW w:w="1134" w:type="dxa"/>
            <w:tcBorders>
              <w:top w:val="nil"/>
              <w:left w:val="nil"/>
              <w:bottom w:val="single" w:sz="8" w:space="0" w:color="auto"/>
              <w:right w:val="single" w:sz="8" w:space="0" w:color="auto"/>
            </w:tcBorders>
            <w:shd w:val="clear" w:color="000000" w:fill="E2EFDA"/>
            <w:vAlign w:val="center"/>
            <w:hideMark/>
          </w:tcPr>
          <w:p w14:paraId="3A99FDA3" w14:textId="01644A90"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Vida Útil (meses)</w:t>
            </w:r>
          </w:p>
        </w:tc>
        <w:tc>
          <w:tcPr>
            <w:tcW w:w="1418" w:type="dxa"/>
            <w:tcBorders>
              <w:top w:val="nil"/>
              <w:left w:val="nil"/>
              <w:bottom w:val="single" w:sz="8" w:space="0" w:color="auto"/>
              <w:right w:val="single" w:sz="8" w:space="0" w:color="auto"/>
            </w:tcBorders>
            <w:shd w:val="clear" w:color="000000" w:fill="E2EFDA"/>
            <w:vAlign w:val="center"/>
            <w:hideMark/>
          </w:tcPr>
          <w:p w14:paraId="40A437FF" w14:textId="3D940EAC"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 de 01 funcionário / ano</w:t>
            </w:r>
          </w:p>
        </w:tc>
        <w:tc>
          <w:tcPr>
            <w:tcW w:w="992" w:type="dxa"/>
            <w:tcBorders>
              <w:top w:val="nil"/>
              <w:left w:val="nil"/>
              <w:bottom w:val="single" w:sz="8" w:space="0" w:color="auto"/>
              <w:right w:val="single" w:sz="8" w:space="0" w:color="auto"/>
            </w:tcBorders>
            <w:shd w:val="clear" w:color="000000" w:fill="E2EFDA"/>
            <w:vAlign w:val="center"/>
            <w:hideMark/>
          </w:tcPr>
          <w:p w14:paraId="77050D0C"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Quant. Anual</w:t>
            </w:r>
          </w:p>
        </w:tc>
        <w:tc>
          <w:tcPr>
            <w:tcW w:w="1552" w:type="dxa"/>
            <w:tcBorders>
              <w:top w:val="nil"/>
              <w:left w:val="nil"/>
              <w:bottom w:val="single" w:sz="8" w:space="0" w:color="auto"/>
              <w:right w:val="single" w:sz="8" w:space="0" w:color="auto"/>
            </w:tcBorders>
            <w:shd w:val="clear" w:color="000000" w:fill="E2EFDA"/>
            <w:vAlign w:val="center"/>
            <w:hideMark/>
          </w:tcPr>
          <w:p w14:paraId="17D27647"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 xml:space="preserve">Custo por mês </w:t>
            </w:r>
          </w:p>
        </w:tc>
      </w:tr>
      <w:tr w:rsidR="00924FBA" w:rsidRPr="00924FBA" w14:paraId="68C8D7F0" w14:textId="77777777" w:rsidTr="00D3309F">
        <w:trPr>
          <w:trHeight w:val="330"/>
        </w:trPr>
        <w:tc>
          <w:tcPr>
            <w:tcW w:w="11199"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14:paraId="0D11391D"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Uniforme</w:t>
            </w:r>
          </w:p>
        </w:tc>
      </w:tr>
      <w:tr w:rsidR="00924FBA" w:rsidRPr="00924FBA" w14:paraId="4538720A" w14:textId="77777777" w:rsidTr="00D3309F">
        <w:trPr>
          <w:gridAfter w:val="1"/>
          <w:wAfter w:w="7" w:type="dxa"/>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7C1107D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2779" w:type="dxa"/>
            <w:tcBorders>
              <w:top w:val="nil"/>
              <w:left w:val="nil"/>
              <w:bottom w:val="single" w:sz="4" w:space="0" w:color="auto"/>
              <w:right w:val="single" w:sz="4" w:space="0" w:color="auto"/>
            </w:tcBorders>
            <w:shd w:val="clear" w:color="auto" w:fill="auto"/>
            <w:vAlign w:val="center"/>
            <w:hideMark/>
          </w:tcPr>
          <w:p w14:paraId="3466C22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 xml:space="preserve">Calça, confeccionados em brim ou similar. </w:t>
            </w:r>
          </w:p>
        </w:tc>
        <w:tc>
          <w:tcPr>
            <w:tcW w:w="1696" w:type="dxa"/>
            <w:tcBorders>
              <w:top w:val="nil"/>
              <w:left w:val="nil"/>
              <w:bottom w:val="single" w:sz="4" w:space="0" w:color="auto"/>
              <w:right w:val="single" w:sz="4" w:space="0" w:color="auto"/>
            </w:tcBorders>
            <w:shd w:val="clear" w:color="auto" w:fill="auto"/>
            <w:vAlign w:val="center"/>
            <w:hideMark/>
          </w:tcPr>
          <w:p w14:paraId="6534614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single" w:sz="4" w:space="0" w:color="auto"/>
              <w:right w:val="single" w:sz="4" w:space="0" w:color="auto"/>
            </w:tcBorders>
            <w:shd w:val="clear" w:color="auto" w:fill="auto"/>
            <w:vAlign w:val="center"/>
            <w:hideMark/>
          </w:tcPr>
          <w:p w14:paraId="2586048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R$ 53,24</w:t>
            </w:r>
          </w:p>
        </w:tc>
        <w:tc>
          <w:tcPr>
            <w:tcW w:w="1134" w:type="dxa"/>
            <w:tcBorders>
              <w:top w:val="nil"/>
              <w:left w:val="nil"/>
              <w:bottom w:val="single" w:sz="4" w:space="0" w:color="auto"/>
              <w:right w:val="single" w:sz="4" w:space="0" w:color="auto"/>
            </w:tcBorders>
            <w:shd w:val="clear" w:color="auto" w:fill="auto"/>
            <w:vAlign w:val="center"/>
            <w:hideMark/>
          </w:tcPr>
          <w:p w14:paraId="2169111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single" w:sz="4" w:space="0" w:color="auto"/>
              <w:right w:val="single" w:sz="4" w:space="0" w:color="auto"/>
            </w:tcBorders>
            <w:shd w:val="clear" w:color="auto" w:fill="auto"/>
            <w:vAlign w:val="center"/>
            <w:hideMark/>
          </w:tcPr>
          <w:p w14:paraId="56C1ECA8"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w:t>
            </w:r>
          </w:p>
        </w:tc>
        <w:tc>
          <w:tcPr>
            <w:tcW w:w="992" w:type="dxa"/>
            <w:tcBorders>
              <w:top w:val="nil"/>
              <w:left w:val="nil"/>
              <w:bottom w:val="single" w:sz="4" w:space="0" w:color="auto"/>
              <w:right w:val="single" w:sz="4" w:space="0" w:color="auto"/>
            </w:tcBorders>
            <w:shd w:val="clear" w:color="auto" w:fill="auto"/>
            <w:vAlign w:val="center"/>
            <w:hideMark/>
          </w:tcPr>
          <w:p w14:paraId="68A0DD8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24</w:t>
            </w:r>
          </w:p>
        </w:tc>
        <w:tc>
          <w:tcPr>
            <w:tcW w:w="1552" w:type="dxa"/>
            <w:tcBorders>
              <w:top w:val="nil"/>
              <w:left w:val="nil"/>
              <w:bottom w:val="single" w:sz="4" w:space="0" w:color="auto"/>
              <w:right w:val="single" w:sz="8" w:space="0" w:color="auto"/>
            </w:tcBorders>
            <w:shd w:val="clear" w:color="auto" w:fill="auto"/>
            <w:vAlign w:val="center"/>
            <w:hideMark/>
          </w:tcPr>
          <w:p w14:paraId="7E6008A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R$ 106,48</w:t>
            </w:r>
          </w:p>
        </w:tc>
      </w:tr>
      <w:tr w:rsidR="00924FBA" w:rsidRPr="00924FBA" w14:paraId="23CA4411" w14:textId="77777777" w:rsidTr="00D3309F">
        <w:trPr>
          <w:gridAfter w:val="1"/>
          <w:wAfter w:w="7" w:type="dxa"/>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217BCA38"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14:paraId="25097EF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Camisa de mangas compridas com faixas refletivas.</w:t>
            </w:r>
          </w:p>
        </w:tc>
        <w:tc>
          <w:tcPr>
            <w:tcW w:w="1696" w:type="dxa"/>
            <w:tcBorders>
              <w:top w:val="nil"/>
              <w:left w:val="nil"/>
              <w:bottom w:val="single" w:sz="4" w:space="0" w:color="auto"/>
              <w:right w:val="single" w:sz="4" w:space="0" w:color="auto"/>
            </w:tcBorders>
            <w:shd w:val="clear" w:color="auto" w:fill="auto"/>
            <w:vAlign w:val="center"/>
            <w:hideMark/>
          </w:tcPr>
          <w:p w14:paraId="7859960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single" w:sz="4" w:space="0" w:color="auto"/>
              <w:right w:val="single" w:sz="4" w:space="0" w:color="auto"/>
            </w:tcBorders>
            <w:shd w:val="clear" w:color="auto" w:fill="auto"/>
            <w:vAlign w:val="center"/>
            <w:hideMark/>
          </w:tcPr>
          <w:p w14:paraId="1FDDC73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R$ 59,17</w:t>
            </w:r>
          </w:p>
        </w:tc>
        <w:tc>
          <w:tcPr>
            <w:tcW w:w="1134" w:type="dxa"/>
            <w:tcBorders>
              <w:top w:val="nil"/>
              <w:left w:val="nil"/>
              <w:bottom w:val="single" w:sz="4" w:space="0" w:color="auto"/>
              <w:right w:val="single" w:sz="4" w:space="0" w:color="auto"/>
            </w:tcBorders>
            <w:shd w:val="clear" w:color="auto" w:fill="auto"/>
            <w:vAlign w:val="center"/>
            <w:hideMark/>
          </w:tcPr>
          <w:p w14:paraId="1A304AD8"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single" w:sz="4" w:space="0" w:color="auto"/>
              <w:right w:val="single" w:sz="4" w:space="0" w:color="auto"/>
            </w:tcBorders>
            <w:shd w:val="clear" w:color="auto" w:fill="auto"/>
            <w:vAlign w:val="center"/>
            <w:hideMark/>
          </w:tcPr>
          <w:p w14:paraId="49B40D58"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w:t>
            </w:r>
          </w:p>
        </w:tc>
        <w:tc>
          <w:tcPr>
            <w:tcW w:w="992" w:type="dxa"/>
            <w:tcBorders>
              <w:top w:val="nil"/>
              <w:left w:val="nil"/>
              <w:bottom w:val="single" w:sz="4" w:space="0" w:color="auto"/>
              <w:right w:val="single" w:sz="4" w:space="0" w:color="auto"/>
            </w:tcBorders>
            <w:shd w:val="clear" w:color="auto" w:fill="auto"/>
            <w:vAlign w:val="center"/>
            <w:hideMark/>
          </w:tcPr>
          <w:p w14:paraId="1B70D0B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24</w:t>
            </w:r>
          </w:p>
        </w:tc>
        <w:tc>
          <w:tcPr>
            <w:tcW w:w="1552" w:type="dxa"/>
            <w:tcBorders>
              <w:top w:val="nil"/>
              <w:left w:val="nil"/>
              <w:bottom w:val="single" w:sz="4" w:space="0" w:color="auto"/>
              <w:right w:val="single" w:sz="8" w:space="0" w:color="auto"/>
            </w:tcBorders>
            <w:shd w:val="clear" w:color="auto" w:fill="auto"/>
            <w:vAlign w:val="center"/>
            <w:hideMark/>
          </w:tcPr>
          <w:p w14:paraId="5204F8D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R$ 118,34</w:t>
            </w:r>
          </w:p>
        </w:tc>
      </w:tr>
      <w:tr w:rsidR="00924FBA" w:rsidRPr="00924FBA" w14:paraId="1E3F672C" w14:textId="77777777" w:rsidTr="00D3309F">
        <w:trPr>
          <w:gridAfter w:val="1"/>
          <w:wAfter w:w="7" w:type="dxa"/>
          <w:trHeight w:val="9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21A2075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3</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14:paraId="60011D5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Botina cano curto ou sapato.</w:t>
            </w:r>
          </w:p>
        </w:tc>
        <w:tc>
          <w:tcPr>
            <w:tcW w:w="1696" w:type="dxa"/>
            <w:tcBorders>
              <w:top w:val="nil"/>
              <w:left w:val="nil"/>
              <w:bottom w:val="single" w:sz="4" w:space="0" w:color="auto"/>
              <w:right w:val="single" w:sz="4" w:space="0" w:color="auto"/>
            </w:tcBorders>
            <w:shd w:val="clear" w:color="auto" w:fill="auto"/>
            <w:vAlign w:val="center"/>
            <w:hideMark/>
          </w:tcPr>
          <w:p w14:paraId="25CEEF3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SINDUSCON/MS - (Junho / 2022)</w:t>
            </w:r>
          </w:p>
        </w:tc>
        <w:tc>
          <w:tcPr>
            <w:tcW w:w="1054" w:type="dxa"/>
            <w:tcBorders>
              <w:top w:val="nil"/>
              <w:left w:val="nil"/>
              <w:bottom w:val="single" w:sz="4" w:space="0" w:color="auto"/>
              <w:right w:val="single" w:sz="4" w:space="0" w:color="auto"/>
            </w:tcBorders>
            <w:shd w:val="clear" w:color="auto" w:fill="auto"/>
            <w:vAlign w:val="center"/>
            <w:hideMark/>
          </w:tcPr>
          <w:p w14:paraId="0EBCDB3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R$ 70,00</w:t>
            </w:r>
          </w:p>
        </w:tc>
        <w:tc>
          <w:tcPr>
            <w:tcW w:w="1134" w:type="dxa"/>
            <w:tcBorders>
              <w:top w:val="nil"/>
              <w:left w:val="nil"/>
              <w:bottom w:val="single" w:sz="4" w:space="0" w:color="auto"/>
              <w:right w:val="single" w:sz="4" w:space="0" w:color="auto"/>
            </w:tcBorders>
            <w:shd w:val="clear" w:color="auto" w:fill="auto"/>
            <w:vAlign w:val="center"/>
            <w:hideMark/>
          </w:tcPr>
          <w:p w14:paraId="7E31AD1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single" w:sz="4" w:space="0" w:color="auto"/>
              <w:right w:val="single" w:sz="4" w:space="0" w:color="auto"/>
            </w:tcBorders>
            <w:shd w:val="clear" w:color="auto" w:fill="auto"/>
            <w:vAlign w:val="center"/>
            <w:hideMark/>
          </w:tcPr>
          <w:p w14:paraId="52C9E70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992" w:type="dxa"/>
            <w:tcBorders>
              <w:top w:val="nil"/>
              <w:left w:val="nil"/>
              <w:bottom w:val="single" w:sz="4" w:space="0" w:color="auto"/>
              <w:right w:val="single" w:sz="4" w:space="0" w:color="auto"/>
            </w:tcBorders>
            <w:shd w:val="clear" w:color="auto" w:fill="auto"/>
            <w:vAlign w:val="center"/>
            <w:hideMark/>
          </w:tcPr>
          <w:p w14:paraId="26AFEC4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12</w:t>
            </w:r>
          </w:p>
        </w:tc>
        <w:tc>
          <w:tcPr>
            <w:tcW w:w="1552" w:type="dxa"/>
            <w:tcBorders>
              <w:top w:val="nil"/>
              <w:left w:val="nil"/>
              <w:bottom w:val="single" w:sz="4" w:space="0" w:color="auto"/>
              <w:right w:val="single" w:sz="8" w:space="0" w:color="auto"/>
            </w:tcBorders>
            <w:shd w:val="clear" w:color="auto" w:fill="auto"/>
            <w:vAlign w:val="center"/>
            <w:hideMark/>
          </w:tcPr>
          <w:p w14:paraId="460739C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R$ 70,00</w:t>
            </w:r>
          </w:p>
        </w:tc>
      </w:tr>
      <w:tr w:rsidR="00924FBA" w:rsidRPr="00924FBA" w14:paraId="42103CDD" w14:textId="77777777" w:rsidTr="00D3309F">
        <w:trPr>
          <w:gridAfter w:val="1"/>
          <w:wAfter w:w="7" w:type="dxa"/>
          <w:trHeight w:val="315"/>
        </w:trPr>
        <w:tc>
          <w:tcPr>
            <w:tcW w:w="567" w:type="dxa"/>
            <w:tcBorders>
              <w:top w:val="nil"/>
              <w:left w:val="single" w:sz="8" w:space="0" w:color="auto"/>
              <w:bottom w:val="nil"/>
              <w:right w:val="single" w:sz="4" w:space="0" w:color="auto"/>
            </w:tcBorders>
            <w:shd w:val="clear" w:color="auto" w:fill="auto"/>
            <w:vAlign w:val="center"/>
            <w:hideMark/>
          </w:tcPr>
          <w:p w14:paraId="0165D675"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w:t>
            </w:r>
          </w:p>
        </w:tc>
        <w:tc>
          <w:tcPr>
            <w:tcW w:w="2779" w:type="dxa"/>
            <w:tcBorders>
              <w:top w:val="single" w:sz="4" w:space="0" w:color="auto"/>
              <w:left w:val="nil"/>
              <w:bottom w:val="nil"/>
              <w:right w:val="single" w:sz="4" w:space="0" w:color="auto"/>
            </w:tcBorders>
            <w:shd w:val="clear" w:color="auto" w:fill="auto"/>
            <w:vAlign w:val="center"/>
            <w:hideMark/>
          </w:tcPr>
          <w:p w14:paraId="3AE1075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Boné.</w:t>
            </w:r>
          </w:p>
        </w:tc>
        <w:tc>
          <w:tcPr>
            <w:tcW w:w="1696" w:type="dxa"/>
            <w:tcBorders>
              <w:top w:val="nil"/>
              <w:left w:val="nil"/>
              <w:bottom w:val="nil"/>
              <w:right w:val="single" w:sz="4" w:space="0" w:color="auto"/>
            </w:tcBorders>
            <w:shd w:val="clear" w:color="auto" w:fill="auto"/>
            <w:vAlign w:val="center"/>
            <w:hideMark/>
          </w:tcPr>
          <w:p w14:paraId="65E28CD6"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nil"/>
              <w:right w:val="single" w:sz="4" w:space="0" w:color="auto"/>
            </w:tcBorders>
            <w:shd w:val="clear" w:color="auto" w:fill="auto"/>
            <w:vAlign w:val="center"/>
            <w:hideMark/>
          </w:tcPr>
          <w:p w14:paraId="3F41CDF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R$ 11,38</w:t>
            </w:r>
          </w:p>
        </w:tc>
        <w:tc>
          <w:tcPr>
            <w:tcW w:w="1134" w:type="dxa"/>
            <w:tcBorders>
              <w:top w:val="nil"/>
              <w:left w:val="nil"/>
              <w:bottom w:val="nil"/>
              <w:right w:val="single" w:sz="4" w:space="0" w:color="auto"/>
            </w:tcBorders>
            <w:shd w:val="clear" w:color="auto" w:fill="auto"/>
            <w:vAlign w:val="center"/>
            <w:hideMark/>
          </w:tcPr>
          <w:p w14:paraId="5A86C5C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nil"/>
              <w:right w:val="single" w:sz="4" w:space="0" w:color="auto"/>
            </w:tcBorders>
            <w:shd w:val="clear" w:color="auto" w:fill="auto"/>
            <w:vAlign w:val="center"/>
            <w:hideMark/>
          </w:tcPr>
          <w:p w14:paraId="7F5F6A9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992" w:type="dxa"/>
            <w:tcBorders>
              <w:top w:val="nil"/>
              <w:left w:val="nil"/>
              <w:bottom w:val="single" w:sz="4" w:space="0" w:color="auto"/>
              <w:right w:val="single" w:sz="4" w:space="0" w:color="auto"/>
            </w:tcBorders>
            <w:shd w:val="clear" w:color="auto" w:fill="auto"/>
            <w:vAlign w:val="center"/>
            <w:hideMark/>
          </w:tcPr>
          <w:p w14:paraId="0A882AC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12</w:t>
            </w:r>
          </w:p>
        </w:tc>
        <w:tc>
          <w:tcPr>
            <w:tcW w:w="1552" w:type="dxa"/>
            <w:tcBorders>
              <w:top w:val="nil"/>
              <w:left w:val="nil"/>
              <w:bottom w:val="single" w:sz="8" w:space="0" w:color="auto"/>
              <w:right w:val="single" w:sz="8" w:space="0" w:color="auto"/>
            </w:tcBorders>
            <w:shd w:val="clear" w:color="auto" w:fill="auto"/>
            <w:vAlign w:val="center"/>
            <w:hideMark/>
          </w:tcPr>
          <w:p w14:paraId="24DCB4C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R$ 11,38</w:t>
            </w:r>
          </w:p>
        </w:tc>
      </w:tr>
      <w:tr w:rsidR="00924FBA" w:rsidRPr="00924FBA" w14:paraId="42152551" w14:textId="77777777" w:rsidTr="00D3309F">
        <w:trPr>
          <w:gridAfter w:val="1"/>
          <w:wAfter w:w="7"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3FBCCD2"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Sub total do uniforme</w:t>
            </w:r>
          </w:p>
        </w:tc>
        <w:tc>
          <w:tcPr>
            <w:tcW w:w="1552" w:type="dxa"/>
            <w:tcBorders>
              <w:top w:val="nil"/>
              <w:left w:val="nil"/>
              <w:bottom w:val="single" w:sz="8" w:space="0" w:color="auto"/>
              <w:right w:val="single" w:sz="8" w:space="0" w:color="auto"/>
            </w:tcBorders>
            <w:shd w:val="clear" w:color="auto" w:fill="auto"/>
            <w:vAlign w:val="center"/>
            <w:hideMark/>
          </w:tcPr>
          <w:p w14:paraId="6DED424B"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R$ 306,20</w:t>
            </w:r>
          </w:p>
        </w:tc>
      </w:tr>
      <w:tr w:rsidR="00924FBA" w:rsidRPr="00924FBA" w14:paraId="41ACC37F" w14:textId="77777777" w:rsidTr="00D3309F">
        <w:trPr>
          <w:trHeight w:val="330"/>
        </w:trPr>
        <w:tc>
          <w:tcPr>
            <w:tcW w:w="11199"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14:paraId="404567D2"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EPI</w:t>
            </w:r>
          </w:p>
        </w:tc>
      </w:tr>
      <w:tr w:rsidR="00924FBA" w:rsidRPr="00924FBA" w14:paraId="6674FDFA" w14:textId="77777777" w:rsidTr="00D3309F">
        <w:trPr>
          <w:gridAfter w:val="1"/>
          <w:wAfter w:w="7" w:type="dxa"/>
          <w:trHeight w:val="6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1BD4C1A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2779" w:type="dxa"/>
            <w:tcBorders>
              <w:top w:val="nil"/>
              <w:left w:val="nil"/>
              <w:bottom w:val="single" w:sz="4" w:space="0" w:color="auto"/>
              <w:right w:val="single" w:sz="4" w:space="0" w:color="auto"/>
            </w:tcBorders>
            <w:shd w:val="clear" w:color="auto" w:fill="auto"/>
            <w:vAlign w:val="center"/>
            <w:hideMark/>
          </w:tcPr>
          <w:p w14:paraId="4C16917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Óculos de proteção (Óculos RJ incolor CA 34082)</w:t>
            </w:r>
          </w:p>
        </w:tc>
        <w:tc>
          <w:tcPr>
            <w:tcW w:w="1696" w:type="dxa"/>
            <w:tcBorders>
              <w:top w:val="nil"/>
              <w:left w:val="nil"/>
              <w:bottom w:val="single" w:sz="4" w:space="0" w:color="auto"/>
              <w:right w:val="single" w:sz="4" w:space="0" w:color="auto"/>
            </w:tcBorders>
            <w:shd w:val="clear" w:color="auto" w:fill="auto"/>
            <w:vAlign w:val="center"/>
            <w:hideMark/>
          </w:tcPr>
          <w:p w14:paraId="18D8567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SINAPI 36152 (JUN/2022)</w:t>
            </w:r>
          </w:p>
        </w:tc>
        <w:tc>
          <w:tcPr>
            <w:tcW w:w="1054" w:type="dxa"/>
            <w:tcBorders>
              <w:top w:val="nil"/>
              <w:left w:val="nil"/>
              <w:bottom w:val="single" w:sz="4" w:space="0" w:color="auto"/>
              <w:right w:val="single" w:sz="4" w:space="0" w:color="auto"/>
            </w:tcBorders>
            <w:shd w:val="clear" w:color="auto" w:fill="auto"/>
            <w:vAlign w:val="center"/>
            <w:hideMark/>
          </w:tcPr>
          <w:p w14:paraId="3E7A800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R$ 5,42</w:t>
            </w:r>
          </w:p>
        </w:tc>
        <w:tc>
          <w:tcPr>
            <w:tcW w:w="1134" w:type="dxa"/>
            <w:tcBorders>
              <w:top w:val="nil"/>
              <w:left w:val="nil"/>
              <w:bottom w:val="single" w:sz="4" w:space="0" w:color="auto"/>
              <w:right w:val="single" w:sz="4" w:space="0" w:color="auto"/>
            </w:tcBorders>
            <w:shd w:val="clear" w:color="auto" w:fill="auto"/>
            <w:vAlign w:val="center"/>
            <w:hideMark/>
          </w:tcPr>
          <w:p w14:paraId="7C8D7F9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12</w:t>
            </w:r>
          </w:p>
        </w:tc>
        <w:tc>
          <w:tcPr>
            <w:tcW w:w="1418" w:type="dxa"/>
            <w:tcBorders>
              <w:top w:val="nil"/>
              <w:left w:val="nil"/>
              <w:bottom w:val="single" w:sz="4" w:space="0" w:color="auto"/>
              <w:right w:val="single" w:sz="4" w:space="0" w:color="auto"/>
            </w:tcBorders>
            <w:shd w:val="clear" w:color="auto" w:fill="auto"/>
            <w:vAlign w:val="center"/>
            <w:hideMark/>
          </w:tcPr>
          <w:p w14:paraId="5B651D9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992" w:type="dxa"/>
            <w:tcBorders>
              <w:top w:val="nil"/>
              <w:left w:val="nil"/>
              <w:bottom w:val="single" w:sz="4" w:space="0" w:color="auto"/>
              <w:right w:val="single" w:sz="4" w:space="0" w:color="auto"/>
            </w:tcBorders>
            <w:shd w:val="clear" w:color="auto" w:fill="auto"/>
            <w:vAlign w:val="center"/>
            <w:hideMark/>
          </w:tcPr>
          <w:p w14:paraId="512D4AB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1552" w:type="dxa"/>
            <w:tcBorders>
              <w:top w:val="nil"/>
              <w:left w:val="nil"/>
              <w:bottom w:val="single" w:sz="4" w:space="0" w:color="auto"/>
              <w:right w:val="single" w:sz="8" w:space="0" w:color="auto"/>
            </w:tcBorders>
            <w:shd w:val="clear" w:color="auto" w:fill="auto"/>
            <w:vAlign w:val="center"/>
            <w:hideMark/>
          </w:tcPr>
          <w:p w14:paraId="51989AB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R$ 2,26</w:t>
            </w:r>
          </w:p>
        </w:tc>
      </w:tr>
      <w:tr w:rsidR="00924FBA" w:rsidRPr="00924FBA" w14:paraId="244992DA" w14:textId="77777777" w:rsidTr="00D3309F">
        <w:trPr>
          <w:gridAfter w:val="1"/>
          <w:wAfter w:w="7" w:type="dxa"/>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31405E4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14:paraId="0D6E7AD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Respirador PFF2 sem válvula CA 44527</w:t>
            </w:r>
          </w:p>
        </w:tc>
        <w:tc>
          <w:tcPr>
            <w:tcW w:w="1696" w:type="dxa"/>
            <w:tcBorders>
              <w:top w:val="nil"/>
              <w:left w:val="nil"/>
              <w:bottom w:val="single" w:sz="4" w:space="0" w:color="auto"/>
              <w:right w:val="single" w:sz="4" w:space="0" w:color="auto"/>
            </w:tcBorders>
            <w:shd w:val="clear" w:color="auto" w:fill="auto"/>
            <w:vAlign w:val="center"/>
            <w:hideMark/>
          </w:tcPr>
          <w:p w14:paraId="626ADC1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single" w:sz="4" w:space="0" w:color="auto"/>
              <w:right w:val="single" w:sz="4" w:space="0" w:color="auto"/>
            </w:tcBorders>
            <w:shd w:val="clear" w:color="auto" w:fill="auto"/>
            <w:vAlign w:val="center"/>
            <w:hideMark/>
          </w:tcPr>
          <w:p w14:paraId="388A970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R$ 2,45</w:t>
            </w:r>
          </w:p>
        </w:tc>
        <w:tc>
          <w:tcPr>
            <w:tcW w:w="1134" w:type="dxa"/>
            <w:tcBorders>
              <w:top w:val="nil"/>
              <w:left w:val="nil"/>
              <w:bottom w:val="single" w:sz="4" w:space="0" w:color="auto"/>
              <w:right w:val="single" w:sz="4" w:space="0" w:color="auto"/>
            </w:tcBorders>
            <w:shd w:val="clear" w:color="auto" w:fill="auto"/>
            <w:vAlign w:val="center"/>
            <w:hideMark/>
          </w:tcPr>
          <w:p w14:paraId="37D1C41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single" w:sz="4" w:space="0" w:color="auto"/>
              <w:right w:val="single" w:sz="4" w:space="0" w:color="auto"/>
            </w:tcBorders>
            <w:shd w:val="clear" w:color="auto" w:fill="auto"/>
            <w:vAlign w:val="center"/>
            <w:hideMark/>
          </w:tcPr>
          <w:p w14:paraId="055D3FB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w:t>
            </w:r>
          </w:p>
        </w:tc>
        <w:tc>
          <w:tcPr>
            <w:tcW w:w="992" w:type="dxa"/>
            <w:tcBorders>
              <w:top w:val="nil"/>
              <w:left w:val="nil"/>
              <w:bottom w:val="single" w:sz="4" w:space="0" w:color="auto"/>
              <w:right w:val="single" w:sz="4" w:space="0" w:color="auto"/>
            </w:tcBorders>
            <w:shd w:val="clear" w:color="auto" w:fill="auto"/>
            <w:vAlign w:val="center"/>
            <w:hideMark/>
          </w:tcPr>
          <w:p w14:paraId="6562054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10</w:t>
            </w:r>
          </w:p>
        </w:tc>
        <w:tc>
          <w:tcPr>
            <w:tcW w:w="1552" w:type="dxa"/>
            <w:tcBorders>
              <w:top w:val="nil"/>
              <w:left w:val="nil"/>
              <w:bottom w:val="single" w:sz="4" w:space="0" w:color="auto"/>
              <w:right w:val="single" w:sz="8" w:space="0" w:color="auto"/>
            </w:tcBorders>
            <w:shd w:val="clear" w:color="auto" w:fill="auto"/>
            <w:vAlign w:val="center"/>
            <w:hideMark/>
          </w:tcPr>
          <w:p w14:paraId="7C715EA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R$ 2,04</w:t>
            </w:r>
          </w:p>
        </w:tc>
      </w:tr>
      <w:tr w:rsidR="00924FBA" w:rsidRPr="00924FBA" w14:paraId="0048BB40" w14:textId="77777777" w:rsidTr="00D3309F">
        <w:trPr>
          <w:gridAfter w:val="1"/>
          <w:wAfter w:w="7" w:type="dxa"/>
          <w:trHeight w:val="3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359368A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7</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14:paraId="7323602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Luva tricotada pigmentada branca CA 36890</w:t>
            </w:r>
          </w:p>
        </w:tc>
        <w:tc>
          <w:tcPr>
            <w:tcW w:w="1696" w:type="dxa"/>
            <w:tcBorders>
              <w:top w:val="nil"/>
              <w:left w:val="nil"/>
              <w:bottom w:val="single" w:sz="4" w:space="0" w:color="auto"/>
              <w:right w:val="single" w:sz="4" w:space="0" w:color="auto"/>
            </w:tcBorders>
            <w:shd w:val="clear" w:color="auto" w:fill="auto"/>
            <w:vAlign w:val="center"/>
            <w:hideMark/>
          </w:tcPr>
          <w:p w14:paraId="2F2CB7E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single" w:sz="4" w:space="0" w:color="auto"/>
              <w:right w:val="single" w:sz="4" w:space="0" w:color="auto"/>
            </w:tcBorders>
            <w:shd w:val="clear" w:color="auto" w:fill="auto"/>
            <w:vAlign w:val="center"/>
            <w:hideMark/>
          </w:tcPr>
          <w:p w14:paraId="6198A708"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R$ 3,24</w:t>
            </w:r>
          </w:p>
        </w:tc>
        <w:tc>
          <w:tcPr>
            <w:tcW w:w="1134" w:type="dxa"/>
            <w:tcBorders>
              <w:top w:val="nil"/>
              <w:left w:val="nil"/>
              <w:bottom w:val="single" w:sz="4" w:space="0" w:color="auto"/>
              <w:right w:val="single" w:sz="4" w:space="0" w:color="auto"/>
            </w:tcBorders>
            <w:shd w:val="clear" w:color="auto" w:fill="auto"/>
            <w:vAlign w:val="center"/>
            <w:hideMark/>
          </w:tcPr>
          <w:p w14:paraId="384CD6F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1418" w:type="dxa"/>
            <w:tcBorders>
              <w:top w:val="nil"/>
              <w:left w:val="nil"/>
              <w:bottom w:val="single" w:sz="4" w:space="0" w:color="auto"/>
              <w:right w:val="single" w:sz="4" w:space="0" w:color="auto"/>
            </w:tcBorders>
            <w:shd w:val="clear" w:color="auto" w:fill="auto"/>
            <w:vAlign w:val="center"/>
            <w:hideMark/>
          </w:tcPr>
          <w:p w14:paraId="76E09620"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4</w:t>
            </w:r>
          </w:p>
        </w:tc>
        <w:tc>
          <w:tcPr>
            <w:tcW w:w="992" w:type="dxa"/>
            <w:tcBorders>
              <w:top w:val="nil"/>
              <w:left w:val="nil"/>
              <w:bottom w:val="single" w:sz="4" w:space="0" w:color="auto"/>
              <w:right w:val="single" w:sz="4" w:space="0" w:color="auto"/>
            </w:tcBorders>
            <w:shd w:val="clear" w:color="auto" w:fill="auto"/>
            <w:vAlign w:val="center"/>
            <w:hideMark/>
          </w:tcPr>
          <w:p w14:paraId="20EC513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20</w:t>
            </w:r>
          </w:p>
        </w:tc>
        <w:tc>
          <w:tcPr>
            <w:tcW w:w="1552" w:type="dxa"/>
            <w:tcBorders>
              <w:top w:val="nil"/>
              <w:left w:val="nil"/>
              <w:bottom w:val="single" w:sz="4" w:space="0" w:color="auto"/>
              <w:right w:val="single" w:sz="8" w:space="0" w:color="auto"/>
            </w:tcBorders>
            <w:shd w:val="clear" w:color="auto" w:fill="auto"/>
            <w:vAlign w:val="center"/>
            <w:hideMark/>
          </w:tcPr>
          <w:p w14:paraId="24F5AF09"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R$ 5,40</w:t>
            </w:r>
          </w:p>
        </w:tc>
      </w:tr>
      <w:tr w:rsidR="00924FBA" w:rsidRPr="00924FBA" w14:paraId="631255AA" w14:textId="77777777" w:rsidTr="00D3309F">
        <w:trPr>
          <w:gridAfter w:val="1"/>
          <w:wAfter w:w="7" w:type="dxa"/>
          <w:trHeight w:val="900"/>
        </w:trPr>
        <w:tc>
          <w:tcPr>
            <w:tcW w:w="567" w:type="dxa"/>
            <w:tcBorders>
              <w:top w:val="nil"/>
              <w:left w:val="single" w:sz="8" w:space="0" w:color="auto"/>
              <w:bottom w:val="single" w:sz="4" w:space="0" w:color="auto"/>
              <w:right w:val="single" w:sz="4" w:space="0" w:color="auto"/>
            </w:tcBorders>
            <w:shd w:val="clear" w:color="auto" w:fill="auto"/>
            <w:vAlign w:val="center"/>
            <w:hideMark/>
          </w:tcPr>
          <w:p w14:paraId="0144249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8</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14:paraId="2E3CCAB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Protetor solar FPS 30 120 ML</w:t>
            </w:r>
          </w:p>
        </w:tc>
        <w:tc>
          <w:tcPr>
            <w:tcW w:w="1696" w:type="dxa"/>
            <w:tcBorders>
              <w:top w:val="nil"/>
              <w:left w:val="nil"/>
              <w:bottom w:val="single" w:sz="4" w:space="0" w:color="auto"/>
              <w:right w:val="single" w:sz="4" w:space="0" w:color="auto"/>
            </w:tcBorders>
            <w:shd w:val="clear" w:color="auto" w:fill="auto"/>
            <w:vAlign w:val="center"/>
            <w:hideMark/>
          </w:tcPr>
          <w:p w14:paraId="6D399B1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SINDUSCON/MS - (Junho / 2022)</w:t>
            </w:r>
          </w:p>
        </w:tc>
        <w:tc>
          <w:tcPr>
            <w:tcW w:w="1054" w:type="dxa"/>
            <w:tcBorders>
              <w:top w:val="nil"/>
              <w:left w:val="nil"/>
              <w:bottom w:val="single" w:sz="4" w:space="0" w:color="auto"/>
              <w:right w:val="single" w:sz="4" w:space="0" w:color="auto"/>
            </w:tcBorders>
            <w:shd w:val="clear" w:color="auto" w:fill="auto"/>
            <w:vAlign w:val="center"/>
            <w:hideMark/>
          </w:tcPr>
          <w:p w14:paraId="5600BBBE"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R$ 13,20</w:t>
            </w:r>
          </w:p>
        </w:tc>
        <w:tc>
          <w:tcPr>
            <w:tcW w:w="1134" w:type="dxa"/>
            <w:tcBorders>
              <w:top w:val="nil"/>
              <w:left w:val="nil"/>
              <w:bottom w:val="single" w:sz="4" w:space="0" w:color="auto"/>
              <w:right w:val="single" w:sz="4" w:space="0" w:color="auto"/>
            </w:tcBorders>
            <w:shd w:val="clear" w:color="auto" w:fill="auto"/>
            <w:vAlign w:val="center"/>
            <w:hideMark/>
          </w:tcPr>
          <w:p w14:paraId="752F4CF3"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1418" w:type="dxa"/>
            <w:tcBorders>
              <w:top w:val="nil"/>
              <w:left w:val="nil"/>
              <w:bottom w:val="single" w:sz="4" w:space="0" w:color="auto"/>
              <w:right w:val="single" w:sz="4" w:space="0" w:color="auto"/>
            </w:tcBorders>
            <w:shd w:val="clear" w:color="auto" w:fill="auto"/>
            <w:vAlign w:val="center"/>
            <w:hideMark/>
          </w:tcPr>
          <w:p w14:paraId="32A7F9D1"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6</w:t>
            </w:r>
          </w:p>
        </w:tc>
        <w:tc>
          <w:tcPr>
            <w:tcW w:w="992" w:type="dxa"/>
            <w:tcBorders>
              <w:top w:val="nil"/>
              <w:left w:val="nil"/>
              <w:bottom w:val="single" w:sz="4" w:space="0" w:color="auto"/>
              <w:right w:val="single" w:sz="4" w:space="0" w:color="auto"/>
            </w:tcBorders>
            <w:shd w:val="clear" w:color="auto" w:fill="auto"/>
            <w:vAlign w:val="center"/>
            <w:hideMark/>
          </w:tcPr>
          <w:p w14:paraId="7127A45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30</w:t>
            </w:r>
          </w:p>
        </w:tc>
        <w:tc>
          <w:tcPr>
            <w:tcW w:w="1552" w:type="dxa"/>
            <w:tcBorders>
              <w:top w:val="nil"/>
              <w:left w:val="nil"/>
              <w:bottom w:val="single" w:sz="4" w:space="0" w:color="auto"/>
              <w:right w:val="single" w:sz="8" w:space="0" w:color="auto"/>
            </w:tcBorders>
            <w:shd w:val="clear" w:color="auto" w:fill="auto"/>
            <w:vAlign w:val="center"/>
            <w:hideMark/>
          </w:tcPr>
          <w:p w14:paraId="18D94AA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R$ 33,00</w:t>
            </w:r>
          </w:p>
        </w:tc>
      </w:tr>
      <w:tr w:rsidR="00924FBA" w:rsidRPr="00924FBA" w14:paraId="62A233DB" w14:textId="77777777" w:rsidTr="00D3309F">
        <w:trPr>
          <w:gridAfter w:val="1"/>
          <w:wAfter w:w="7" w:type="dxa"/>
          <w:trHeight w:val="885"/>
        </w:trPr>
        <w:tc>
          <w:tcPr>
            <w:tcW w:w="567" w:type="dxa"/>
            <w:tcBorders>
              <w:top w:val="nil"/>
              <w:left w:val="single" w:sz="8" w:space="0" w:color="auto"/>
              <w:bottom w:val="nil"/>
              <w:right w:val="single" w:sz="4" w:space="0" w:color="auto"/>
            </w:tcBorders>
            <w:shd w:val="clear" w:color="auto" w:fill="auto"/>
            <w:vAlign w:val="center"/>
            <w:hideMark/>
          </w:tcPr>
          <w:p w14:paraId="516D48E7"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lastRenderedPageBreak/>
              <w:t>9</w:t>
            </w:r>
          </w:p>
        </w:tc>
        <w:tc>
          <w:tcPr>
            <w:tcW w:w="2779" w:type="dxa"/>
            <w:tcBorders>
              <w:top w:val="single" w:sz="4" w:space="0" w:color="auto"/>
              <w:left w:val="nil"/>
              <w:bottom w:val="nil"/>
              <w:right w:val="single" w:sz="4" w:space="0" w:color="auto"/>
            </w:tcBorders>
            <w:shd w:val="clear" w:color="auto" w:fill="auto"/>
            <w:vAlign w:val="center"/>
            <w:hideMark/>
          </w:tcPr>
          <w:p w14:paraId="6892A034"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Capa de chuva c/ capuz forrada amarela G CA 12227</w:t>
            </w:r>
          </w:p>
        </w:tc>
        <w:tc>
          <w:tcPr>
            <w:tcW w:w="1696" w:type="dxa"/>
            <w:tcBorders>
              <w:top w:val="nil"/>
              <w:left w:val="nil"/>
              <w:bottom w:val="nil"/>
              <w:right w:val="single" w:sz="4" w:space="0" w:color="auto"/>
            </w:tcBorders>
            <w:shd w:val="clear" w:color="auto" w:fill="auto"/>
            <w:vAlign w:val="center"/>
            <w:hideMark/>
          </w:tcPr>
          <w:p w14:paraId="5C18E65F"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Cotação</w:t>
            </w:r>
          </w:p>
        </w:tc>
        <w:tc>
          <w:tcPr>
            <w:tcW w:w="1054" w:type="dxa"/>
            <w:tcBorders>
              <w:top w:val="nil"/>
              <w:left w:val="nil"/>
              <w:bottom w:val="nil"/>
              <w:right w:val="single" w:sz="4" w:space="0" w:color="auto"/>
            </w:tcBorders>
            <w:shd w:val="clear" w:color="auto" w:fill="auto"/>
            <w:vAlign w:val="center"/>
            <w:hideMark/>
          </w:tcPr>
          <w:p w14:paraId="424AB18A"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R$ 13,56</w:t>
            </w:r>
          </w:p>
        </w:tc>
        <w:tc>
          <w:tcPr>
            <w:tcW w:w="1134" w:type="dxa"/>
            <w:tcBorders>
              <w:top w:val="nil"/>
              <w:left w:val="nil"/>
              <w:bottom w:val="nil"/>
              <w:right w:val="single" w:sz="4" w:space="0" w:color="auto"/>
            </w:tcBorders>
            <w:shd w:val="clear" w:color="auto" w:fill="auto"/>
            <w:vAlign w:val="center"/>
            <w:hideMark/>
          </w:tcPr>
          <w:p w14:paraId="4689CB9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12</w:t>
            </w:r>
          </w:p>
        </w:tc>
        <w:tc>
          <w:tcPr>
            <w:tcW w:w="1418" w:type="dxa"/>
            <w:tcBorders>
              <w:top w:val="nil"/>
              <w:left w:val="nil"/>
              <w:bottom w:val="nil"/>
              <w:right w:val="single" w:sz="4" w:space="0" w:color="auto"/>
            </w:tcBorders>
            <w:shd w:val="clear" w:color="auto" w:fill="auto"/>
            <w:vAlign w:val="center"/>
            <w:hideMark/>
          </w:tcPr>
          <w:p w14:paraId="2F54D64C"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1</w:t>
            </w:r>
          </w:p>
        </w:tc>
        <w:tc>
          <w:tcPr>
            <w:tcW w:w="992" w:type="dxa"/>
            <w:tcBorders>
              <w:top w:val="nil"/>
              <w:left w:val="nil"/>
              <w:bottom w:val="single" w:sz="4" w:space="0" w:color="auto"/>
              <w:right w:val="single" w:sz="4" w:space="0" w:color="auto"/>
            </w:tcBorders>
            <w:shd w:val="clear" w:color="auto" w:fill="auto"/>
            <w:vAlign w:val="center"/>
            <w:hideMark/>
          </w:tcPr>
          <w:p w14:paraId="64ADE50B"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5</w:t>
            </w:r>
          </w:p>
        </w:tc>
        <w:tc>
          <w:tcPr>
            <w:tcW w:w="1552" w:type="dxa"/>
            <w:tcBorders>
              <w:top w:val="nil"/>
              <w:left w:val="nil"/>
              <w:bottom w:val="nil"/>
              <w:right w:val="single" w:sz="8" w:space="0" w:color="auto"/>
            </w:tcBorders>
            <w:shd w:val="clear" w:color="auto" w:fill="auto"/>
            <w:vAlign w:val="center"/>
            <w:hideMark/>
          </w:tcPr>
          <w:p w14:paraId="7E38C31D" w14:textId="77777777" w:rsidR="00924FBA" w:rsidRPr="00924FBA" w:rsidRDefault="00924FBA" w:rsidP="00924FBA">
            <w:pPr>
              <w:spacing w:after="0" w:line="240" w:lineRule="auto"/>
              <w:jc w:val="center"/>
              <w:rPr>
                <w:rFonts w:ascii="Arial" w:eastAsia="Times New Roman" w:hAnsi="Arial" w:cs="Arial"/>
                <w:color w:val="000000"/>
                <w:sz w:val="20"/>
                <w:szCs w:val="20"/>
                <w:lang w:eastAsia="pt-BR"/>
              </w:rPr>
            </w:pPr>
            <w:r w:rsidRPr="00924FBA">
              <w:rPr>
                <w:rFonts w:ascii="Arial" w:eastAsia="Times New Roman" w:hAnsi="Arial" w:cs="Arial"/>
                <w:color w:val="000000"/>
                <w:sz w:val="20"/>
                <w:szCs w:val="20"/>
                <w:lang w:eastAsia="pt-BR"/>
              </w:rPr>
              <w:t>R$ 5,65</w:t>
            </w:r>
          </w:p>
        </w:tc>
      </w:tr>
      <w:tr w:rsidR="00924FBA" w:rsidRPr="00924FBA" w14:paraId="3F5CE13A" w14:textId="77777777" w:rsidTr="00D3309F">
        <w:trPr>
          <w:gridAfter w:val="1"/>
          <w:wAfter w:w="7"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3AC505F"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Sub total de EPI</w:t>
            </w:r>
          </w:p>
        </w:tc>
        <w:tc>
          <w:tcPr>
            <w:tcW w:w="1552" w:type="dxa"/>
            <w:tcBorders>
              <w:top w:val="single" w:sz="8" w:space="0" w:color="auto"/>
              <w:left w:val="nil"/>
              <w:bottom w:val="single" w:sz="8" w:space="0" w:color="auto"/>
              <w:right w:val="single" w:sz="8" w:space="0" w:color="auto"/>
            </w:tcBorders>
            <w:shd w:val="clear" w:color="auto" w:fill="auto"/>
            <w:vAlign w:val="center"/>
            <w:hideMark/>
          </w:tcPr>
          <w:p w14:paraId="04941100"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R$ 48,35</w:t>
            </w:r>
          </w:p>
        </w:tc>
      </w:tr>
      <w:tr w:rsidR="00924FBA" w:rsidRPr="00924FBA" w14:paraId="7FE61002" w14:textId="77777777" w:rsidTr="00D3309F">
        <w:trPr>
          <w:gridAfter w:val="1"/>
          <w:wAfter w:w="7" w:type="dxa"/>
          <w:trHeight w:val="330"/>
        </w:trPr>
        <w:tc>
          <w:tcPr>
            <w:tcW w:w="9640" w:type="dxa"/>
            <w:gridSpan w:val="7"/>
            <w:tcBorders>
              <w:top w:val="single" w:sz="8" w:space="0" w:color="auto"/>
              <w:left w:val="single" w:sz="8" w:space="0" w:color="auto"/>
              <w:bottom w:val="single" w:sz="8" w:space="0" w:color="auto"/>
              <w:right w:val="single" w:sz="8" w:space="0" w:color="000000"/>
            </w:tcBorders>
            <w:shd w:val="clear" w:color="000000" w:fill="FFF2CC"/>
            <w:vAlign w:val="center"/>
            <w:hideMark/>
          </w:tcPr>
          <w:p w14:paraId="693938B2" w14:textId="77777777" w:rsidR="00924FBA" w:rsidRPr="00924FBA" w:rsidRDefault="00924FBA" w:rsidP="00924FBA">
            <w:pPr>
              <w:spacing w:after="0" w:line="240" w:lineRule="auto"/>
              <w:jc w:val="right"/>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Custo total por mês</w:t>
            </w:r>
          </w:p>
        </w:tc>
        <w:tc>
          <w:tcPr>
            <w:tcW w:w="1552" w:type="dxa"/>
            <w:tcBorders>
              <w:top w:val="nil"/>
              <w:left w:val="nil"/>
              <w:bottom w:val="single" w:sz="8" w:space="0" w:color="auto"/>
              <w:right w:val="single" w:sz="8" w:space="0" w:color="auto"/>
            </w:tcBorders>
            <w:shd w:val="clear" w:color="000000" w:fill="FFF2CC"/>
            <w:vAlign w:val="center"/>
            <w:hideMark/>
          </w:tcPr>
          <w:p w14:paraId="53410192" w14:textId="77777777" w:rsidR="00924FBA" w:rsidRPr="00924FBA" w:rsidRDefault="00924FBA" w:rsidP="00924FBA">
            <w:pPr>
              <w:spacing w:after="0" w:line="240" w:lineRule="auto"/>
              <w:jc w:val="center"/>
              <w:rPr>
                <w:rFonts w:ascii="Arial" w:eastAsia="Times New Roman" w:hAnsi="Arial" w:cs="Arial"/>
                <w:b/>
                <w:bCs/>
                <w:color w:val="000000"/>
                <w:sz w:val="20"/>
                <w:szCs w:val="20"/>
                <w:lang w:eastAsia="pt-BR"/>
              </w:rPr>
            </w:pPr>
            <w:r w:rsidRPr="00924FBA">
              <w:rPr>
                <w:rFonts w:ascii="Arial" w:eastAsia="Times New Roman" w:hAnsi="Arial" w:cs="Arial"/>
                <w:b/>
                <w:bCs/>
                <w:color w:val="000000"/>
                <w:sz w:val="20"/>
                <w:szCs w:val="20"/>
                <w:lang w:eastAsia="pt-BR"/>
              </w:rPr>
              <w:t>R$ 354,55</w:t>
            </w:r>
          </w:p>
        </w:tc>
      </w:tr>
    </w:tbl>
    <w:p w14:paraId="6D3DC647" w14:textId="00658DBB" w:rsidR="00924FBA" w:rsidRDefault="00924FBA" w:rsidP="00924FBA"/>
    <w:tbl>
      <w:tblPr>
        <w:tblW w:w="9221" w:type="dxa"/>
        <w:jc w:val="center"/>
        <w:tblCellMar>
          <w:left w:w="70" w:type="dxa"/>
          <w:right w:w="70" w:type="dxa"/>
        </w:tblCellMar>
        <w:tblLook w:val="04A0" w:firstRow="1" w:lastRow="0" w:firstColumn="1" w:lastColumn="0" w:noHBand="0" w:noVBand="1"/>
      </w:tblPr>
      <w:tblGrid>
        <w:gridCol w:w="552"/>
        <w:gridCol w:w="2567"/>
        <w:gridCol w:w="1418"/>
        <w:gridCol w:w="992"/>
        <w:gridCol w:w="992"/>
        <w:gridCol w:w="1418"/>
        <w:gridCol w:w="1282"/>
      </w:tblGrid>
      <w:tr w:rsidR="00D3309F" w:rsidRPr="00D3309F" w14:paraId="3A928A7F" w14:textId="77777777" w:rsidTr="00D3309F">
        <w:trPr>
          <w:trHeight w:val="330"/>
          <w:jc w:val="center"/>
        </w:trPr>
        <w:tc>
          <w:tcPr>
            <w:tcW w:w="9221" w:type="dxa"/>
            <w:gridSpan w:val="7"/>
            <w:tcBorders>
              <w:top w:val="single" w:sz="8" w:space="0" w:color="auto"/>
              <w:left w:val="single" w:sz="8" w:space="0" w:color="auto"/>
              <w:bottom w:val="single" w:sz="8" w:space="0" w:color="auto"/>
              <w:right w:val="single" w:sz="8" w:space="0" w:color="000000"/>
            </w:tcBorders>
            <w:shd w:val="clear" w:color="000000" w:fill="D9D9D9"/>
            <w:vAlign w:val="center"/>
            <w:hideMark/>
          </w:tcPr>
          <w:p w14:paraId="78DFBE40"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Insumos e ferramentas</w:t>
            </w:r>
          </w:p>
        </w:tc>
      </w:tr>
      <w:tr w:rsidR="00D3309F" w:rsidRPr="00D3309F" w14:paraId="44BDE95F" w14:textId="77777777" w:rsidTr="00D3309F">
        <w:trPr>
          <w:trHeight w:val="675"/>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22D7FDAF"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Item</w:t>
            </w:r>
          </w:p>
        </w:tc>
        <w:tc>
          <w:tcPr>
            <w:tcW w:w="2567" w:type="dxa"/>
            <w:tcBorders>
              <w:top w:val="single" w:sz="8" w:space="0" w:color="auto"/>
              <w:left w:val="nil"/>
              <w:bottom w:val="single" w:sz="8" w:space="0" w:color="auto"/>
              <w:right w:val="single" w:sz="8" w:space="0" w:color="000000"/>
            </w:tcBorders>
            <w:shd w:val="clear" w:color="000000" w:fill="E2EFDA"/>
            <w:vAlign w:val="center"/>
            <w:hideMark/>
          </w:tcPr>
          <w:p w14:paraId="532BEA5B"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Descrição</w:t>
            </w:r>
          </w:p>
        </w:tc>
        <w:tc>
          <w:tcPr>
            <w:tcW w:w="1418" w:type="dxa"/>
            <w:tcBorders>
              <w:top w:val="nil"/>
              <w:left w:val="nil"/>
              <w:bottom w:val="single" w:sz="8" w:space="0" w:color="auto"/>
              <w:right w:val="single" w:sz="8" w:space="0" w:color="auto"/>
            </w:tcBorders>
            <w:shd w:val="clear" w:color="000000" w:fill="E2EFDA"/>
            <w:vAlign w:val="center"/>
            <w:hideMark/>
          </w:tcPr>
          <w:p w14:paraId="56CA7F59"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Código</w:t>
            </w:r>
          </w:p>
        </w:tc>
        <w:tc>
          <w:tcPr>
            <w:tcW w:w="992" w:type="dxa"/>
            <w:tcBorders>
              <w:top w:val="nil"/>
              <w:left w:val="nil"/>
              <w:bottom w:val="single" w:sz="8" w:space="0" w:color="auto"/>
              <w:right w:val="single" w:sz="8" w:space="0" w:color="auto"/>
            </w:tcBorders>
            <w:shd w:val="clear" w:color="000000" w:fill="E2EFDA"/>
            <w:vAlign w:val="center"/>
            <w:hideMark/>
          </w:tcPr>
          <w:p w14:paraId="31844E74"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Unidade</w:t>
            </w:r>
          </w:p>
        </w:tc>
        <w:tc>
          <w:tcPr>
            <w:tcW w:w="992" w:type="dxa"/>
            <w:tcBorders>
              <w:top w:val="nil"/>
              <w:left w:val="nil"/>
              <w:bottom w:val="single" w:sz="8" w:space="0" w:color="auto"/>
              <w:right w:val="single" w:sz="8" w:space="0" w:color="auto"/>
            </w:tcBorders>
            <w:shd w:val="clear" w:color="000000" w:fill="E2EFDA"/>
            <w:vAlign w:val="center"/>
            <w:hideMark/>
          </w:tcPr>
          <w:p w14:paraId="3BC278CE"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Quant. Anual</w:t>
            </w:r>
          </w:p>
        </w:tc>
        <w:tc>
          <w:tcPr>
            <w:tcW w:w="1418" w:type="dxa"/>
            <w:tcBorders>
              <w:top w:val="nil"/>
              <w:left w:val="nil"/>
              <w:bottom w:val="single" w:sz="8" w:space="0" w:color="auto"/>
              <w:right w:val="single" w:sz="8" w:space="0" w:color="auto"/>
            </w:tcBorders>
            <w:shd w:val="clear" w:color="000000" w:fill="E2EFDA"/>
            <w:vAlign w:val="center"/>
            <w:hideMark/>
          </w:tcPr>
          <w:p w14:paraId="2EA1474F" w14:textId="41842BE3"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Custo Unitário</w:t>
            </w:r>
          </w:p>
        </w:tc>
        <w:tc>
          <w:tcPr>
            <w:tcW w:w="1282" w:type="dxa"/>
            <w:tcBorders>
              <w:top w:val="nil"/>
              <w:left w:val="nil"/>
              <w:bottom w:val="single" w:sz="8" w:space="0" w:color="auto"/>
              <w:right w:val="single" w:sz="8" w:space="0" w:color="auto"/>
            </w:tcBorders>
            <w:shd w:val="clear" w:color="000000" w:fill="E2EFDA"/>
            <w:vAlign w:val="center"/>
            <w:hideMark/>
          </w:tcPr>
          <w:p w14:paraId="7C397EAF"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 xml:space="preserve">Custo por mês </w:t>
            </w:r>
          </w:p>
        </w:tc>
      </w:tr>
      <w:tr w:rsidR="00D3309F" w:rsidRPr="00D3309F" w14:paraId="02A31234" w14:textId="77777777" w:rsidTr="00D3309F">
        <w:trPr>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4AECDA2"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1</w:t>
            </w:r>
          </w:p>
        </w:tc>
        <w:tc>
          <w:tcPr>
            <w:tcW w:w="2567" w:type="dxa"/>
            <w:tcBorders>
              <w:top w:val="nil"/>
              <w:left w:val="nil"/>
              <w:bottom w:val="single" w:sz="4" w:space="0" w:color="auto"/>
              <w:right w:val="single" w:sz="4" w:space="0" w:color="auto"/>
            </w:tcBorders>
            <w:shd w:val="clear" w:color="auto" w:fill="auto"/>
            <w:vAlign w:val="center"/>
            <w:hideMark/>
          </w:tcPr>
          <w:p w14:paraId="01139DD1" w14:textId="5A1E190D"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 xml:space="preserve">Balde plástico 12 L </w:t>
            </w:r>
          </w:p>
        </w:tc>
        <w:tc>
          <w:tcPr>
            <w:tcW w:w="1418" w:type="dxa"/>
            <w:tcBorders>
              <w:top w:val="nil"/>
              <w:left w:val="nil"/>
              <w:bottom w:val="single" w:sz="4" w:space="0" w:color="auto"/>
              <w:right w:val="single" w:sz="4" w:space="0" w:color="auto"/>
            </w:tcBorders>
            <w:shd w:val="clear" w:color="auto" w:fill="auto"/>
            <w:vAlign w:val="center"/>
            <w:hideMark/>
          </w:tcPr>
          <w:p w14:paraId="689A05DC"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77DFA5D5"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Unid.</w:t>
            </w:r>
          </w:p>
        </w:tc>
        <w:tc>
          <w:tcPr>
            <w:tcW w:w="992" w:type="dxa"/>
            <w:tcBorders>
              <w:top w:val="nil"/>
              <w:left w:val="nil"/>
              <w:bottom w:val="single" w:sz="4" w:space="0" w:color="auto"/>
              <w:right w:val="single" w:sz="4" w:space="0" w:color="auto"/>
            </w:tcBorders>
            <w:shd w:val="clear" w:color="auto" w:fill="auto"/>
            <w:vAlign w:val="center"/>
            <w:hideMark/>
          </w:tcPr>
          <w:p w14:paraId="59E9CAAC"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5</w:t>
            </w:r>
          </w:p>
        </w:tc>
        <w:tc>
          <w:tcPr>
            <w:tcW w:w="1418" w:type="dxa"/>
            <w:tcBorders>
              <w:top w:val="nil"/>
              <w:left w:val="nil"/>
              <w:bottom w:val="single" w:sz="4" w:space="0" w:color="auto"/>
              <w:right w:val="single" w:sz="4" w:space="0" w:color="auto"/>
            </w:tcBorders>
            <w:shd w:val="clear" w:color="auto" w:fill="auto"/>
            <w:vAlign w:val="center"/>
            <w:hideMark/>
          </w:tcPr>
          <w:p w14:paraId="791110B5"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R$ 13,34</w:t>
            </w:r>
          </w:p>
        </w:tc>
        <w:tc>
          <w:tcPr>
            <w:tcW w:w="1282" w:type="dxa"/>
            <w:tcBorders>
              <w:top w:val="nil"/>
              <w:left w:val="nil"/>
              <w:bottom w:val="single" w:sz="4" w:space="0" w:color="auto"/>
              <w:right w:val="single" w:sz="8" w:space="0" w:color="auto"/>
            </w:tcBorders>
            <w:shd w:val="clear" w:color="auto" w:fill="auto"/>
            <w:vAlign w:val="center"/>
            <w:hideMark/>
          </w:tcPr>
          <w:p w14:paraId="1EBAE2FF"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R$ 5,56</w:t>
            </w:r>
          </w:p>
        </w:tc>
      </w:tr>
      <w:tr w:rsidR="00D3309F" w:rsidRPr="00D3309F" w14:paraId="49F8D102" w14:textId="77777777" w:rsidTr="00D3309F">
        <w:trPr>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4FE05E5"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2</w:t>
            </w:r>
          </w:p>
        </w:tc>
        <w:tc>
          <w:tcPr>
            <w:tcW w:w="2567" w:type="dxa"/>
            <w:tcBorders>
              <w:top w:val="single" w:sz="4" w:space="0" w:color="auto"/>
              <w:left w:val="nil"/>
              <w:bottom w:val="single" w:sz="4" w:space="0" w:color="auto"/>
              <w:right w:val="single" w:sz="4" w:space="0" w:color="auto"/>
            </w:tcBorders>
            <w:shd w:val="clear" w:color="auto" w:fill="auto"/>
            <w:vAlign w:val="center"/>
            <w:hideMark/>
          </w:tcPr>
          <w:p w14:paraId="6034F417"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Broxa com cabo</w:t>
            </w:r>
          </w:p>
        </w:tc>
        <w:tc>
          <w:tcPr>
            <w:tcW w:w="1418" w:type="dxa"/>
            <w:tcBorders>
              <w:top w:val="nil"/>
              <w:left w:val="nil"/>
              <w:bottom w:val="single" w:sz="4" w:space="0" w:color="auto"/>
              <w:right w:val="single" w:sz="4" w:space="0" w:color="auto"/>
            </w:tcBorders>
            <w:shd w:val="clear" w:color="auto" w:fill="auto"/>
            <w:vAlign w:val="center"/>
            <w:hideMark/>
          </w:tcPr>
          <w:p w14:paraId="6A84F54A"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09C2F70C"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Unid.</w:t>
            </w:r>
          </w:p>
        </w:tc>
        <w:tc>
          <w:tcPr>
            <w:tcW w:w="992" w:type="dxa"/>
            <w:tcBorders>
              <w:top w:val="nil"/>
              <w:left w:val="nil"/>
              <w:bottom w:val="single" w:sz="4" w:space="0" w:color="auto"/>
              <w:right w:val="single" w:sz="4" w:space="0" w:color="auto"/>
            </w:tcBorders>
            <w:shd w:val="clear" w:color="auto" w:fill="auto"/>
            <w:vAlign w:val="center"/>
            <w:hideMark/>
          </w:tcPr>
          <w:p w14:paraId="178C2EB3"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5</w:t>
            </w:r>
          </w:p>
        </w:tc>
        <w:tc>
          <w:tcPr>
            <w:tcW w:w="1418" w:type="dxa"/>
            <w:tcBorders>
              <w:top w:val="nil"/>
              <w:left w:val="nil"/>
              <w:bottom w:val="single" w:sz="4" w:space="0" w:color="auto"/>
              <w:right w:val="single" w:sz="4" w:space="0" w:color="auto"/>
            </w:tcBorders>
            <w:shd w:val="clear" w:color="auto" w:fill="auto"/>
            <w:vAlign w:val="center"/>
            <w:hideMark/>
          </w:tcPr>
          <w:p w14:paraId="77E84A5D"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R$ 13,10</w:t>
            </w:r>
          </w:p>
        </w:tc>
        <w:tc>
          <w:tcPr>
            <w:tcW w:w="1282" w:type="dxa"/>
            <w:tcBorders>
              <w:top w:val="nil"/>
              <w:left w:val="nil"/>
              <w:bottom w:val="single" w:sz="4" w:space="0" w:color="auto"/>
              <w:right w:val="single" w:sz="8" w:space="0" w:color="auto"/>
            </w:tcBorders>
            <w:shd w:val="clear" w:color="auto" w:fill="auto"/>
            <w:vAlign w:val="center"/>
            <w:hideMark/>
          </w:tcPr>
          <w:p w14:paraId="2579BA9D"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R$ 5,46</w:t>
            </w:r>
          </w:p>
        </w:tc>
      </w:tr>
      <w:tr w:rsidR="00D3309F" w:rsidRPr="00D3309F" w14:paraId="0C62C6AF" w14:textId="77777777" w:rsidTr="00D3309F">
        <w:trPr>
          <w:trHeight w:val="300"/>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69770780"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3</w:t>
            </w:r>
          </w:p>
        </w:tc>
        <w:tc>
          <w:tcPr>
            <w:tcW w:w="2567" w:type="dxa"/>
            <w:tcBorders>
              <w:top w:val="single" w:sz="4" w:space="0" w:color="auto"/>
              <w:left w:val="nil"/>
              <w:bottom w:val="single" w:sz="4" w:space="0" w:color="auto"/>
              <w:right w:val="single" w:sz="4" w:space="0" w:color="auto"/>
            </w:tcBorders>
            <w:shd w:val="clear" w:color="auto" w:fill="auto"/>
            <w:vAlign w:val="center"/>
            <w:hideMark/>
          </w:tcPr>
          <w:p w14:paraId="1667A82C"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Cabo de enxada</w:t>
            </w:r>
          </w:p>
        </w:tc>
        <w:tc>
          <w:tcPr>
            <w:tcW w:w="1418" w:type="dxa"/>
            <w:tcBorders>
              <w:top w:val="nil"/>
              <w:left w:val="nil"/>
              <w:bottom w:val="single" w:sz="4" w:space="0" w:color="auto"/>
              <w:right w:val="single" w:sz="4" w:space="0" w:color="auto"/>
            </w:tcBorders>
            <w:shd w:val="clear" w:color="auto" w:fill="auto"/>
            <w:vAlign w:val="center"/>
            <w:hideMark/>
          </w:tcPr>
          <w:p w14:paraId="21AB5E54"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Cotação</w:t>
            </w:r>
          </w:p>
        </w:tc>
        <w:tc>
          <w:tcPr>
            <w:tcW w:w="992" w:type="dxa"/>
            <w:tcBorders>
              <w:top w:val="nil"/>
              <w:left w:val="nil"/>
              <w:bottom w:val="single" w:sz="4" w:space="0" w:color="auto"/>
              <w:right w:val="single" w:sz="4" w:space="0" w:color="auto"/>
            </w:tcBorders>
            <w:shd w:val="clear" w:color="auto" w:fill="auto"/>
            <w:vAlign w:val="center"/>
            <w:hideMark/>
          </w:tcPr>
          <w:p w14:paraId="464E74C9"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Unid.</w:t>
            </w:r>
          </w:p>
        </w:tc>
        <w:tc>
          <w:tcPr>
            <w:tcW w:w="992" w:type="dxa"/>
            <w:tcBorders>
              <w:top w:val="nil"/>
              <w:left w:val="nil"/>
              <w:bottom w:val="single" w:sz="4" w:space="0" w:color="auto"/>
              <w:right w:val="single" w:sz="4" w:space="0" w:color="auto"/>
            </w:tcBorders>
            <w:shd w:val="clear" w:color="auto" w:fill="auto"/>
            <w:vAlign w:val="center"/>
            <w:hideMark/>
          </w:tcPr>
          <w:p w14:paraId="4AE32CAB"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5</w:t>
            </w:r>
          </w:p>
        </w:tc>
        <w:tc>
          <w:tcPr>
            <w:tcW w:w="1418" w:type="dxa"/>
            <w:tcBorders>
              <w:top w:val="nil"/>
              <w:left w:val="nil"/>
              <w:bottom w:val="single" w:sz="4" w:space="0" w:color="auto"/>
              <w:right w:val="single" w:sz="4" w:space="0" w:color="auto"/>
            </w:tcBorders>
            <w:shd w:val="clear" w:color="auto" w:fill="auto"/>
            <w:vAlign w:val="center"/>
            <w:hideMark/>
          </w:tcPr>
          <w:p w14:paraId="08357A4F"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R$ 15,00</w:t>
            </w:r>
          </w:p>
        </w:tc>
        <w:tc>
          <w:tcPr>
            <w:tcW w:w="1282" w:type="dxa"/>
            <w:tcBorders>
              <w:top w:val="nil"/>
              <w:left w:val="nil"/>
              <w:bottom w:val="single" w:sz="4" w:space="0" w:color="auto"/>
              <w:right w:val="single" w:sz="8" w:space="0" w:color="auto"/>
            </w:tcBorders>
            <w:shd w:val="clear" w:color="auto" w:fill="auto"/>
            <w:vAlign w:val="center"/>
            <w:hideMark/>
          </w:tcPr>
          <w:p w14:paraId="06A1E88B"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R$ 6,25</w:t>
            </w:r>
          </w:p>
        </w:tc>
      </w:tr>
      <w:tr w:rsidR="00D3309F" w:rsidRPr="00D3309F" w14:paraId="3F3B5917" w14:textId="77777777" w:rsidTr="00D3309F">
        <w:trPr>
          <w:trHeight w:val="615"/>
          <w:jc w:val="center"/>
        </w:trPr>
        <w:tc>
          <w:tcPr>
            <w:tcW w:w="552" w:type="dxa"/>
            <w:tcBorders>
              <w:top w:val="nil"/>
              <w:left w:val="single" w:sz="8" w:space="0" w:color="auto"/>
              <w:bottom w:val="single" w:sz="4" w:space="0" w:color="auto"/>
              <w:right w:val="single" w:sz="4" w:space="0" w:color="auto"/>
            </w:tcBorders>
            <w:shd w:val="clear" w:color="auto" w:fill="auto"/>
            <w:vAlign w:val="center"/>
            <w:hideMark/>
          </w:tcPr>
          <w:p w14:paraId="446CE52A"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4</w:t>
            </w:r>
          </w:p>
        </w:tc>
        <w:tc>
          <w:tcPr>
            <w:tcW w:w="2567" w:type="dxa"/>
            <w:tcBorders>
              <w:top w:val="single" w:sz="4" w:space="0" w:color="auto"/>
              <w:left w:val="nil"/>
              <w:bottom w:val="single" w:sz="4" w:space="0" w:color="auto"/>
              <w:right w:val="single" w:sz="4" w:space="0" w:color="auto"/>
            </w:tcBorders>
            <w:shd w:val="clear" w:color="auto" w:fill="auto"/>
            <w:vAlign w:val="center"/>
            <w:hideMark/>
          </w:tcPr>
          <w:p w14:paraId="20A061F0" w14:textId="45AFC2A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Cal Hidratada para pintura</w:t>
            </w:r>
          </w:p>
        </w:tc>
        <w:tc>
          <w:tcPr>
            <w:tcW w:w="1418" w:type="dxa"/>
            <w:tcBorders>
              <w:top w:val="nil"/>
              <w:left w:val="nil"/>
              <w:bottom w:val="single" w:sz="4" w:space="0" w:color="auto"/>
              <w:right w:val="single" w:sz="4" w:space="0" w:color="auto"/>
            </w:tcBorders>
            <w:shd w:val="clear" w:color="auto" w:fill="auto"/>
            <w:vAlign w:val="center"/>
            <w:hideMark/>
          </w:tcPr>
          <w:p w14:paraId="43D9FA52"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SINAPI 11161 (JUN/2022)</w:t>
            </w:r>
          </w:p>
        </w:tc>
        <w:tc>
          <w:tcPr>
            <w:tcW w:w="992" w:type="dxa"/>
            <w:tcBorders>
              <w:top w:val="nil"/>
              <w:left w:val="nil"/>
              <w:bottom w:val="single" w:sz="4" w:space="0" w:color="auto"/>
              <w:right w:val="single" w:sz="4" w:space="0" w:color="auto"/>
            </w:tcBorders>
            <w:shd w:val="clear" w:color="auto" w:fill="auto"/>
            <w:vAlign w:val="center"/>
            <w:hideMark/>
          </w:tcPr>
          <w:p w14:paraId="1C64F63B"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KG</w:t>
            </w:r>
          </w:p>
        </w:tc>
        <w:tc>
          <w:tcPr>
            <w:tcW w:w="992" w:type="dxa"/>
            <w:tcBorders>
              <w:top w:val="nil"/>
              <w:left w:val="nil"/>
              <w:bottom w:val="single" w:sz="4" w:space="0" w:color="auto"/>
              <w:right w:val="single" w:sz="4" w:space="0" w:color="auto"/>
            </w:tcBorders>
            <w:shd w:val="clear" w:color="auto" w:fill="auto"/>
            <w:vAlign w:val="center"/>
            <w:hideMark/>
          </w:tcPr>
          <w:p w14:paraId="6846F220"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1.225</w:t>
            </w:r>
          </w:p>
        </w:tc>
        <w:tc>
          <w:tcPr>
            <w:tcW w:w="1418" w:type="dxa"/>
            <w:tcBorders>
              <w:top w:val="nil"/>
              <w:left w:val="nil"/>
              <w:bottom w:val="single" w:sz="4" w:space="0" w:color="auto"/>
              <w:right w:val="single" w:sz="4" w:space="0" w:color="auto"/>
            </w:tcBorders>
            <w:shd w:val="clear" w:color="auto" w:fill="auto"/>
            <w:vAlign w:val="center"/>
            <w:hideMark/>
          </w:tcPr>
          <w:p w14:paraId="04C3946A"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R$ 1,62</w:t>
            </w:r>
          </w:p>
        </w:tc>
        <w:tc>
          <w:tcPr>
            <w:tcW w:w="1282" w:type="dxa"/>
            <w:tcBorders>
              <w:top w:val="nil"/>
              <w:left w:val="nil"/>
              <w:bottom w:val="single" w:sz="4" w:space="0" w:color="auto"/>
              <w:right w:val="single" w:sz="8" w:space="0" w:color="auto"/>
            </w:tcBorders>
            <w:shd w:val="clear" w:color="auto" w:fill="auto"/>
            <w:vAlign w:val="center"/>
            <w:hideMark/>
          </w:tcPr>
          <w:p w14:paraId="5E21515E"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R$ 165,38</w:t>
            </w:r>
          </w:p>
        </w:tc>
      </w:tr>
      <w:tr w:rsidR="00D3309F" w:rsidRPr="00D3309F" w14:paraId="480269FF" w14:textId="77777777" w:rsidTr="00D3309F">
        <w:trPr>
          <w:trHeight w:val="330"/>
          <w:jc w:val="center"/>
        </w:trPr>
        <w:tc>
          <w:tcPr>
            <w:tcW w:w="7939" w:type="dxa"/>
            <w:gridSpan w:val="6"/>
            <w:tcBorders>
              <w:top w:val="single" w:sz="8" w:space="0" w:color="auto"/>
              <w:left w:val="single" w:sz="8" w:space="0" w:color="auto"/>
              <w:bottom w:val="single" w:sz="8" w:space="0" w:color="auto"/>
              <w:right w:val="single" w:sz="8" w:space="0" w:color="000000"/>
            </w:tcBorders>
            <w:shd w:val="clear" w:color="000000" w:fill="FFF2CC"/>
            <w:vAlign w:val="center"/>
            <w:hideMark/>
          </w:tcPr>
          <w:p w14:paraId="62D5AE4E" w14:textId="77777777" w:rsidR="00D3309F" w:rsidRPr="00D3309F" w:rsidRDefault="00D3309F" w:rsidP="00D3309F">
            <w:pPr>
              <w:spacing w:after="0" w:line="240" w:lineRule="auto"/>
              <w:jc w:val="right"/>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 xml:space="preserve">Custo total por mês: </w:t>
            </w:r>
          </w:p>
        </w:tc>
        <w:tc>
          <w:tcPr>
            <w:tcW w:w="1282" w:type="dxa"/>
            <w:tcBorders>
              <w:top w:val="single" w:sz="8" w:space="0" w:color="auto"/>
              <w:left w:val="nil"/>
              <w:bottom w:val="single" w:sz="8" w:space="0" w:color="auto"/>
              <w:right w:val="single" w:sz="8" w:space="0" w:color="auto"/>
            </w:tcBorders>
            <w:shd w:val="clear" w:color="000000" w:fill="FFF2CC"/>
            <w:vAlign w:val="center"/>
            <w:hideMark/>
          </w:tcPr>
          <w:p w14:paraId="3A8CD634"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R$ 182,64</w:t>
            </w:r>
          </w:p>
        </w:tc>
      </w:tr>
    </w:tbl>
    <w:p w14:paraId="52FAE55F" w14:textId="08C1A8EC" w:rsidR="00D3309F" w:rsidRDefault="00D3309F" w:rsidP="00924FBA"/>
    <w:tbl>
      <w:tblPr>
        <w:tblW w:w="4526" w:type="dxa"/>
        <w:jc w:val="center"/>
        <w:tblCellMar>
          <w:left w:w="70" w:type="dxa"/>
          <w:right w:w="70" w:type="dxa"/>
        </w:tblCellMar>
        <w:tblLook w:val="04A0" w:firstRow="1" w:lastRow="0" w:firstColumn="1" w:lastColumn="0" w:noHBand="0" w:noVBand="1"/>
      </w:tblPr>
      <w:tblGrid>
        <w:gridCol w:w="552"/>
        <w:gridCol w:w="2415"/>
        <w:gridCol w:w="1559"/>
      </w:tblGrid>
      <w:tr w:rsidR="00D3309F" w:rsidRPr="00D3309F" w14:paraId="204215B8" w14:textId="77777777" w:rsidTr="00D3309F">
        <w:trPr>
          <w:trHeight w:val="330"/>
          <w:jc w:val="center"/>
        </w:trPr>
        <w:tc>
          <w:tcPr>
            <w:tcW w:w="4526"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54AA31B7"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Sub Total</w:t>
            </w:r>
          </w:p>
        </w:tc>
      </w:tr>
      <w:tr w:rsidR="00D3309F" w:rsidRPr="00D3309F" w14:paraId="2366FE74" w14:textId="77777777" w:rsidTr="00D3309F">
        <w:trPr>
          <w:trHeight w:val="330"/>
          <w:jc w:val="center"/>
        </w:trPr>
        <w:tc>
          <w:tcPr>
            <w:tcW w:w="552" w:type="dxa"/>
            <w:tcBorders>
              <w:top w:val="nil"/>
              <w:left w:val="single" w:sz="8" w:space="0" w:color="auto"/>
              <w:bottom w:val="single" w:sz="8" w:space="0" w:color="auto"/>
              <w:right w:val="single" w:sz="8" w:space="0" w:color="auto"/>
            </w:tcBorders>
            <w:shd w:val="clear" w:color="000000" w:fill="E2EFDA"/>
            <w:vAlign w:val="center"/>
            <w:hideMark/>
          </w:tcPr>
          <w:p w14:paraId="2247FE53"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Item</w:t>
            </w:r>
          </w:p>
        </w:tc>
        <w:tc>
          <w:tcPr>
            <w:tcW w:w="2415" w:type="dxa"/>
            <w:tcBorders>
              <w:top w:val="single" w:sz="8" w:space="0" w:color="auto"/>
              <w:left w:val="nil"/>
              <w:bottom w:val="single" w:sz="8" w:space="0" w:color="auto"/>
              <w:right w:val="single" w:sz="8" w:space="0" w:color="000000"/>
            </w:tcBorders>
            <w:shd w:val="clear" w:color="000000" w:fill="E2EFDA"/>
            <w:vAlign w:val="center"/>
            <w:hideMark/>
          </w:tcPr>
          <w:p w14:paraId="3EF47EC2"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Descrição</w:t>
            </w:r>
          </w:p>
        </w:tc>
        <w:tc>
          <w:tcPr>
            <w:tcW w:w="1559" w:type="dxa"/>
            <w:tcBorders>
              <w:top w:val="single" w:sz="8" w:space="0" w:color="auto"/>
              <w:left w:val="nil"/>
              <w:bottom w:val="single" w:sz="8" w:space="0" w:color="auto"/>
              <w:right w:val="single" w:sz="8" w:space="0" w:color="000000"/>
            </w:tcBorders>
            <w:shd w:val="clear" w:color="000000" w:fill="E2EFDA"/>
            <w:vAlign w:val="center"/>
            <w:hideMark/>
          </w:tcPr>
          <w:p w14:paraId="44AFB2B1"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valor</w:t>
            </w:r>
          </w:p>
        </w:tc>
      </w:tr>
      <w:tr w:rsidR="00D3309F" w:rsidRPr="00D3309F" w14:paraId="2904D487" w14:textId="77777777" w:rsidTr="00D3309F">
        <w:trPr>
          <w:trHeight w:val="300"/>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413C6CED"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1</w:t>
            </w:r>
          </w:p>
        </w:tc>
        <w:tc>
          <w:tcPr>
            <w:tcW w:w="2415" w:type="dxa"/>
            <w:tcBorders>
              <w:top w:val="nil"/>
              <w:left w:val="nil"/>
              <w:bottom w:val="single" w:sz="4" w:space="0" w:color="auto"/>
              <w:right w:val="single" w:sz="4" w:space="0" w:color="auto"/>
            </w:tcBorders>
            <w:shd w:val="clear" w:color="auto" w:fill="auto"/>
            <w:vAlign w:val="center"/>
            <w:hideMark/>
          </w:tcPr>
          <w:p w14:paraId="462B9032"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Custo da mão de obra</w:t>
            </w:r>
          </w:p>
        </w:tc>
        <w:tc>
          <w:tcPr>
            <w:tcW w:w="1559" w:type="dxa"/>
            <w:tcBorders>
              <w:top w:val="nil"/>
              <w:left w:val="nil"/>
              <w:bottom w:val="single" w:sz="4" w:space="0" w:color="auto"/>
              <w:right w:val="single" w:sz="4" w:space="0" w:color="auto"/>
            </w:tcBorders>
            <w:shd w:val="clear" w:color="auto" w:fill="auto"/>
            <w:vAlign w:val="center"/>
            <w:hideMark/>
          </w:tcPr>
          <w:p w14:paraId="1047AEAD"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R$ 16.377,84</w:t>
            </w:r>
          </w:p>
        </w:tc>
      </w:tr>
      <w:tr w:rsidR="00D3309F" w:rsidRPr="00D3309F" w14:paraId="2C4E7C9B" w14:textId="77777777" w:rsidTr="00D3309F">
        <w:trPr>
          <w:trHeight w:val="300"/>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395A02EE"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2</w:t>
            </w:r>
          </w:p>
        </w:tc>
        <w:tc>
          <w:tcPr>
            <w:tcW w:w="2415" w:type="dxa"/>
            <w:tcBorders>
              <w:top w:val="single" w:sz="4" w:space="0" w:color="auto"/>
              <w:left w:val="nil"/>
              <w:bottom w:val="single" w:sz="4" w:space="0" w:color="auto"/>
              <w:right w:val="single" w:sz="4" w:space="0" w:color="auto"/>
            </w:tcBorders>
            <w:shd w:val="clear" w:color="auto" w:fill="auto"/>
            <w:vAlign w:val="center"/>
            <w:hideMark/>
          </w:tcPr>
          <w:p w14:paraId="4D2F2DAA"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Uniforme / EPI</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F7BE5B"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R$ 354,55</w:t>
            </w:r>
          </w:p>
        </w:tc>
      </w:tr>
      <w:tr w:rsidR="00D3309F" w:rsidRPr="00D3309F" w14:paraId="16110B7A" w14:textId="77777777" w:rsidTr="00D3309F">
        <w:trPr>
          <w:trHeight w:val="315"/>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5A0F0E17"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3</w:t>
            </w:r>
          </w:p>
        </w:tc>
        <w:tc>
          <w:tcPr>
            <w:tcW w:w="2415" w:type="dxa"/>
            <w:tcBorders>
              <w:top w:val="single" w:sz="4" w:space="0" w:color="auto"/>
              <w:left w:val="nil"/>
              <w:bottom w:val="single" w:sz="4" w:space="0" w:color="auto"/>
              <w:right w:val="single" w:sz="4" w:space="0" w:color="auto"/>
            </w:tcBorders>
            <w:shd w:val="clear" w:color="auto" w:fill="auto"/>
            <w:vAlign w:val="center"/>
            <w:hideMark/>
          </w:tcPr>
          <w:p w14:paraId="0E9C62A6"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Insumos e equipamentos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812910" w14:textId="77777777" w:rsidR="00D3309F" w:rsidRPr="00D3309F" w:rsidRDefault="00D3309F" w:rsidP="00D3309F">
            <w:pPr>
              <w:spacing w:after="0" w:line="240" w:lineRule="auto"/>
              <w:jc w:val="center"/>
              <w:rPr>
                <w:rFonts w:ascii="Arial" w:eastAsia="Times New Roman" w:hAnsi="Arial" w:cs="Arial"/>
                <w:color w:val="000000"/>
                <w:sz w:val="20"/>
                <w:szCs w:val="20"/>
                <w:lang w:eastAsia="pt-BR"/>
              </w:rPr>
            </w:pPr>
            <w:r w:rsidRPr="00D3309F">
              <w:rPr>
                <w:rFonts w:ascii="Arial" w:eastAsia="Times New Roman" w:hAnsi="Arial" w:cs="Arial"/>
                <w:color w:val="000000"/>
                <w:sz w:val="20"/>
                <w:szCs w:val="20"/>
                <w:lang w:eastAsia="pt-BR"/>
              </w:rPr>
              <w:t>R$ 182,64</w:t>
            </w:r>
          </w:p>
        </w:tc>
      </w:tr>
      <w:tr w:rsidR="00D3309F" w:rsidRPr="00D3309F" w14:paraId="5EA126BB" w14:textId="77777777" w:rsidTr="00D3309F">
        <w:trPr>
          <w:trHeight w:val="330"/>
          <w:jc w:val="center"/>
        </w:trPr>
        <w:tc>
          <w:tcPr>
            <w:tcW w:w="2967" w:type="dxa"/>
            <w:gridSpan w:val="2"/>
            <w:tcBorders>
              <w:top w:val="single" w:sz="8" w:space="0" w:color="auto"/>
              <w:left w:val="single" w:sz="8" w:space="0" w:color="auto"/>
              <w:bottom w:val="single" w:sz="8" w:space="0" w:color="auto"/>
              <w:right w:val="single" w:sz="8" w:space="0" w:color="000000"/>
            </w:tcBorders>
            <w:shd w:val="clear" w:color="000000" w:fill="FFF2CC"/>
            <w:vAlign w:val="center"/>
            <w:hideMark/>
          </w:tcPr>
          <w:p w14:paraId="26F217CC" w14:textId="77777777" w:rsidR="00D3309F" w:rsidRPr="00D3309F" w:rsidRDefault="00D3309F" w:rsidP="00D3309F">
            <w:pPr>
              <w:spacing w:after="0" w:line="240" w:lineRule="auto"/>
              <w:jc w:val="right"/>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Total:</w:t>
            </w:r>
          </w:p>
        </w:tc>
        <w:tc>
          <w:tcPr>
            <w:tcW w:w="1559" w:type="dxa"/>
            <w:tcBorders>
              <w:top w:val="single" w:sz="8" w:space="0" w:color="auto"/>
              <w:left w:val="nil"/>
              <w:bottom w:val="single" w:sz="8" w:space="0" w:color="auto"/>
              <w:right w:val="single" w:sz="8" w:space="0" w:color="000000"/>
            </w:tcBorders>
            <w:shd w:val="clear" w:color="000000" w:fill="FFF2CC"/>
            <w:vAlign w:val="center"/>
            <w:hideMark/>
          </w:tcPr>
          <w:p w14:paraId="3087A3BC"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R$ 16.915,03</w:t>
            </w:r>
          </w:p>
        </w:tc>
      </w:tr>
    </w:tbl>
    <w:p w14:paraId="087A280D" w14:textId="5B0521A7" w:rsidR="00D3309F" w:rsidRDefault="00D3309F" w:rsidP="00924FBA"/>
    <w:tbl>
      <w:tblPr>
        <w:tblW w:w="4360" w:type="dxa"/>
        <w:jc w:val="center"/>
        <w:tblCellMar>
          <w:left w:w="70" w:type="dxa"/>
          <w:right w:w="70" w:type="dxa"/>
        </w:tblCellMar>
        <w:tblLook w:val="04A0" w:firstRow="1" w:lastRow="0" w:firstColumn="1" w:lastColumn="0" w:noHBand="0" w:noVBand="1"/>
      </w:tblPr>
      <w:tblGrid>
        <w:gridCol w:w="2700"/>
        <w:gridCol w:w="1660"/>
      </w:tblGrid>
      <w:tr w:rsidR="00D3309F" w:rsidRPr="00D3309F" w14:paraId="2456A905" w14:textId="77777777" w:rsidTr="00D3309F">
        <w:trPr>
          <w:trHeight w:val="330"/>
          <w:jc w:val="center"/>
        </w:trPr>
        <w:tc>
          <w:tcPr>
            <w:tcW w:w="4360"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4780695B" w14:textId="77777777"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Resumo de valores / serviço</w:t>
            </w:r>
          </w:p>
        </w:tc>
      </w:tr>
      <w:tr w:rsidR="00D3309F" w:rsidRPr="00D3309F" w14:paraId="5BA1F186" w14:textId="77777777" w:rsidTr="00D3309F">
        <w:trPr>
          <w:trHeight w:val="330"/>
          <w:jc w:val="center"/>
        </w:trPr>
        <w:tc>
          <w:tcPr>
            <w:tcW w:w="2700" w:type="dxa"/>
            <w:tcBorders>
              <w:top w:val="nil"/>
              <w:left w:val="single" w:sz="8" w:space="0" w:color="auto"/>
              <w:bottom w:val="single" w:sz="4" w:space="0" w:color="auto"/>
              <w:right w:val="single" w:sz="4" w:space="0" w:color="auto"/>
            </w:tcBorders>
            <w:shd w:val="clear" w:color="000000" w:fill="FFF2CC"/>
            <w:vAlign w:val="center"/>
            <w:hideMark/>
          </w:tcPr>
          <w:p w14:paraId="081BC414" w14:textId="6E8E2A2A"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 </w:t>
            </w:r>
            <w:r w:rsidRPr="00D3309F">
              <w:rPr>
                <w:rFonts w:ascii="Arial" w:eastAsia="Times New Roman" w:hAnsi="Arial" w:cs="Arial"/>
                <w:color w:val="000000"/>
                <w:sz w:val="20"/>
                <w:szCs w:val="20"/>
                <w:lang w:eastAsia="pt-BR"/>
              </w:rPr>
              <w:t>Valor mensal</w:t>
            </w:r>
          </w:p>
        </w:tc>
        <w:tc>
          <w:tcPr>
            <w:tcW w:w="1660" w:type="dxa"/>
            <w:tcBorders>
              <w:top w:val="nil"/>
              <w:left w:val="single" w:sz="8" w:space="0" w:color="auto"/>
              <w:bottom w:val="single" w:sz="8" w:space="0" w:color="auto"/>
              <w:right w:val="single" w:sz="8" w:space="0" w:color="auto"/>
            </w:tcBorders>
            <w:shd w:val="clear" w:color="000000" w:fill="FFF2CC"/>
            <w:vAlign w:val="center"/>
            <w:hideMark/>
          </w:tcPr>
          <w:p w14:paraId="2C3DD85B" w14:textId="77777777" w:rsidR="00D3309F" w:rsidRPr="00D3309F" w:rsidRDefault="00D3309F" w:rsidP="00D3309F">
            <w:pPr>
              <w:spacing w:after="0" w:line="240" w:lineRule="auto"/>
              <w:jc w:val="right"/>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R$ 16.915,03</w:t>
            </w:r>
          </w:p>
        </w:tc>
      </w:tr>
      <w:tr w:rsidR="00D3309F" w:rsidRPr="00D3309F" w14:paraId="0E8FECDF" w14:textId="77777777" w:rsidTr="00D3309F">
        <w:trPr>
          <w:trHeight w:val="330"/>
          <w:jc w:val="center"/>
        </w:trPr>
        <w:tc>
          <w:tcPr>
            <w:tcW w:w="2700" w:type="dxa"/>
            <w:tcBorders>
              <w:top w:val="nil"/>
              <w:left w:val="single" w:sz="8" w:space="0" w:color="auto"/>
              <w:bottom w:val="single" w:sz="4" w:space="0" w:color="auto"/>
              <w:right w:val="single" w:sz="4" w:space="0" w:color="auto"/>
            </w:tcBorders>
            <w:shd w:val="clear" w:color="000000" w:fill="FFF2CC"/>
            <w:vAlign w:val="center"/>
            <w:hideMark/>
          </w:tcPr>
          <w:p w14:paraId="2D050662" w14:textId="5EF48584"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 </w:t>
            </w:r>
            <w:r w:rsidRPr="00D3309F">
              <w:rPr>
                <w:rFonts w:ascii="Arial" w:eastAsia="Times New Roman" w:hAnsi="Arial" w:cs="Arial"/>
                <w:color w:val="000000"/>
                <w:sz w:val="20"/>
                <w:szCs w:val="20"/>
                <w:lang w:eastAsia="pt-BR"/>
              </w:rPr>
              <w:t>Quant. de m²</w:t>
            </w:r>
          </w:p>
        </w:tc>
        <w:tc>
          <w:tcPr>
            <w:tcW w:w="1660" w:type="dxa"/>
            <w:tcBorders>
              <w:top w:val="nil"/>
              <w:left w:val="single" w:sz="8" w:space="0" w:color="auto"/>
              <w:bottom w:val="single" w:sz="8" w:space="0" w:color="auto"/>
              <w:right w:val="single" w:sz="8" w:space="0" w:color="auto"/>
            </w:tcBorders>
            <w:shd w:val="clear" w:color="000000" w:fill="FFF2CC"/>
            <w:vAlign w:val="center"/>
            <w:hideMark/>
          </w:tcPr>
          <w:p w14:paraId="34D29AF8" w14:textId="78BD4E6E"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6</w:t>
            </w:r>
            <w:r w:rsidR="00781962">
              <w:rPr>
                <w:rFonts w:ascii="Arial" w:eastAsia="Times New Roman" w:hAnsi="Arial" w:cs="Arial"/>
                <w:b/>
                <w:bCs/>
                <w:color w:val="000000"/>
                <w:sz w:val="20"/>
                <w:szCs w:val="20"/>
                <w:lang w:eastAsia="pt-BR"/>
              </w:rPr>
              <w:t>2</w:t>
            </w:r>
            <w:r w:rsidRPr="00D3309F">
              <w:rPr>
                <w:rFonts w:ascii="Arial" w:eastAsia="Times New Roman" w:hAnsi="Arial" w:cs="Arial"/>
                <w:b/>
                <w:bCs/>
                <w:color w:val="000000"/>
                <w:sz w:val="20"/>
                <w:szCs w:val="20"/>
                <w:lang w:eastAsia="pt-BR"/>
              </w:rPr>
              <w:t>.572</w:t>
            </w:r>
          </w:p>
        </w:tc>
      </w:tr>
      <w:tr w:rsidR="00D3309F" w:rsidRPr="00D3309F" w14:paraId="6B29742B" w14:textId="77777777" w:rsidTr="00D3309F">
        <w:trPr>
          <w:trHeight w:val="330"/>
          <w:jc w:val="center"/>
        </w:trPr>
        <w:tc>
          <w:tcPr>
            <w:tcW w:w="2700" w:type="dxa"/>
            <w:tcBorders>
              <w:top w:val="nil"/>
              <w:left w:val="single" w:sz="8" w:space="0" w:color="auto"/>
              <w:bottom w:val="single" w:sz="8" w:space="0" w:color="auto"/>
              <w:right w:val="single" w:sz="4" w:space="0" w:color="auto"/>
            </w:tcBorders>
            <w:shd w:val="clear" w:color="000000" w:fill="FFF2CC"/>
            <w:vAlign w:val="center"/>
            <w:hideMark/>
          </w:tcPr>
          <w:p w14:paraId="16770BC2" w14:textId="65B30752"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 </w:t>
            </w:r>
            <w:r w:rsidRPr="00D3309F">
              <w:rPr>
                <w:rFonts w:ascii="Arial" w:eastAsia="Times New Roman" w:hAnsi="Arial" w:cs="Arial"/>
                <w:color w:val="000000"/>
                <w:sz w:val="20"/>
                <w:szCs w:val="20"/>
                <w:lang w:eastAsia="pt-BR"/>
              </w:rPr>
              <w:t>Valor por m²</w:t>
            </w:r>
          </w:p>
        </w:tc>
        <w:tc>
          <w:tcPr>
            <w:tcW w:w="1660" w:type="dxa"/>
            <w:tcBorders>
              <w:top w:val="nil"/>
              <w:left w:val="single" w:sz="8" w:space="0" w:color="auto"/>
              <w:bottom w:val="single" w:sz="8" w:space="0" w:color="auto"/>
              <w:right w:val="single" w:sz="8" w:space="0" w:color="auto"/>
            </w:tcBorders>
            <w:shd w:val="clear" w:color="000000" w:fill="FFF2CC"/>
            <w:vAlign w:val="center"/>
            <w:hideMark/>
          </w:tcPr>
          <w:p w14:paraId="700AD8BB" w14:textId="181E535A" w:rsidR="00D3309F" w:rsidRPr="00D3309F" w:rsidRDefault="00D3309F" w:rsidP="00D3309F">
            <w:pPr>
              <w:spacing w:after="0" w:line="240" w:lineRule="auto"/>
              <w:jc w:val="center"/>
              <w:rPr>
                <w:rFonts w:ascii="Arial" w:eastAsia="Times New Roman" w:hAnsi="Arial" w:cs="Arial"/>
                <w:b/>
                <w:bCs/>
                <w:color w:val="000000"/>
                <w:sz w:val="20"/>
                <w:szCs w:val="20"/>
                <w:lang w:eastAsia="pt-BR"/>
              </w:rPr>
            </w:pPr>
            <w:r w:rsidRPr="00D3309F">
              <w:rPr>
                <w:rFonts w:ascii="Arial" w:eastAsia="Times New Roman" w:hAnsi="Arial" w:cs="Arial"/>
                <w:b/>
                <w:bCs/>
                <w:color w:val="000000"/>
                <w:sz w:val="20"/>
                <w:szCs w:val="20"/>
                <w:lang w:eastAsia="pt-BR"/>
              </w:rPr>
              <w:t>R$ 0,2</w:t>
            </w:r>
            <w:r w:rsidR="00781962">
              <w:rPr>
                <w:rFonts w:ascii="Arial" w:eastAsia="Times New Roman" w:hAnsi="Arial" w:cs="Arial"/>
                <w:b/>
                <w:bCs/>
                <w:color w:val="000000"/>
                <w:sz w:val="20"/>
                <w:szCs w:val="20"/>
                <w:lang w:eastAsia="pt-BR"/>
              </w:rPr>
              <w:t>7</w:t>
            </w:r>
          </w:p>
        </w:tc>
      </w:tr>
    </w:tbl>
    <w:p w14:paraId="6EE8F3D5" w14:textId="77777777" w:rsidR="00D3309F" w:rsidRPr="00924FBA" w:rsidRDefault="00D3309F" w:rsidP="00924FBA"/>
    <w:p w14:paraId="306A7278" w14:textId="38114859" w:rsidR="00D3309F" w:rsidRDefault="00A941E3" w:rsidP="00EE7FA6">
      <w:pPr>
        <w:pStyle w:val="Ttulo1"/>
        <w:rPr>
          <w:rFonts w:ascii="Arial" w:hAnsi="Arial" w:cs="Arial"/>
          <w:b/>
          <w:bCs/>
          <w:color w:val="auto"/>
          <w:sz w:val="24"/>
          <w:szCs w:val="24"/>
        </w:rPr>
      </w:pPr>
      <w:bookmarkStart w:id="23" w:name="_Toc113949426"/>
      <w:r w:rsidRPr="00EE7FA6">
        <w:rPr>
          <w:rFonts w:ascii="Arial" w:hAnsi="Arial" w:cs="Arial"/>
          <w:b/>
          <w:bCs/>
          <w:color w:val="auto"/>
          <w:sz w:val="24"/>
          <w:szCs w:val="24"/>
        </w:rPr>
        <w:t xml:space="preserve">4. </w:t>
      </w:r>
      <w:r w:rsidR="00D3309F">
        <w:rPr>
          <w:rFonts w:ascii="Arial" w:hAnsi="Arial" w:cs="Arial"/>
          <w:b/>
          <w:bCs/>
          <w:color w:val="auto"/>
          <w:sz w:val="24"/>
          <w:szCs w:val="24"/>
        </w:rPr>
        <w:t xml:space="preserve"> RESUMO DE VALOR DOS SERVIÇOS, SEM BDI </w:t>
      </w:r>
    </w:p>
    <w:p w14:paraId="0A1141B2" w14:textId="2179C1FA" w:rsidR="00D3309F" w:rsidRDefault="00D3309F" w:rsidP="00D3309F"/>
    <w:tbl>
      <w:tblPr>
        <w:tblW w:w="10632" w:type="dxa"/>
        <w:jc w:val="center"/>
        <w:tblCellMar>
          <w:left w:w="70" w:type="dxa"/>
          <w:right w:w="70" w:type="dxa"/>
        </w:tblCellMar>
        <w:tblLook w:val="04A0" w:firstRow="1" w:lastRow="0" w:firstColumn="1" w:lastColumn="0" w:noHBand="0" w:noVBand="1"/>
      </w:tblPr>
      <w:tblGrid>
        <w:gridCol w:w="618"/>
        <w:gridCol w:w="2643"/>
        <w:gridCol w:w="1276"/>
        <w:gridCol w:w="1417"/>
        <w:gridCol w:w="1418"/>
        <w:gridCol w:w="1417"/>
        <w:gridCol w:w="1843"/>
      </w:tblGrid>
      <w:tr w:rsidR="003C61B5" w:rsidRPr="003C61B5" w14:paraId="076E8D53" w14:textId="77777777" w:rsidTr="003C61B5">
        <w:trPr>
          <w:trHeight w:val="615"/>
          <w:jc w:val="center"/>
        </w:trPr>
        <w:tc>
          <w:tcPr>
            <w:tcW w:w="10632" w:type="dxa"/>
            <w:gridSpan w:val="7"/>
            <w:tcBorders>
              <w:top w:val="single" w:sz="8" w:space="0" w:color="auto"/>
              <w:left w:val="single" w:sz="8" w:space="0" w:color="auto"/>
              <w:bottom w:val="single" w:sz="8" w:space="0" w:color="auto"/>
              <w:right w:val="nil"/>
            </w:tcBorders>
            <w:shd w:val="clear" w:color="000000" w:fill="BDD7EE"/>
            <w:vAlign w:val="center"/>
            <w:hideMark/>
          </w:tcPr>
          <w:p w14:paraId="6B0A5BBF" w14:textId="2D46FA68"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 xml:space="preserve">RESUMO ORÇAMENTARIO DOS SERVIÇOS DE ZELADORIA </w:t>
            </w:r>
            <w:r w:rsidR="00E50154">
              <w:rPr>
                <w:rFonts w:ascii="Arial" w:eastAsia="Times New Roman" w:hAnsi="Arial" w:cs="Arial"/>
                <w:b/>
                <w:bCs/>
                <w:color w:val="000000"/>
                <w:sz w:val="20"/>
                <w:szCs w:val="20"/>
                <w:lang w:eastAsia="pt-BR"/>
              </w:rPr>
              <w:t>MUNICIPAL</w:t>
            </w:r>
          </w:p>
        </w:tc>
      </w:tr>
      <w:tr w:rsidR="003C61B5" w:rsidRPr="003C61B5" w14:paraId="036BD7D2" w14:textId="77777777" w:rsidTr="003C61B5">
        <w:trPr>
          <w:trHeight w:val="645"/>
          <w:jc w:val="center"/>
        </w:trPr>
        <w:tc>
          <w:tcPr>
            <w:tcW w:w="618" w:type="dxa"/>
            <w:tcBorders>
              <w:top w:val="nil"/>
              <w:left w:val="single" w:sz="8" w:space="0" w:color="auto"/>
              <w:bottom w:val="single" w:sz="8" w:space="0" w:color="auto"/>
              <w:right w:val="single" w:sz="8" w:space="0" w:color="auto"/>
            </w:tcBorders>
            <w:shd w:val="clear" w:color="000000" w:fill="E2EFDA"/>
            <w:vAlign w:val="center"/>
            <w:hideMark/>
          </w:tcPr>
          <w:p w14:paraId="37306206"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ITEM</w:t>
            </w:r>
          </w:p>
        </w:tc>
        <w:tc>
          <w:tcPr>
            <w:tcW w:w="2643" w:type="dxa"/>
            <w:tcBorders>
              <w:top w:val="nil"/>
              <w:left w:val="nil"/>
              <w:bottom w:val="single" w:sz="8" w:space="0" w:color="auto"/>
              <w:right w:val="single" w:sz="8" w:space="0" w:color="auto"/>
            </w:tcBorders>
            <w:shd w:val="clear" w:color="000000" w:fill="E2EFDA"/>
            <w:vAlign w:val="center"/>
            <w:hideMark/>
          </w:tcPr>
          <w:p w14:paraId="562D54D9"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DESCRIÇÃO</w:t>
            </w:r>
          </w:p>
        </w:tc>
        <w:tc>
          <w:tcPr>
            <w:tcW w:w="1276" w:type="dxa"/>
            <w:tcBorders>
              <w:top w:val="nil"/>
              <w:left w:val="nil"/>
              <w:bottom w:val="single" w:sz="8" w:space="0" w:color="auto"/>
              <w:right w:val="single" w:sz="8" w:space="0" w:color="auto"/>
            </w:tcBorders>
            <w:shd w:val="clear" w:color="000000" w:fill="E2EFDA"/>
            <w:vAlign w:val="center"/>
            <w:hideMark/>
          </w:tcPr>
          <w:p w14:paraId="241CEC6A"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UNIDADE</w:t>
            </w:r>
          </w:p>
        </w:tc>
        <w:tc>
          <w:tcPr>
            <w:tcW w:w="1417" w:type="dxa"/>
            <w:tcBorders>
              <w:top w:val="nil"/>
              <w:left w:val="nil"/>
              <w:bottom w:val="single" w:sz="8" w:space="0" w:color="auto"/>
              <w:right w:val="single" w:sz="8" w:space="0" w:color="auto"/>
            </w:tcBorders>
            <w:shd w:val="clear" w:color="000000" w:fill="E2EFDA"/>
            <w:vAlign w:val="center"/>
            <w:hideMark/>
          </w:tcPr>
          <w:p w14:paraId="04A66159"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QUANT. POR MÊS</w:t>
            </w:r>
          </w:p>
        </w:tc>
        <w:tc>
          <w:tcPr>
            <w:tcW w:w="1418" w:type="dxa"/>
            <w:tcBorders>
              <w:top w:val="nil"/>
              <w:left w:val="nil"/>
              <w:bottom w:val="single" w:sz="8" w:space="0" w:color="auto"/>
              <w:right w:val="single" w:sz="8" w:space="0" w:color="auto"/>
            </w:tcBorders>
            <w:shd w:val="clear" w:color="000000" w:fill="E2EFDA"/>
            <w:vAlign w:val="center"/>
            <w:hideMark/>
          </w:tcPr>
          <w:p w14:paraId="7DF147B4"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QNT. ANUAL</w:t>
            </w:r>
          </w:p>
        </w:tc>
        <w:tc>
          <w:tcPr>
            <w:tcW w:w="1417" w:type="dxa"/>
            <w:tcBorders>
              <w:top w:val="nil"/>
              <w:left w:val="nil"/>
              <w:bottom w:val="single" w:sz="8" w:space="0" w:color="auto"/>
              <w:right w:val="single" w:sz="8" w:space="0" w:color="auto"/>
            </w:tcBorders>
            <w:shd w:val="clear" w:color="000000" w:fill="E2EFDA"/>
            <w:vAlign w:val="center"/>
            <w:hideMark/>
          </w:tcPr>
          <w:p w14:paraId="2C58C352"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PREÇO UNITARIO</w:t>
            </w:r>
          </w:p>
        </w:tc>
        <w:tc>
          <w:tcPr>
            <w:tcW w:w="1843" w:type="dxa"/>
            <w:tcBorders>
              <w:top w:val="nil"/>
              <w:left w:val="nil"/>
              <w:bottom w:val="single" w:sz="8" w:space="0" w:color="auto"/>
              <w:right w:val="single" w:sz="8" w:space="0" w:color="auto"/>
            </w:tcBorders>
            <w:shd w:val="clear" w:color="000000" w:fill="E2EFDA"/>
            <w:vAlign w:val="center"/>
            <w:hideMark/>
          </w:tcPr>
          <w:p w14:paraId="6449EF3D" w14:textId="77777777" w:rsidR="003C61B5" w:rsidRPr="003C61B5" w:rsidRDefault="003C61B5" w:rsidP="003C61B5">
            <w:pPr>
              <w:spacing w:after="0" w:line="240" w:lineRule="auto"/>
              <w:jc w:val="center"/>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VALOR TOTAL MENSAL</w:t>
            </w:r>
          </w:p>
        </w:tc>
      </w:tr>
      <w:tr w:rsidR="003C61B5" w:rsidRPr="003C61B5" w14:paraId="5F36F2E3"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5B4352E7"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01</w:t>
            </w:r>
          </w:p>
        </w:tc>
        <w:tc>
          <w:tcPr>
            <w:tcW w:w="2643" w:type="dxa"/>
            <w:tcBorders>
              <w:top w:val="nil"/>
              <w:left w:val="nil"/>
              <w:bottom w:val="single" w:sz="4" w:space="0" w:color="auto"/>
              <w:right w:val="single" w:sz="4" w:space="0" w:color="auto"/>
            </w:tcBorders>
            <w:shd w:val="clear" w:color="auto" w:fill="auto"/>
            <w:vAlign w:val="center"/>
            <w:hideMark/>
          </w:tcPr>
          <w:p w14:paraId="40D049ED"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Coleta de entulho (Caçamba)</w:t>
            </w:r>
          </w:p>
        </w:tc>
        <w:tc>
          <w:tcPr>
            <w:tcW w:w="1276" w:type="dxa"/>
            <w:tcBorders>
              <w:top w:val="nil"/>
              <w:left w:val="nil"/>
              <w:bottom w:val="single" w:sz="4" w:space="0" w:color="auto"/>
              <w:right w:val="single" w:sz="4" w:space="0" w:color="auto"/>
            </w:tcBorders>
            <w:shd w:val="clear" w:color="auto" w:fill="auto"/>
            <w:vAlign w:val="center"/>
            <w:hideMark/>
          </w:tcPr>
          <w:p w14:paraId="11B0D30E"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Unidade</w:t>
            </w:r>
          </w:p>
        </w:tc>
        <w:tc>
          <w:tcPr>
            <w:tcW w:w="1417" w:type="dxa"/>
            <w:tcBorders>
              <w:top w:val="nil"/>
              <w:left w:val="nil"/>
              <w:bottom w:val="single" w:sz="4" w:space="0" w:color="auto"/>
              <w:right w:val="single" w:sz="4" w:space="0" w:color="auto"/>
            </w:tcBorders>
            <w:shd w:val="clear" w:color="auto" w:fill="auto"/>
            <w:vAlign w:val="center"/>
            <w:hideMark/>
          </w:tcPr>
          <w:p w14:paraId="479D7E47"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220</w:t>
            </w:r>
          </w:p>
        </w:tc>
        <w:tc>
          <w:tcPr>
            <w:tcW w:w="1418" w:type="dxa"/>
            <w:tcBorders>
              <w:top w:val="nil"/>
              <w:left w:val="nil"/>
              <w:bottom w:val="single" w:sz="4" w:space="0" w:color="auto"/>
              <w:right w:val="single" w:sz="4" w:space="0" w:color="auto"/>
            </w:tcBorders>
            <w:shd w:val="clear" w:color="auto" w:fill="auto"/>
            <w:vAlign w:val="center"/>
            <w:hideMark/>
          </w:tcPr>
          <w:p w14:paraId="00023A7F"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708ABF4C"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R$ 276,95</w:t>
            </w:r>
          </w:p>
        </w:tc>
        <w:tc>
          <w:tcPr>
            <w:tcW w:w="1843" w:type="dxa"/>
            <w:tcBorders>
              <w:top w:val="nil"/>
              <w:left w:val="nil"/>
              <w:bottom w:val="single" w:sz="4" w:space="0" w:color="auto"/>
              <w:right w:val="single" w:sz="4" w:space="0" w:color="auto"/>
            </w:tcBorders>
            <w:shd w:val="clear" w:color="auto" w:fill="auto"/>
            <w:vAlign w:val="center"/>
            <w:hideMark/>
          </w:tcPr>
          <w:p w14:paraId="15D9CA6A"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R$ 60.928,50</w:t>
            </w:r>
          </w:p>
        </w:tc>
      </w:tr>
      <w:tr w:rsidR="003C61B5" w:rsidRPr="003C61B5" w14:paraId="76149FDB"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5A10D903"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02</w:t>
            </w:r>
          </w:p>
        </w:tc>
        <w:tc>
          <w:tcPr>
            <w:tcW w:w="2643" w:type="dxa"/>
            <w:tcBorders>
              <w:top w:val="nil"/>
              <w:left w:val="nil"/>
              <w:bottom w:val="single" w:sz="4" w:space="0" w:color="auto"/>
              <w:right w:val="single" w:sz="4" w:space="0" w:color="auto"/>
            </w:tcBorders>
            <w:shd w:val="clear" w:color="auto" w:fill="auto"/>
            <w:vAlign w:val="center"/>
            <w:hideMark/>
          </w:tcPr>
          <w:p w14:paraId="53622D2B"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 xml:space="preserve">Coleta RSU </w:t>
            </w:r>
          </w:p>
        </w:tc>
        <w:tc>
          <w:tcPr>
            <w:tcW w:w="1276" w:type="dxa"/>
            <w:tcBorders>
              <w:top w:val="nil"/>
              <w:left w:val="nil"/>
              <w:bottom w:val="single" w:sz="4" w:space="0" w:color="auto"/>
              <w:right w:val="single" w:sz="4" w:space="0" w:color="auto"/>
            </w:tcBorders>
            <w:shd w:val="clear" w:color="auto" w:fill="auto"/>
            <w:vAlign w:val="center"/>
            <w:hideMark/>
          </w:tcPr>
          <w:p w14:paraId="786BA5BB"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Tonelada</w:t>
            </w:r>
          </w:p>
        </w:tc>
        <w:tc>
          <w:tcPr>
            <w:tcW w:w="1417" w:type="dxa"/>
            <w:tcBorders>
              <w:top w:val="nil"/>
              <w:left w:val="nil"/>
              <w:bottom w:val="single" w:sz="4" w:space="0" w:color="auto"/>
              <w:right w:val="single" w:sz="4" w:space="0" w:color="auto"/>
            </w:tcBorders>
            <w:shd w:val="clear" w:color="auto" w:fill="auto"/>
            <w:vAlign w:val="center"/>
            <w:hideMark/>
          </w:tcPr>
          <w:p w14:paraId="54C1F257"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180</w:t>
            </w:r>
          </w:p>
        </w:tc>
        <w:tc>
          <w:tcPr>
            <w:tcW w:w="1418" w:type="dxa"/>
            <w:tcBorders>
              <w:top w:val="nil"/>
              <w:left w:val="nil"/>
              <w:bottom w:val="single" w:sz="4" w:space="0" w:color="auto"/>
              <w:right w:val="single" w:sz="4" w:space="0" w:color="auto"/>
            </w:tcBorders>
            <w:shd w:val="clear" w:color="auto" w:fill="auto"/>
            <w:vAlign w:val="center"/>
            <w:hideMark/>
          </w:tcPr>
          <w:p w14:paraId="2F7AD3BD"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1619D53A"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R$ 246,29</w:t>
            </w:r>
          </w:p>
        </w:tc>
        <w:tc>
          <w:tcPr>
            <w:tcW w:w="1843" w:type="dxa"/>
            <w:tcBorders>
              <w:top w:val="nil"/>
              <w:left w:val="nil"/>
              <w:bottom w:val="single" w:sz="4" w:space="0" w:color="auto"/>
              <w:right w:val="single" w:sz="4" w:space="0" w:color="auto"/>
            </w:tcBorders>
            <w:shd w:val="clear" w:color="auto" w:fill="auto"/>
            <w:vAlign w:val="center"/>
            <w:hideMark/>
          </w:tcPr>
          <w:p w14:paraId="7815C43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R$ 44.332,50</w:t>
            </w:r>
          </w:p>
        </w:tc>
      </w:tr>
      <w:tr w:rsidR="003C61B5" w:rsidRPr="003C61B5" w14:paraId="05AF49A3"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104591C4"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03</w:t>
            </w:r>
          </w:p>
        </w:tc>
        <w:tc>
          <w:tcPr>
            <w:tcW w:w="2643" w:type="dxa"/>
            <w:tcBorders>
              <w:top w:val="nil"/>
              <w:left w:val="nil"/>
              <w:bottom w:val="single" w:sz="4" w:space="0" w:color="auto"/>
              <w:right w:val="single" w:sz="4" w:space="0" w:color="auto"/>
            </w:tcBorders>
            <w:shd w:val="clear" w:color="auto" w:fill="auto"/>
            <w:vAlign w:val="center"/>
            <w:hideMark/>
          </w:tcPr>
          <w:p w14:paraId="57F5D3C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Coleta seletiva</w:t>
            </w:r>
          </w:p>
        </w:tc>
        <w:tc>
          <w:tcPr>
            <w:tcW w:w="1276" w:type="dxa"/>
            <w:tcBorders>
              <w:top w:val="nil"/>
              <w:left w:val="nil"/>
              <w:bottom w:val="single" w:sz="4" w:space="0" w:color="auto"/>
              <w:right w:val="single" w:sz="4" w:space="0" w:color="auto"/>
            </w:tcBorders>
            <w:shd w:val="clear" w:color="auto" w:fill="auto"/>
            <w:vAlign w:val="center"/>
            <w:hideMark/>
          </w:tcPr>
          <w:p w14:paraId="0CC9A53A"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Equipe</w:t>
            </w:r>
          </w:p>
        </w:tc>
        <w:tc>
          <w:tcPr>
            <w:tcW w:w="1417" w:type="dxa"/>
            <w:tcBorders>
              <w:top w:val="nil"/>
              <w:left w:val="nil"/>
              <w:bottom w:val="single" w:sz="4" w:space="0" w:color="auto"/>
              <w:right w:val="single" w:sz="4" w:space="0" w:color="auto"/>
            </w:tcBorders>
            <w:shd w:val="clear" w:color="auto" w:fill="auto"/>
            <w:vAlign w:val="center"/>
            <w:hideMark/>
          </w:tcPr>
          <w:p w14:paraId="2ED45D31"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w:t>
            </w:r>
          </w:p>
        </w:tc>
        <w:tc>
          <w:tcPr>
            <w:tcW w:w="1418" w:type="dxa"/>
            <w:tcBorders>
              <w:top w:val="nil"/>
              <w:left w:val="nil"/>
              <w:bottom w:val="single" w:sz="4" w:space="0" w:color="auto"/>
              <w:right w:val="single" w:sz="4" w:space="0" w:color="auto"/>
            </w:tcBorders>
            <w:shd w:val="clear" w:color="auto" w:fill="auto"/>
            <w:vAlign w:val="center"/>
            <w:hideMark/>
          </w:tcPr>
          <w:p w14:paraId="2407E058"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5D3644A4"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R$ 65.407,43</w:t>
            </w:r>
          </w:p>
        </w:tc>
        <w:tc>
          <w:tcPr>
            <w:tcW w:w="1843" w:type="dxa"/>
            <w:tcBorders>
              <w:top w:val="nil"/>
              <w:left w:val="nil"/>
              <w:bottom w:val="single" w:sz="4" w:space="0" w:color="auto"/>
              <w:right w:val="single" w:sz="4" w:space="0" w:color="auto"/>
            </w:tcBorders>
            <w:shd w:val="clear" w:color="auto" w:fill="auto"/>
            <w:vAlign w:val="center"/>
            <w:hideMark/>
          </w:tcPr>
          <w:p w14:paraId="05F43C05"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R$ 65.407,43</w:t>
            </w:r>
          </w:p>
        </w:tc>
      </w:tr>
      <w:tr w:rsidR="003C61B5" w:rsidRPr="003C61B5" w14:paraId="16CFBAB2"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30A8A01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lastRenderedPageBreak/>
              <w:t>04</w:t>
            </w:r>
          </w:p>
        </w:tc>
        <w:tc>
          <w:tcPr>
            <w:tcW w:w="2643" w:type="dxa"/>
            <w:tcBorders>
              <w:top w:val="nil"/>
              <w:left w:val="nil"/>
              <w:bottom w:val="single" w:sz="4" w:space="0" w:color="auto"/>
              <w:right w:val="single" w:sz="4" w:space="0" w:color="auto"/>
            </w:tcBorders>
            <w:shd w:val="clear" w:color="auto" w:fill="auto"/>
            <w:vAlign w:val="center"/>
            <w:hideMark/>
          </w:tcPr>
          <w:p w14:paraId="5011B2AC"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Roçagem</w:t>
            </w:r>
          </w:p>
        </w:tc>
        <w:tc>
          <w:tcPr>
            <w:tcW w:w="1276" w:type="dxa"/>
            <w:tcBorders>
              <w:top w:val="nil"/>
              <w:left w:val="nil"/>
              <w:bottom w:val="single" w:sz="4" w:space="0" w:color="auto"/>
              <w:right w:val="single" w:sz="4" w:space="0" w:color="auto"/>
            </w:tcBorders>
            <w:shd w:val="clear" w:color="auto" w:fill="auto"/>
            <w:vAlign w:val="center"/>
            <w:hideMark/>
          </w:tcPr>
          <w:p w14:paraId="52004C0C"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m2</w:t>
            </w:r>
          </w:p>
        </w:tc>
        <w:tc>
          <w:tcPr>
            <w:tcW w:w="1417" w:type="dxa"/>
            <w:tcBorders>
              <w:top w:val="nil"/>
              <w:left w:val="nil"/>
              <w:bottom w:val="single" w:sz="4" w:space="0" w:color="auto"/>
              <w:right w:val="single" w:sz="4" w:space="0" w:color="auto"/>
            </w:tcBorders>
            <w:shd w:val="clear" w:color="auto" w:fill="auto"/>
            <w:vAlign w:val="center"/>
            <w:hideMark/>
          </w:tcPr>
          <w:p w14:paraId="707240D9"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260.356</w:t>
            </w:r>
          </w:p>
        </w:tc>
        <w:tc>
          <w:tcPr>
            <w:tcW w:w="1418" w:type="dxa"/>
            <w:tcBorders>
              <w:top w:val="nil"/>
              <w:left w:val="nil"/>
              <w:bottom w:val="single" w:sz="4" w:space="0" w:color="auto"/>
              <w:right w:val="single" w:sz="4" w:space="0" w:color="auto"/>
            </w:tcBorders>
            <w:shd w:val="clear" w:color="auto" w:fill="auto"/>
            <w:vAlign w:val="center"/>
            <w:hideMark/>
          </w:tcPr>
          <w:p w14:paraId="6A2EB286"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1C83BBE3"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R$ 0,30</w:t>
            </w:r>
          </w:p>
        </w:tc>
        <w:tc>
          <w:tcPr>
            <w:tcW w:w="1843" w:type="dxa"/>
            <w:tcBorders>
              <w:top w:val="nil"/>
              <w:left w:val="nil"/>
              <w:bottom w:val="single" w:sz="4" w:space="0" w:color="auto"/>
              <w:right w:val="single" w:sz="4" w:space="0" w:color="auto"/>
            </w:tcBorders>
            <w:shd w:val="clear" w:color="auto" w:fill="auto"/>
            <w:vAlign w:val="center"/>
            <w:hideMark/>
          </w:tcPr>
          <w:p w14:paraId="04CBBAF3"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R$ 78.256,26</w:t>
            </w:r>
          </w:p>
        </w:tc>
      </w:tr>
      <w:tr w:rsidR="003C61B5" w:rsidRPr="003C61B5" w14:paraId="6107336F"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3A39FDE7"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05</w:t>
            </w:r>
          </w:p>
        </w:tc>
        <w:tc>
          <w:tcPr>
            <w:tcW w:w="2643" w:type="dxa"/>
            <w:tcBorders>
              <w:top w:val="nil"/>
              <w:left w:val="nil"/>
              <w:bottom w:val="single" w:sz="4" w:space="0" w:color="auto"/>
              <w:right w:val="single" w:sz="4" w:space="0" w:color="auto"/>
            </w:tcBorders>
            <w:shd w:val="clear" w:color="auto" w:fill="auto"/>
            <w:vAlign w:val="center"/>
            <w:hideMark/>
          </w:tcPr>
          <w:p w14:paraId="5DCE6C7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Varrição</w:t>
            </w:r>
          </w:p>
        </w:tc>
        <w:tc>
          <w:tcPr>
            <w:tcW w:w="1276" w:type="dxa"/>
            <w:tcBorders>
              <w:top w:val="nil"/>
              <w:left w:val="nil"/>
              <w:bottom w:val="single" w:sz="4" w:space="0" w:color="auto"/>
              <w:right w:val="single" w:sz="4" w:space="0" w:color="auto"/>
            </w:tcBorders>
            <w:shd w:val="clear" w:color="auto" w:fill="auto"/>
            <w:vAlign w:val="center"/>
            <w:hideMark/>
          </w:tcPr>
          <w:p w14:paraId="53232FF9"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m2</w:t>
            </w:r>
          </w:p>
        </w:tc>
        <w:tc>
          <w:tcPr>
            <w:tcW w:w="1417" w:type="dxa"/>
            <w:tcBorders>
              <w:top w:val="nil"/>
              <w:left w:val="nil"/>
              <w:bottom w:val="single" w:sz="4" w:space="0" w:color="auto"/>
              <w:right w:val="single" w:sz="4" w:space="0" w:color="auto"/>
            </w:tcBorders>
            <w:shd w:val="clear" w:color="auto" w:fill="auto"/>
            <w:vAlign w:val="center"/>
            <w:hideMark/>
          </w:tcPr>
          <w:p w14:paraId="07F44624"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910.350</w:t>
            </w:r>
          </w:p>
        </w:tc>
        <w:tc>
          <w:tcPr>
            <w:tcW w:w="1418" w:type="dxa"/>
            <w:tcBorders>
              <w:top w:val="nil"/>
              <w:left w:val="nil"/>
              <w:bottom w:val="single" w:sz="4" w:space="0" w:color="auto"/>
              <w:right w:val="single" w:sz="4" w:space="0" w:color="auto"/>
            </w:tcBorders>
            <w:shd w:val="clear" w:color="auto" w:fill="auto"/>
            <w:vAlign w:val="center"/>
            <w:hideMark/>
          </w:tcPr>
          <w:p w14:paraId="41338F05"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720298A4"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R$ 0,06</w:t>
            </w:r>
          </w:p>
        </w:tc>
        <w:tc>
          <w:tcPr>
            <w:tcW w:w="1843" w:type="dxa"/>
            <w:tcBorders>
              <w:top w:val="nil"/>
              <w:left w:val="nil"/>
              <w:bottom w:val="single" w:sz="4" w:space="0" w:color="auto"/>
              <w:right w:val="single" w:sz="4" w:space="0" w:color="auto"/>
            </w:tcBorders>
            <w:shd w:val="clear" w:color="auto" w:fill="auto"/>
            <w:vAlign w:val="center"/>
            <w:hideMark/>
          </w:tcPr>
          <w:p w14:paraId="68A6C60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R$ 54.368,76</w:t>
            </w:r>
          </w:p>
        </w:tc>
      </w:tr>
      <w:tr w:rsidR="003C61B5" w:rsidRPr="003C61B5" w14:paraId="202A233B"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6C4D1B10"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06</w:t>
            </w:r>
          </w:p>
        </w:tc>
        <w:tc>
          <w:tcPr>
            <w:tcW w:w="2643" w:type="dxa"/>
            <w:tcBorders>
              <w:top w:val="nil"/>
              <w:left w:val="nil"/>
              <w:bottom w:val="single" w:sz="4" w:space="0" w:color="auto"/>
              <w:right w:val="single" w:sz="4" w:space="0" w:color="auto"/>
            </w:tcBorders>
            <w:shd w:val="clear" w:color="auto" w:fill="auto"/>
            <w:vAlign w:val="center"/>
            <w:hideMark/>
          </w:tcPr>
          <w:p w14:paraId="65142AAC"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Poda de arvores</w:t>
            </w:r>
          </w:p>
        </w:tc>
        <w:tc>
          <w:tcPr>
            <w:tcW w:w="1276" w:type="dxa"/>
            <w:tcBorders>
              <w:top w:val="nil"/>
              <w:left w:val="nil"/>
              <w:bottom w:val="single" w:sz="4" w:space="0" w:color="auto"/>
              <w:right w:val="single" w:sz="4" w:space="0" w:color="auto"/>
            </w:tcBorders>
            <w:shd w:val="clear" w:color="auto" w:fill="auto"/>
            <w:vAlign w:val="center"/>
            <w:hideMark/>
          </w:tcPr>
          <w:p w14:paraId="51B5FE0C"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Equipe</w:t>
            </w:r>
          </w:p>
        </w:tc>
        <w:tc>
          <w:tcPr>
            <w:tcW w:w="1417" w:type="dxa"/>
            <w:tcBorders>
              <w:top w:val="nil"/>
              <w:left w:val="nil"/>
              <w:bottom w:val="single" w:sz="4" w:space="0" w:color="auto"/>
              <w:right w:val="single" w:sz="4" w:space="0" w:color="auto"/>
            </w:tcBorders>
            <w:shd w:val="clear" w:color="auto" w:fill="auto"/>
            <w:vAlign w:val="center"/>
            <w:hideMark/>
          </w:tcPr>
          <w:p w14:paraId="4DDFEBF9"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w:t>
            </w:r>
          </w:p>
        </w:tc>
        <w:tc>
          <w:tcPr>
            <w:tcW w:w="1418" w:type="dxa"/>
            <w:tcBorders>
              <w:top w:val="nil"/>
              <w:left w:val="nil"/>
              <w:bottom w:val="single" w:sz="4" w:space="0" w:color="auto"/>
              <w:right w:val="single" w:sz="4" w:space="0" w:color="auto"/>
            </w:tcBorders>
            <w:shd w:val="clear" w:color="auto" w:fill="auto"/>
            <w:vAlign w:val="center"/>
            <w:hideMark/>
          </w:tcPr>
          <w:p w14:paraId="226C9297"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12 meses</w:t>
            </w:r>
          </w:p>
        </w:tc>
        <w:tc>
          <w:tcPr>
            <w:tcW w:w="1417" w:type="dxa"/>
            <w:tcBorders>
              <w:top w:val="nil"/>
              <w:left w:val="nil"/>
              <w:bottom w:val="single" w:sz="4" w:space="0" w:color="auto"/>
              <w:right w:val="single" w:sz="4" w:space="0" w:color="auto"/>
            </w:tcBorders>
            <w:shd w:val="clear" w:color="auto" w:fill="auto"/>
            <w:vAlign w:val="center"/>
            <w:hideMark/>
          </w:tcPr>
          <w:p w14:paraId="3A406A3F"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R$ 32.315,78</w:t>
            </w:r>
          </w:p>
        </w:tc>
        <w:tc>
          <w:tcPr>
            <w:tcW w:w="1843" w:type="dxa"/>
            <w:tcBorders>
              <w:top w:val="nil"/>
              <w:left w:val="nil"/>
              <w:bottom w:val="single" w:sz="4" w:space="0" w:color="auto"/>
              <w:right w:val="single" w:sz="4" w:space="0" w:color="auto"/>
            </w:tcBorders>
            <w:shd w:val="clear" w:color="auto" w:fill="auto"/>
            <w:vAlign w:val="center"/>
            <w:hideMark/>
          </w:tcPr>
          <w:p w14:paraId="5438BFFD"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R$ 32.315,78</w:t>
            </w:r>
          </w:p>
        </w:tc>
      </w:tr>
      <w:tr w:rsidR="003C61B5" w:rsidRPr="003C61B5" w14:paraId="78F0F2AC" w14:textId="77777777" w:rsidTr="003C61B5">
        <w:trPr>
          <w:trHeight w:val="315"/>
          <w:jc w:val="center"/>
        </w:trPr>
        <w:tc>
          <w:tcPr>
            <w:tcW w:w="618" w:type="dxa"/>
            <w:tcBorders>
              <w:top w:val="nil"/>
              <w:left w:val="single" w:sz="8" w:space="0" w:color="auto"/>
              <w:bottom w:val="single" w:sz="4" w:space="0" w:color="auto"/>
              <w:right w:val="single" w:sz="4" w:space="0" w:color="auto"/>
            </w:tcBorders>
            <w:shd w:val="clear" w:color="auto" w:fill="auto"/>
            <w:vAlign w:val="center"/>
            <w:hideMark/>
          </w:tcPr>
          <w:p w14:paraId="0B964B81"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07</w:t>
            </w:r>
          </w:p>
        </w:tc>
        <w:tc>
          <w:tcPr>
            <w:tcW w:w="2643" w:type="dxa"/>
            <w:tcBorders>
              <w:top w:val="nil"/>
              <w:left w:val="nil"/>
              <w:bottom w:val="single" w:sz="4" w:space="0" w:color="auto"/>
              <w:right w:val="single" w:sz="4" w:space="0" w:color="auto"/>
            </w:tcBorders>
            <w:shd w:val="clear" w:color="auto" w:fill="auto"/>
            <w:vAlign w:val="center"/>
            <w:hideMark/>
          </w:tcPr>
          <w:p w14:paraId="1FDB48C4"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Limpeza de bueiros</w:t>
            </w:r>
          </w:p>
        </w:tc>
        <w:tc>
          <w:tcPr>
            <w:tcW w:w="1276" w:type="dxa"/>
            <w:tcBorders>
              <w:top w:val="nil"/>
              <w:left w:val="nil"/>
              <w:bottom w:val="single" w:sz="4" w:space="0" w:color="auto"/>
              <w:right w:val="single" w:sz="4" w:space="0" w:color="auto"/>
            </w:tcBorders>
            <w:shd w:val="clear" w:color="auto" w:fill="auto"/>
            <w:vAlign w:val="center"/>
            <w:hideMark/>
          </w:tcPr>
          <w:p w14:paraId="3A8343D2"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Unidade</w:t>
            </w:r>
          </w:p>
        </w:tc>
        <w:tc>
          <w:tcPr>
            <w:tcW w:w="1417" w:type="dxa"/>
            <w:tcBorders>
              <w:top w:val="nil"/>
              <w:left w:val="nil"/>
              <w:bottom w:val="single" w:sz="4" w:space="0" w:color="auto"/>
              <w:right w:val="single" w:sz="4" w:space="0" w:color="auto"/>
            </w:tcBorders>
            <w:shd w:val="clear" w:color="auto" w:fill="auto"/>
            <w:vAlign w:val="center"/>
            <w:hideMark/>
          </w:tcPr>
          <w:p w14:paraId="58CDA71B"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60</w:t>
            </w:r>
          </w:p>
        </w:tc>
        <w:tc>
          <w:tcPr>
            <w:tcW w:w="1418" w:type="dxa"/>
            <w:tcBorders>
              <w:top w:val="nil"/>
              <w:left w:val="nil"/>
              <w:bottom w:val="single" w:sz="4" w:space="0" w:color="auto"/>
              <w:right w:val="single" w:sz="4" w:space="0" w:color="auto"/>
            </w:tcBorders>
            <w:shd w:val="clear" w:color="auto" w:fill="auto"/>
            <w:vAlign w:val="center"/>
            <w:hideMark/>
          </w:tcPr>
          <w:p w14:paraId="64908C26"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3 x por ano</w:t>
            </w:r>
          </w:p>
        </w:tc>
        <w:tc>
          <w:tcPr>
            <w:tcW w:w="1417" w:type="dxa"/>
            <w:tcBorders>
              <w:top w:val="nil"/>
              <w:left w:val="nil"/>
              <w:bottom w:val="single" w:sz="4" w:space="0" w:color="auto"/>
              <w:right w:val="single" w:sz="4" w:space="0" w:color="auto"/>
            </w:tcBorders>
            <w:shd w:val="clear" w:color="auto" w:fill="auto"/>
            <w:vAlign w:val="center"/>
            <w:hideMark/>
          </w:tcPr>
          <w:p w14:paraId="185D89BD"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R$ 268,97</w:t>
            </w:r>
          </w:p>
        </w:tc>
        <w:tc>
          <w:tcPr>
            <w:tcW w:w="1843" w:type="dxa"/>
            <w:tcBorders>
              <w:top w:val="nil"/>
              <w:left w:val="nil"/>
              <w:bottom w:val="single" w:sz="4" w:space="0" w:color="auto"/>
              <w:right w:val="single" w:sz="4" w:space="0" w:color="auto"/>
            </w:tcBorders>
            <w:shd w:val="clear" w:color="auto" w:fill="auto"/>
            <w:vAlign w:val="center"/>
            <w:hideMark/>
          </w:tcPr>
          <w:p w14:paraId="5779DBC5"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R$ 4.034,50</w:t>
            </w:r>
          </w:p>
        </w:tc>
      </w:tr>
      <w:tr w:rsidR="003C61B5" w:rsidRPr="003C61B5" w14:paraId="28A45E77" w14:textId="77777777" w:rsidTr="003C61B5">
        <w:trPr>
          <w:trHeight w:val="330"/>
          <w:jc w:val="center"/>
        </w:trPr>
        <w:tc>
          <w:tcPr>
            <w:tcW w:w="618" w:type="dxa"/>
            <w:tcBorders>
              <w:top w:val="nil"/>
              <w:left w:val="single" w:sz="8" w:space="0" w:color="auto"/>
              <w:bottom w:val="nil"/>
              <w:right w:val="single" w:sz="4" w:space="0" w:color="auto"/>
            </w:tcBorders>
            <w:shd w:val="clear" w:color="auto" w:fill="auto"/>
            <w:vAlign w:val="center"/>
            <w:hideMark/>
          </w:tcPr>
          <w:p w14:paraId="4E9AB615"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08</w:t>
            </w:r>
          </w:p>
        </w:tc>
        <w:tc>
          <w:tcPr>
            <w:tcW w:w="2643" w:type="dxa"/>
            <w:tcBorders>
              <w:top w:val="nil"/>
              <w:left w:val="nil"/>
              <w:bottom w:val="nil"/>
              <w:right w:val="single" w:sz="4" w:space="0" w:color="auto"/>
            </w:tcBorders>
            <w:shd w:val="clear" w:color="auto" w:fill="auto"/>
            <w:vAlign w:val="center"/>
            <w:hideMark/>
          </w:tcPr>
          <w:p w14:paraId="20481860"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Pintura de guia (Caiação)</w:t>
            </w:r>
          </w:p>
        </w:tc>
        <w:tc>
          <w:tcPr>
            <w:tcW w:w="1276" w:type="dxa"/>
            <w:tcBorders>
              <w:top w:val="nil"/>
              <w:left w:val="nil"/>
              <w:bottom w:val="nil"/>
              <w:right w:val="single" w:sz="4" w:space="0" w:color="auto"/>
            </w:tcBorders>
            <w:shd w:val="clear" w:color="auto" w:fill="auto"/>
            <w:vAlign w:val="center"/>
            <w:hideMark/>
          </w:tcPr>
          <w:p w14:paraId="08DBDF10"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Metro linear</w:t>
            </w:r>
          </w:p>
        </w:tc>
        <w:tc>
          <w:tcPr>
            <w:tcW w:w="1417" w:type="dxa"/>
            <w:tcBorders>
              <w:top w:val="nil"/>
              <w:left w:val="nil"/>
              <w:bottom w:val="nil"/>
              <w:right w:val="single" w:sz="4" w:space="0" w:color="auto"/>
            </w:tcBorders>
            <w:shd w:val="clear" w:color="auto" w:fill="auto"/>
            <w:vAlign w:val="center"/>
            <w:hideMark/>
          </w:tcPr>
          <w:p w14:paraId="76092786" w14:textId="15E42F22"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6</w:t>
            </w:r>
            <w:r w:rsidR="00781962">
              <w:rPr>
                <w:rFonts w:ascii="Arial" w:eastAsia="Times New Roman" w:hAnsi="Arial" w:cs="Arial"/>
                <w:color w:val="000000"/>
                <w:sz w:val="20"/>
                <w:szCs w:val="20"/>
                <w:lang w:eastAsia="pt-BR"/>
              </w:rPr>
              <w:t>2</w:t>
            </w:r>
            <w:r w:rsidRPr="003C61B5">
              <w:rPr>
                <w:rFonts w:ascii="Arial" w:eastAsia="Times New Roman" w:hAnsi="Arial" w:cs="Arial"/>
                <w:color w:val="000000"/>
                <w:sz w:val="20"/>
                <w:szCs w:val="20"/>
                <w:lang w:eastAsia="pt-BR"/>
              </w:rPr>
              <w:t>.572</w:t>
            </w:r>
          </w:p>
        </w:tc>
        <w:tc>
          <w:tcPr>
            <w:tcW w:w="1418" w:type="dxa"/>
            <w:tcBorders>
              <w:top w:val="nil"/>
              <w:left w:val="nil"/>
              <w:bottom w:val="single" w:sz="4" w:space="0" w:color="auto"/>
              <w:right w:val="single" w:sz="4" w:space="0" w:color="auto"/>
            </w:tcBorders>
            <w:shd w:val="clear" w:color="auto" w:fill="auto"/>
            <w:vAlign w:val="center"/>
            <w:hideMark/>
          </w:tcPr>
          <w:p w14:paraId="583E4128"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3 x por ano</w:t>
            </w:r>
          </w:p>
        </w:tc>
        <w:tc>
          <w:tcPr>
            <w:tcW w:w="1417" w:type="dxa"/>
            <w:tcBorders>
              <w:top w:val="nil"/>
              <w:left w:val="nil"/>
              <w:bottom w:val="single" w:sz="4" w:space="0" w:color="auto"/>
              <w:right w:val="single" w:sz="4" w:space="0" w:color="auto"/>
            </w:tcBorders>
            <w:shd w:val="clear" w:color="auto" w:fill="auto"/>
            <w:vAlign w:val="center"/>
            <w:hideMark/>
          </w:tcPr>
          <w:p w14:paraId="67567093" w14:textId="5097EF09"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R$ 0,2</w:t>
            </w:r>
            <w:r w:rsidR="00781962">
              <w:rPr>
                <w:rFonts w:ascii="Arial" w:eastAsia="Times New Roman" w:hAnsi="Arial" w:cs="Arial"/>
                <w:color w:val="000000"/>
                <w:sz w:val="20"/>
                <w:szCs w:val="20"/>
                <w:lang w:eastAsia="pt-BR"/>
              </w:rPr>
              <w:t>7</w:t>
            </w:r>
          </w:p>
        </w:tc>
        <w:tc>
          <w:tcPr>
            <w:tcW w:w="1843" w:type="dxa"/>
            <w:tcBorders>
              <w:top w:val="nil"/>
              <w:left w:val="nil"/>
              <w:bottom w:val="nil"/>
              <w:right w:val="single" w:sz="4" w:space="0" w:color="auto"/>
            </w:tcBorders>
            <w:shd w:val="clear" w:color="auto" w:fill="auto"/>
            <w:vAlign w:val="center"/>
            <w:hideMark/>
          </w:tcPr>
          <w:p w14:paraId="7A299775" w14:textId="77777777" w:rsidR="003C61B5" w:rsidRPr="003C61B5" w:rsidRDefault="003C61B5" w:rsidP="003C61B5">
            <w:pPr>
              <w:spacing w:after="0" w:line="240" w:lineRule="auto"/>
              <w:jc w:val="center"/>
              <w:rPr>
                <w:rFonts w:ascii="Arial" w:eastAsia="Times New Roman" w:hAnsi="Arial" w:cs="Arial"/>
                <w:color w:val="000000"/>
                <w:sz w:val="20"/>
                <w:szCs w:val="20"/>
                <w:lang w:eastAsia="pt-BR"/>
              </w:rPr>
            </w:pPr>
            <w:r w:rsidRPr="003C61B5">
              <w:rPr>
                <w:rFonts w:ascii="Arial" w:eastAsia="Times New Roman" w:hAnsi="Arial" w:cs="Arial"/>
                <w:color w:val="000000"/>
                <w:sz w:val="20"/>
                <w:szCs w:val="20"/>
                <w:lang w:eastAsia="pt-BR"/>
              </w:rPr>
              <w:t>R$ 4.228,76</w:t>
            </w:r>
          </w:p>
        </w:tc>
      </w:tr>
      <w:tr w:rsidR="003C61B5" w:rsidRPr="003C61B5" w14:paraId="40E011D5" w14:textId="77777777" w:rsidTr="003C61B5">
        <w:trPr>
          <w:trHeight w:val="300"/>
          <w:jc w:val="center"/>
        </w:trPr>
        <w:tc>
          <w:tcPr>
            <w:tcW w:w="8789" w:type="dxa"/>
            <w:gridSpan w:val="6"/>
            <w:tcBorders>
              <w:top w:val="single" w:sz="8" w:space="0" w:color="auto"/>
              <w:left w:val="single" w:sz="8" w:space="0" w:color="auto"/>
              <w:bottom w:val="single" w:sz="8" w:space="0" w:color="auto"/>
              <w:right w:val="nil"/>
            </w:tcBorders>
            <w:shd w:val="clear" w:color="000000" w:fill="FFF2CC"/>
            <w:vAlign w:val="center"/>
            <w:hideMark/>
          </w:tcPr>
          <w:p w14:paraId="44C8B18E" w14:textId="76BEE414" w:rsidR="003C61B5" w:rsidRPr="003C61B5" w:rsidRDefault="003C61B5" w:rsidP="003C61B5">
            <w:pPr>
              <w:spacing w:after="0" w:line="240" w:lineRule="auto"/>
              <w:jc w:val="right"/>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VALOR TOTAL:</w:t>
            </w:r>
          </w:p>
        </w:tc>
        <w:tc>
          <w:tcPr>
            <w:tcW w:w="1843" w:type="dxa"/>
            <w:tcBorders>
              <w:top w:val="single" w:sz="8" w:space="0" w:color="auto"/>
              <w:left w:val="single" w:sz="8" w:space="0" w:color="auto"/>
              <w:bottom w:val="single" w:sz="8" w:space="0" w:color="auto"/>
              <w:right w:val="single" w:sz="8" w:space="0" w:color="auto"/>
            </w:tcBorders>
            <w:shd w:val="clear" w:color="000000" w:fill="FFF2CC"/>
            <w:vAlign w:val="center"/>
            <w:hideMark/>
          </w:tcPr>
          <w:p w14:paraId="62506282" w14:textId="77777777" w:rsidR="003C61B5" w:rsidRPr="003C61B5" w:rsidRDefault="003C61B5" w:rsidP="003C61B5">
            <w:pPr>
              <w:spacing w:after="0" w:line="240" w:lineRule="auto"/>
              <w:jc w:val="right"/>
              <w:rPr>
                <w:rFonts w:ascii="Arial" w:eastAsia="Times New Roman" w:hAnsi="Arial" w:cs="Arial"/>
                <w:b/>
                <w:bCs/>
                <w:color w:val="000000"/>
                <w:sz w:val="20"/>
                <w:szCs w:val="20"/>
                <w:lang w:eastAsia="pt-BR"/>
              </w:rPr>
            </w:pPr>
            <w:r w:rsidRPr="003C61B5">
              <w:rPr>
                <w:rFonts w:ascii="Arial" w:eastAsia="Times New Roman" w:hAnsi="Arial" w:cs="Arial"/>
                <w:b/>
                <w:bCs/>
                <w:color w:val="000000"/>
                <w:sz w:val="20"/>
                <w:szCs w:val="20"/>
                <w:lang w:eastAsia="pt-BR"/>
              </w:rPr>
              <w:t>R$ 343.872,49</w:t>
            </w:r>
          </w:p>
        </w:tc>
      </w:tr>
    </w:tbl>
    <w:p w14:paraId="57135CF3" w14:textId="77777777" w:rsidR="003C61B5" w:rsidRPr="00D3309F" w:rsidRDefault="003C61B5" w:rsidP="00D3309F"/>
    <w:p w14:paraId="4A529ECB" w14:textId="11B90F30" w:rsidR="00A941E3" w:rsidRDefault="00D3309F" w:rsidP="00EE7FA6">
      <w:pPr>
        <w:pStyle w:val="Ttulo1"/>
        <w:rPr>
          <w:rFonts w:ascii="Arial" w:hAnsi="Arial" w:cs="Arial"/>
          <w:b/>
          <w:bCs/>
          <w:color w:val="auto"/>
          <w:sz w:val="24"/>
          <w:szCs w:val="24"/>
        </w:rPr>
      </w:pPr>
      <w:r>
        <w:rPr>
          <w:rFonts w:ascii="Arial" w:hAnsi="Arial" w:cs="Arial"/>
          <w:b/>
          <w:bCs/>
          <w:color w:val="auto"/>
          <w:sz w:val="24"/>
          <w:szCs w:val="24"/>
        </w:rPr>
        <w:t xml:space="preserve">5. </w:t>
      </w:r>
      <w:r w:rsidR="00A941E3" w:rsidRPr="00EE7FA6">
        <w:rPr>
          <w:rFonts w:ascii="Arial" w:hAnsi="Arial" w:cs="Arial"/>
          <w:b/>
          <w:bCs/>
          <w:color w:val="auto"/>
          <w:sz w:val="24"/>
          <w:szCs w:val="24"/>
        </w:rPr>
        <w:t>EQUIPAMENTO DE PROTEÇÃO INDIVIDUAL E UNIFORME</w:t>
      </w:r>
      <w:bookmarkEnd w:id="23"/>
    </w:p>
    <w:p w14:paraId="61E32AAE" w14:textId="77777777" w:rsidR="00890509" w:rsidRPr="00890509" w:rsidRDefault="00890509" w:rsidP="00890509">
      <w:pPr>
        <w:spacing w:after="0"/>
      </w:pPr>
    </w:p>
    <w:p w14:paraId="581055E6" w14:textId="724D0C35" w:rsidR="00A941E3" w:rsidRDefault="00A941E3" w:rsidP="00EE7FA6">
      <w:pPr>
        <w:spacing w:line="360" w:lineRule="auto"/>
        <w:ind w:firstLine="708"/>
        <w:jc w:val="both"/>
        <w:rPr>
          <w:rFonts w:ascii="Arial" w:hAnsi="Arial" w:cs="Arial"/>
          <w:sz w:val="24"/>
          <w:szCs w:val="24"/>
        </w:rPr>
      </w:pPr>
      <w:r w:rsidRPr="00A941E3">
        <w:rPr>
          <w:rFonts w:ascii="Arial" w:hAnsi="Arial" w:cs="Arial"/>
          <w:sz w:val="24"/>
          <w:szCs w:val="24"/>
        </w:rPr>
        <w:t xml:space="preserve">Para o cálculo das quantidades de cada </w:t>
      </w:r>
      <w:proofErr w:type="spellStart"/>
      <w:r w:rsidRPr="00A941E3">
        <w:rPr>
          <w:rFonts w:ascii="Arial" w:hAnsi="Arial" w:cs="Arial"/>
          <w:sz w:val="24"/>
          <w:szCs w:val="24"/>
        </w:rPr>
        <w:t>EPI‘s</w:t>
      </w:r>
      <w:proofErr w:type="spellEnd"/>
      <w:r w:rsidRPr="00A941E3">
        <w:rPr>
          <w:rFonts w:ascii="Arial" w:hAnsi="Arial" w:cs="Arial"/>
          <w:sz w:val="24"/>
          <w:szCs w:val="24"/>
        </w:rPr>
        <w:t xml:space="preserve"> necessários para um </w:t>
      </w:r>
      <w:r>
        <w:rPr>
          <w:rFonts w:ascii="Arial" w:hAnsi="Arial" w:cs="Arial"/>
          <w:sz w:val="24"/>
          <w:szCs w:val="24"/>
        </w:rPr>
        <w:t>12 meses</w:t>
      </w:r>
      <w:r w:rsidRPr="00A941E3">
        <w:rPr>
          <w:rFonts w:ascii="Arial" w:hAnsi="Arial" w:cs="Arial"/>
          <w:sz w:val="24"/>
          <w:szCs w:val="24"/>
        </w:rPr>
        <w:t xml:space="preserve"> foi consultado um estudo publicado pela Revista Proteção (2018), o qual apresenta o tempo médio de duração de cada EPI, considerando a utilização de forma adequada</w:t>
      </w:r>
      <w:r>
        <w:rPr>
          <w:rFonts w:ascii="Arial" w:hAnsi="Arial" w:cs="Arial"/>
          <w:sz w:val="24"/>
          <w:szCs w:val="24"/>
        </w:rPr>
        <w:t xml:space="preserve"> e multiplicado pela quantidade de colaborador. </w:t>
      </w:r>
      <w:r w:rsidR="00EE7FA6">
        <w:rPr>
          <w:rFonts w:ascii="Arial" w:hAnsi="Arial" w:cs="Arial"/>
          <w:sz w:val="24"/>
          <w:szCs w:val="24"/>
        </w:rPr>
        <w:tab/>
      </w:r>
      <w:r w:rsidR="00EE7FA6">
        <w:rPr>
          <w:rFonts w:ascii="Arial" w:hAnsi="Arial" w:cs="Arial"/>
          <w:sz w:val="24"/>
          <w:szCs w:val="24"/>
        </w:rPr>
        <w:br/>
        <w:t xml:space="preserve"> </w:t>
      </w:r>
      <w:r w:rsidR="00EE7FA6">
        <w:rPr>
          <w:rFonts w:ascii="Arial" w:hAnsi="Arial" w:cs="Arial"/>
          <w:sz w:val="24"/>
          <w:szCs w:val="24"/>
        </w:rPr>
        <w:tab/>
      </w:r>
      <w:r w:rsidRPr="00A941E3">
        <w:rPr>
          <w:rFonts w:ascii="Arial" w:hAnsi="Arial" w:cs="Arial"/>
          <w:sz w:val="24"/>
          <w:szCs w:val="24"/>
        </w:rPr>
        <w:t>O maior vilão no que se refere à durabilidade de EPIs é o mau uso. Infelizmente é muito comum ver nos ambientes de trabalho luvas, capacetes, protetores auriculares e outros tipos de EPI sendo tratados com desleixo ou de forma errada pelos trabalhadores. Sendo assim, é necessário treinar os trabalhadores quanto ao uso correto de cada EPI, incluindo a forma correta de higienizá-los e armazená-los.</w:t>
      </w:r>
    </w:p>
    <w:p w14:paraId="2319CA1A" w14:textId="3F0C4398" w:rsidR="00C25AF6" w:rsidRPr="00C25AF6" w:rsidRDefault="00C25AF6" w:rsidP="00C25AF6">
      <w:pPr>
        <w:spacing w:line="360" w:lineRule="auto"/>
        <w:ind w:firstLine="708"/>
        <w:jc w:val="both"/>
        <w:rPr>
          <w:rFonts w:ascii="Arial" w:hAnsi="Arial" w:cs="Arial"/>
          <w:sz w:val="24"/>
          <w:szCs w:val="24"/>
        </w:rPr>
      </w:pPr>
      <w:r w:rsidRPr="00C25AF6">
        <w:rPr>
          <w:rFonts w:ascii="Arial" w:hAnsi="Arial" w:cs="Arial"/>
          <w:sz w:val="24"/>
          <w:szCs w:val="24"/>
        </w:rPr>
        <w:t>A EXECUTANTE deverá disponibilizar uniformes, identificados com nome da empresa e indicação que presta serviços ao município, deverá ainda apresentar modelo do uniforme para aprovação da CONTRATANTE;</w:t>
      </w:r>
    </w:p>
    <w:p w14:paraId="2F6B0842" w14:textId="75ABED75" w:rsidR="00C25AF6" w:rsidRPr="00C25AF6" w:rsidRDefault="00C25AF6" w:rsidP="00C25AF6">
      <w:pPr>
        <w:spacing w:line="360" w:lineRule="auto"/>
        <w:ind w:firstLine="708"/>
        <w:jc w:val="both"/>
        <w:rPr>
          <w:rFonts w:ascii="Arial" w:hAnsi="Arial" w:cs="Arial"/>
          <w:sz w:val="24"/>
          <w:szCs w:val="24"/>
        </w:rPr>
      </w:pPr>
      <w:r w:rsidRPr="00C25AF6">
        <w:rPr>
          <w:rFonts w:ascii="Arial" w:hAnsi="Arial" w:cs="Arial"/>
          <w:sz w:val="24"/>
          <w:szCs w:val="24"/>
        </w:rPr>
        <w:t>A EXECUTANTE deverá disponibilizar EPI’S aos seus funcionários adequados as normas vigentes, visando garantir a segurança dos funcionários e dos terceiros durante a execução dos serviços.</w:t>
      </w:r>
    </w:p>
    <w:p w14:paraId="3828AA63" w14:textId="39E58EDD" w:rsidR="00C25AF6" w:rsidRPr="00C25AF6" w:rsidRDefault="00C25AF6" w:rsidP="00C25AF6">
      <w:pPr>
        <w:spacing w:line="360" w:lineRule="auto"/>
        <w:ind w:firstLine="708"/>
        <w:jc w:val="both"/>
        <w:rPr>
          <w:rFonts w:ascii="Arial" w:hAnsi="Arial" w:cs="Arial"/>
          <w:sz w:val="24"/>
          <w:szCs w:val="24"/>
        </w:rPr>
      </w:pPr>
      <w:r w:rsidRPr="00C25AF6">
        <w:rPr>
          <w:rFonts w:ascii="Arial" w:hAnsi="Arial" w:cs="Arial"/>
          <w:sz w:val="24"/>
          <w:szCs w:val="24"/>
        </w:rPr>
        <w:t>A EXECUTANTE, na elaboração do Plano de Trabalho, deverá ainda considerar as seguintes exigências:</w:t>
      </w:r>
    </w:p>
    <w:p w14:paraId="0B1D6CB6" w14:textId="3BB31C6B" w:rsidR="00C25AF6" w:rsidRPr="00C25AF6" w:rsidRDefault="00C25AF6" w:rsidP="00890509">
      <w:pPr>
        <w:pStyle w:val="PargrafodaLista"/>
        <w:widowControl w:val="0"/>
        <w:numPr>
          <w:ilvl w:val="0"/>
          <w:numId w:val="14"/>
        </w:numPr>
        <w:autoSpaceDE w:val="0"/>
        <w:autoSpaceDN w:val="0"/>
        <w:spacing w:after="0" w:line="360" w:lineRule="auto"/>
        <w:ind w:left="709" w:firstLine="0"/>
        <w:contextualSpacing w:val="0"/>
        <w:jc w:val="both"/>
        <w:rPr>
          <w:rFonts w:ascii="Arial" w:hAnsi="Arial" w:cs="Arial"/>
          <w:sz w:val="24"/>
          <w:szCs w:val="24"/>
        </w:rPr>
      </w:pPr>
      <w:r w:rsidRPr="00C25AF6">
        <w:rPr>
          <w:rFonts w:ascii="Arial" w:hAnsi="Arial" w:cs="Arial"/>
          <w:sz w:val="24"/>
          <w:szCs w:val="24"/>
        </w:rPr>
        <w:t xml:space="preserve"> Os serviços objeto desta especificação técnica deverá ser executados de acordo com os quantitativos constantes </w:t>
      </w:r>
      <w:r>
        <w:rPr>
          <w:rFonts w:ascii="Arial" w:hAnsi="Arial" w:cs="Arial"/>
          <w:sz w:val="24"/>
          <w:szCs w:val="24"/>
        </w:rPr>
        <w:t>neste</w:t>
      </w:r>
      <w:r w:rsidRPr="00C25AF6">
        <w:rPr>
          <w:rFonts w:ascii="Arial" w:hAnsi="Arial" w:cs="Arial"/>
          <w:sz w:val="24"/>
          <w:szCs w:val="24"/>
        </w:rPr>
        <w:t xml:space="preserve"> Projeto Básico.</w:t>
      </w:r>
    </w:p>
    <w:p w14:paraId="02E0464E" w14:textId="77777777" w:rsidR="00C25AF6" w:rsidRPr="00C25AF6" w:rsidRDefault="00C25AF6" w:rsidP="00890509">
      <w:pPr>
        <w:pStyle w:val="PargrafodaLista"/>
        <w:widowControl w:val="0"/>
        <w:numPr>
          <w:ilvl w:val="0"/>
          <w:numId w:val="14"/>
        </w:numPr>
        <w:autoSpaceDE w:val="0"/>
        <w:autoSpaceDN w:val="0"/>
        <w:spacing w:after="0" w:line="360" w:lineRule="auto"/>
        <w:ind w:left="709" w:firstLine="0"/>
        <w:contextualSpacing w:val="0"/>
        <w:jc w:val="both"/>
        <w:rPr>
          <w:rFonts w:ascii="Arial" w:hAnsi="Arial" w:cs="Arial"/>
          <w:sz w:val="24"/>
          <w:szCs w:val="24"/>
        </w:rPr>
      </w:pPr>
      <w:r w:rsidRPr="00C25AF6">
        <w:rPr>
          <w:rFonts w:ascii="Arial" w:hAnsi="Arial" w:cs="Arial"/>
          <w:sz w:val="24"/>
          <w:szCs w:val="24"/>
        </w:rPr>
        <w:t xml:space="preserve"> Todos os resíduos resultantes da execução dos serviços deverão ser recolhidos logo após a sua realização, em seguida transportados para o local de disposição indicado pela Prefeitura, não podendo, em nenhuma hipótese, permanecerem expostos além do tempo mínimo necessário para a coleta.</w:t>
      </w:r>
    </w:p>
    <w:p w14:paraId="70F5DD0C" w14:textId="77777777" w:rsidR="00C25AF6" w:rsidRPr="00C25AF6" w:rsidRDefault="00C25AF6" w:rsidP="00890509">
      <w:pPr>
        <w:pStyle w:val="PargrafodaLista"/>
        <w:widowControl w:val="0"/>
        <w:numPr>
          <w:ilvl w:val="0"/>
          <w:numId w:val="14"/>
        </w:numPr>
        <w:autoSpaceDE w:val="0"/>
        <w:autoSpaceDN w:val="0"/>
        <w:spacing w:after="0" w:line="360" w:lineRule="auto"/>
        <w:ind w:left="709" w:firstLine="0"/>
        <w:contextualSpacing w:val="0"/>
        <w:jc w:val="both"/>
        <w:rPr>
          <w:rFonts w:ascii="Arial" w:hAnsi="Arial" w:cs="Arial"/>
          <w:sz w:val="24"/>
          <w:szCs w:val="24"/>
        </w:rPr>
      </w:pPr>
      <w:r w:rsidRPr="00C25AF6">
        <w:rPr>
          <w:rFonts w:ascii="Arial" w:hAnsi="Arial" w:cs="Arial"/>
          <w:sz w:val="24"/>
          <w:szCs w:val="24"/>
        </w:rPr>
        <w:lastRenderedPageBreak/>
        <w:t xml:space="preserve"> As caçambas/carroceria dos caminhões deverão ser carregadas de maneira que os resíduos não possam transbordar, de nenhuma forma, para as vias públicas.</w:t>
      </w:r>
    </w:p>
    <w:p w14:paraId="232E16D7" w14:textId="77777777" w:rsidR="00C25AF6" w:rsidRPr="00C25AF6" w:rsidRDefault="00C25AF6" w:rsidP="00890509">
      <w:pPr>
        <w:pStyle w:val="PargrafodaLista"/>
        <w:widowControl w:val="0"/>
        <w:numPr>
          <w:ilvl w:val="0"/>
          <w:numId w:val="14"/>
        </w:numPr>
        <w:autoSpaceDE w:val="0"/>
        <w:autoSpaceDN w:val="0"/>
        <w:spacing w:after="0" w:line="360" w:lineRule="auto"/>
        <w:ind w:left="709" w:firstLine="0"/>
        <w:contextualSpacing w:val="0"/>
        <w:jc w:val="both"/>
        <w:rPr>
          <w:rFonts w:ascii="Arial" w:hAnsi="Arial" w:cs="Arial"/>
          <w:sz w:val="24"/>
          <w:szCs w:val="24"/>
        </w:rPr>
      </w:pPr>
      <w:r w:rsidRPr="00C25AF6">
        <w:rPr>
          <w:rFonts w:ascii="Arial" w:hAnsi="Arial" w:cs="Arial"/>
          <w:sz w:val="24"/>
          <w:szCs w:val="24"/>
        </w:rPr>
        <w:t xml:space="preserve"> Deverá a Contratada apresentar, nos locais e nos horários de trabalho, os operários devidamente equipados e uniformizados, bem como providenciar os veículos, máquinas, equipamentos e materiais necessários à realização dos serviços.</w:t>
      </w:r>
    </w:p>
    <w:p w14:paraId="3A2EFBDD" w14:textId="77777777" w:rsidR="00C25AF6" w:rsidRPr="00C25AF6" w:rsidRDefault="00C25AF6" w:rsidP="00890509">
      <w:pPr>
        <w:pStyle w:val="PargrafodaLista"/>
        <w:widowControl w:val="0"/>
        <w:numPr>
          <w:ilvl w:val="0"/>
          <w:numId w:val="14"/>
        </w:numPr>
        <w:autoSpaceDE w:val="0"/>
        <w:autoSpaceDN w:val="0"/>
        <w:spacing w:after="0" w:line="360" w:lineRule="auto"/>
        <w:ind w:left="709" w:firstLine="0"/>
        <w:contextualSpacing w:val="0"/>
        <w:jc w:val="both"/>
        <w:rPr>
          <w:rFonts w:ascii="Arial" w:hAnsi="Arial" w:cs="Arial"/>
          <w:sz w:val="24"/>
          <w:szCs w:val="24"/>
        </w:rPr>
      </w:pPr>
      <w:r w:rsidRPr="00C25AF6">
        <w:rPr>
          <w:rFonts w:ascii="Arial" w:hAnsi="Arial" w:cs="Arial"/>
          <w:sz w:val="24"/>
          <w:szCs w:val="24"/>
        </w:rPr>
        <w:t xml:space="preserve"> Deverá a Contratada utilizar algum sistema de comunicação (celular, rádio, tele mensagem, ou similar), que possibilite o contato imediato com seus encarregados, e fiscais responsáveis pelas atividades, com o objetivo de agilizar e garantir a qualidade dos serviços.</w:t>
      </w:r>
    </w:p>
    <w:p w14:paraId="37812B3F" w14:textId="77777777" w:rsidR="00C25AF6" w:rsidRPr="00C25AF6" w:rsidRDefault="00C25AF6" w:rsidP="00C25AF6">
      <w:pPr>
        <w:widowControl w:val="0"/>
        <w:autoSpaceDE w:val="0"/>
        <w:autoSpaceDN w:val="0"/>
        <w:spacing w:after="0" w:line="360" w:lineRule="auto"/>
        <w:jc w:val="both"/>
        <w:rPr>
          <w:rFonts w:ascii="Arial" w:hAnsi="Arial" w:cs="Arial"/>
          <w:sz w:val="24"/>
          <w:szCs w:val="24"/>
        </w:rPr>
      </w:pPr>
    </w:p>
    <w:p w14:paraId="7164E12E" w14:textId="2059A0EA" w:rsidR="00C25AF6" w:rsidRDefault="00D3309F" w:rsidP="00890509">
      <w:pPr>
        <w:pStyle w:val="Ttulo1"/>
        <w:spacing w:before="0" w:line="360" w:lineRule="auto"/>
        <w:jc w:val="both"/>
        <w:rPr>
          <w:rFonts w:ascii="Arial" w:hAnsi="Arial" w:cs="Arial"/>
          <w:b/>
          <w:bCs/>
          <w:color w:val="auto"/>
          <w:sz w:val="24"/>
          <w:szCs w:val="24"/>
        </w:rPr>
      </w:pPr>
      <w:bookmarkStart w:id="24" w:name="_Toc113949427"/>
      <w:r>
        <w:rPr>
          <w:rFonts w:ascii="Arial" w:hAnsi="Arial" w:cs="Arial"/>
          <w:b/>
          <w:bCs/>
          <w:color w:val="auto"/>
          <w:sz w:val="24"/>
          <w:szCs w:val="24"/>
        </w:rPr>
        <w:t>6</w:t>
      </w:r>
      <w:r w:rsidR="00C25AF6" w:rsidRPr="00EE7FA6">
        <w:rPr>
          <w:rFonts w:ascii="Arial" w:hAnsi="Arial" w:cs="Arial"/>
          <w:b/>
          <w:bCs/>
          <w:color w:val="auto"/>
          <w:sz w:val="24"/>
          <w:szCs w:val="24"/>
        </w:rPr>
        <w:t>. VEÍCULOS, MÁQUINAS E EQUIPAMENTOS</w:t>
      </w:r>
      <w:bookmarkEnd w:id="24"/>
    </w:p>
    <w:p w14:paraId="3C12DAD3" w14:textId="77777777" w:rsidR="00890509" w:rsidRPr="00890509" w:rsidRDefault="00890509" w:rsidP="00890509">
      <w:pPr>
        <w:spacing w:after="0"/>
      </w:pPr>
    </w:p>
    <w:p w14:paraId="461FA4FC" w14:textId="6A316EC4" w:rsidR="00C25AF6" w:rsidRDefault="00C25AF6" w:rsidP="00890509">
      <w:pPr>
        <w:widowControl w:val="0"/>
        <w:autoSpaceDE w:val="0"/>
        <w:autoSpaceDN w:val="0"/>
        <w:spacing w:after="0" w:line="360" w:lineRule="auto"/>
        <w:ind w:firstLine="915"/>
        <w:jc w:val="both"/>
        <w:rPr>
          <w:rFonts w:ascii="Arial" w:hAnsi="Arial" w:cs="Arial"/>
          <w:sz w:val="24"/>
          <w:szCs w:val="24"/>
        </w:rPr>
      </w:pPr>
      <w:r w:rsidRPr="00C25AF6">
        <w:rPr>
          <w:rFonts w:ascii="Arial" w:hAnsi="Arial" w:cs="Arial"/>
          <w:sz w:val="24"/>
          <w:szCs w:val="24"/>
        </w:rPr>
        <w:t>O número, as marcas, os modelos, a capacidade, e outras características dos veículos e equipamentos, ficam a critério da Contratada, desde que no mínimo atenda e respeite a seguinte condição:</w:t>
      </w:r>
    </w:p>
    <w:p w14:paraId="05735410" w14:textId="77777777" w:rsidR="00890509" w:rsidRPr="00C25AF6" w:rsidRDefault="00890509" w:rsidP="00C25AF6">
      <w:pPr>
        <w:widowControl w:val="0"/>
        <w:autoSpaceDE w:val="0"/>
        <w:autoSpaceDN w:val="0"/>
        <w:spacing w:after="0" w:line="360" w:lineRule="auto"/>
        <w:ind w:left="-207" w:firstLine="207"/>
        <w:jc w:val="both"/>
        <w:rPr>
          <w:rFonts w:ascii="Arial" w:hAnsi="Arial" w:cs="Arial"/>
          <w:sz w:val="24"/>
          <w:szCs w:val="24"/>
        </w:rPr>
      </w:pPr>
    </w:p>
    <w:p w14:paraId="673FDECA" w14:textId="77777777" w:rsidR="00C25AF6" w:rsidRDefault="00C25AF6" w:rsidP="00890509">
      <w:pPr>
        <w:pStyle w:val="PargrafodaLista"/>
        <w:widowControl w:val="0"/>
        <w:numPr>
          <w:ilvl w:val="0"/>
          <w:numId w:val="15"/>
        </w:numPr>
        <w:autoSpaceDE w:val="0"/>
        <w:autoSpaceDN w:val="0"/>
        <w:spacing w:after="0" w:line="360" w:lineRule="auto"/>
        <w:ind w:left="709" w:firstLine="0"/>
        <w:jc w:val="both"/>
        <w:rPr>
          <w:rFonts w:ascii="Arial" w:hAnsi="Arial" w:cs="Arial"/>
          <w:sz w:val="24"/>
          <w:szCs w:val="24"/>
        </w:rPr>
      </w:pPr>
      <w:r w:rsidRPr="00C25AF6">
        <w:rPr>
          <w:rFonts w:ascii="Arial" w:hAnsi="Arial" w:cs="Arial"/>
          <w:sz w:val="24"/>
          <w:szCs w:val="24"/>
        </w:rPr>
        <w:t>As caçambas/carrocerias deverão ser cobertas de modo a evitar despejo de resíduos nas vias públicas.</w:t>
      </w:r>
    </w:p>
    <w:p w14:paraId="5CA9FC04" w14:textId="3626CDED" w:rsidR="00C25AF6" w:rsidRDefault="00C25AF6" w:rsidP="00890509">
      <w:pPr>
        <w:pStyle w:val="PargrafodaLista"/>
        <w:widowControl w:val="0"/>
        <w:numPr>
          <w:ilvl w:val="0"/>
          <w:numId w:val="15"/>
        </w:numPr>
        <w:autoSpaceDE w:val="0"/>
        <w:autoSpaceDN w:val="0"/>
        <w:spacing w:after="0" w:line="360" w:lineRule="auto"/>
        <w:ind w:left="709" w:firstLine="0"/>
        <w:jc w:val="both"/>
        <w:rPr>
          <w:rFonts w:ascii="Arial" w:hAnsi="Arial" w:cs="Arial"/>
          <w:sz w:val="24"/>
          <w:szCs w:val="24"/>
        </w:rPr>
      </w:pPr>
      <w:r w:rsidRPr="00C25AF6">
        <w:rPr>
          <w:rFonts w:ascii="Arial" w:hAnsi="Arial" w:cs="Arial"/>
          <w:sz w:val="24"/>
          <w:szCs w:val="24"/>
        </w:rPr>
        <w:t>Os veículos e equipamentos deverão ser mantidos em perfeitas condições de operação.</w:t>
      </w:r>
    </w:p>
    <w:p w14:paraId="09B6D538" w14:textId="77777777" w:rsidR="00F06658" w:rsidRPr="00F06658" w:rsidRDefault="00F06658" w:rsidP="00890509">
      <w:pPr>
        <w:pStyle w:val="PargrafodaLista"/>
        <w:widowControl w:val="0"/>
        <w:autoSpaceDE w:val="0"/>
        <w:autoSpaceDN w:val="0"/>
        <w:spacing w:after="0" w:line="360" w:lineRule="auto"/>
        <w:ind w:left="709"/>
        <w:jc w:val="both"/>
        <w:rPr>
          <w:rFonts w:ascii="Arial" w:hAnsi="Arial" w:cs="Arial"/>
          <w:sz w:val="24"/>
          <w:szCs w:val="24"/>
        </w:rPr>
      </w:pPr>
    </w:p>
    <w:p w14:paraId="2AF9F38D" w14:textId="2B52B179" w:rsidR="00C25AF6" w:rsidRPr="00C25AF6" w:rsidRDefault="00C25AF6" w:rsidP="00890509">
      <w:pPr>
        <w:widowControl w:val="0"/>
        <w:autoSpaceDE w:val="0"/>
        <w:autoSpaceDN w:val="0"/>
        <w:spacing w:after="0" w:line="360" w:lineRule="auto"/>
        <w:ind w:left="709"/>
        <w:jc w:val="both"/>
        <w:rPr>
          <w:rFonts w:ascii="Arial" w:hAnsi="Arial" w:cs="Arial"/>
          <w:sz w:val="24"/>
          <w:szCs w:val="24"/>
        </w:rPr>
      </w:pPr>
      <w:r w:rsidRPr="00C25AF6">
        <w:rPr>
          <w:rFonts w:ascii="Arial" w:hAnsi="Arial" w:cs="Arial"/>
          <w:sz w:val="24"/>
          <w:szCs w:val="24"/>
        </w:rPr>
        <w:t xml:space="preserve">     Responsabilidade da empresa: manutenção preventiva e corretiva do veículo, seguro, alimentação do motorista, encargos trabalhistas por conta da empresa num período da contratação e a empresa deve possuir caminhão reserva em caso de quebras ou outros eventuais problemas e um motorista reserva também pelos </w:t>
      </w:r>
      <w:r w:rsidR="00F06658" w:rsidRPr="00C25AF6">
        <w:rPr>
          <w:rFonts w:ascii="Arial" w:hAnsi="Arial" w:cs="Arial"/>
          <w:sz w:val="24"/>
          <w:szCs w:val="24"/>
        </w:rPr>
        <w:t>mesmos motivos</w:t>
      </w:r>
      <w:r w:rsidRPr="00C25AF6">
        <w:rPr>
          <w:rFonts w:ascii="Arial" w:hAnsi="Arial" w:cs="Arial"/>
          <w:sz w:val="24"/>
          <w:szCs w:val="24"/>
        </w:rPr>
        <w:t>.</w:t>
      </w:r>
    </w:p>
    <w:p w14:paraId="4C4F22DE" w14:textId="77777777" w:rsidR="00C25AF6" w:rsidRPr="00C25AF6" w:rsidRDefault="00C25AF6" w:rsidP="00C25AF6">
      <w:pPr>
        <w:widowControl w:val="0"/>
        <w:autoSpaceDE w:val="0"/>
        <w:autoSpaceDN w:val="0"/>
        <w:spacing w:after="0" w:line="360" w:lineRule="auto"/>
        <w:ind w:firstLine="153"/>
        <w:jc w:val="both"/>
        <w:rPr>
          <w:rFonts w:ascii="Arial" w:hAnsi="Arial" w:cs="Arial"/>
          <w:sz w:val="24"/>
          <w:szCs w:val="24"/>
        </w:rPr>
      </w:pPr>
    </w:p>
    <w:p w14:paraId="12F969CE" w14:textId="07EFEE1B" w:rsidR="00C25AF6" w:rsidRDefault="00D3309F" w:rsidP="00890509">
      <w:pPr>
        <w:pStyle w:val="Ttulo1"/>
        <w:spacing w:before="0" w:line="360" w:lineRule="auto"/>
        <w:jc w:val="both"/>
        <w:rPr>
          <w:rFonts w:ascii="Arial" w:hAnsi="Arial" w:cs="Arial"/>
          <w:b/>
          <w:bCs/>
          <w:color w:val="auto"/>
          <w:sz w:val="24"/>
          <w:szCs w:val="24"/>
        </w:rPr>
      </w:pPr>
      <w:bookmarkStart w:id="25" w:name="_Toc113949428"/>
      <w:r>
        <w:rPr>
          <w:rFonts w:ascii="Arial" w:hAnsi="Arial" w:cs="Arial"/>
          <w:b/>
          <w:bCs/>
          <w:color w:val="auto"/>
          <w:sz w:val="24"/>
          <w:szCs w:val="24"/>
        </w:rPr>
        <w:t>7</w:t>
      </w:r>
      <w:r w:rsidR="00C25AF6" w:rsidRPr="00EE7FA6">
        <w:rPr>
          <w:rFonts w:ascii="Arial" w:hAnsi="Arial" w:cs="Arial"/>
          <w:b/>
          <w:bCs/>
          <w:color w:val="auto"/>
          <w:sz w:val="24"/>
          <w:szCs w:val="24"/>
        </w:rPr>
        <w:t xml:space="preserve">. </w:t>
      </w:r>
      <w:r w:rsidR="00F06658" w:rsidRPr="00EE7FA6">
        <w:rPr>
          <w:rFonts w:ascii="Arial" w:hAnsi="Arial" w:cs="Arial"/>
          <w:b/>
          <w:bCs/>
          <w:color w:val="auto"/>
          <w:sz w:val="24"/>
          <w:szCs w:val="24"/>
        </w:rPr>
        <w:t>SINALIZAÇÃO</w:t>
      </w:r>
      <w:bookmarkEnd w:id="25"/>
    </w:p>
    <w:p w14:paraId="660309E3" w14:textId="77777777" w:rsidR="00890509" w:rsidRPr="00890509" w:rsidRDefault="00890509" w:rsidP="00890509">
      <w:pPr>
        <w:spacing w:after="0"/>
      </w:pPr>
    </w:p>
    <w:p w14:paraId="055CBE6F" w14:textId="1D9F3FA1" w:rsidR="00C25AF6" w:rsidRDefault="00C25AF6" w:rsidP="00C25AF6">
      <w:pPr>
        <w:widowControl w:val="0"/>
        <w:autoSpaceDE w:val="0"/>
        <w:autoSpaceDN w:val="0"/>
        <w:spacing w:after="0" w:line="360" w:lineRule="auto"/>
        <w:ind w:firstLine="708"/>
        <w:jc w:val="both"/>
        <w:rPr>
          <w:rFonts w:ascii="Arial" w:hAnsi="Arial" w:cs="Arial"/>
          <w:sz w:val="24"/>
          <w:szCs w:val="24"/>
        </w:rPr>
      </w:pPr>
      <w:r w:rsidRPr="00C25AF6">
        <w:rPr>
          <w:rFonts w:ascii="Arial" w:hAnsi="Arial" w:cs="Arial"/>
          <w:sz w:val="24"/>
          <w:szCs w:val="24"/>
        </w:rPr>
        <w:t xml:space="preserve">Os serviços de varrição em vias com trânsito de veículos deverão ser convenientemente sinalizados e, preferencialmente, ser executados no sentido </w:t>
      </w:r>
      <w:r w:rsidRPr="00C25AF6">
        <w:rPr>
          <w:rFonts w:ascii="Arial" w:hAnsi="Arial" w:cs="Arial"/>
          <w:sz w:val="24"/>
          <w:szCs w:val="24"/>
        </w:rPr>
        <w:lastRenderedPageBreak/>
        <w:t>contrário ao fluxo de veículos, com o carrinho de varrição posicionado entre o varredor e o sentido do trânsito. Os serviços de varrição deverão sempre ser executados, nos dois lados das vias, considerando os calçadas e logradouros públicos. A placa de identificação deve estar visível e apresentada e deve ter:</w:t>
      </w:r>
    </w:p>
    <w:p w14:paraId="0158C820" w14:textId="77777777" w:rsidR="00890509" w:rsidRPr="00C25AF6" w:rsidRDefault="00890509" w:rsidP="00C25AF6">
      <w:pPr>
        <w:widowControl w:val="0"/>
        <w:autoSpaceDE w:val="0"/>
        <w:autoSpaceDN w:val="0"/>
        <w:spacing w:after="0" w:line="360" w:lineRule="auto"/>
        <w:ind w:firstLine="708"/>
        <w:jc w:val="both"/>
        <w:rPr>
          <w:rFonts w:ascii="Arial" w:hAnsi="Arial" w:cs="Arial"/>
          <w:sz w:val="24"/>
          <w:szCs w:val="24"/>
        </w:rPr>
      </w:pPr>
    </w:p>
    <w:p w14:paraId="52025D73" w14:textId="77777777" w:rsidR="00C25AF6" w:rsidRPr="00C25AF6" w:rsidRDefault="00C25AF6" w:rsidP="00C25AF6">
      <w:pPr>
        <w:pStyle w:val="PargrafodaLista"/>
        <w:widowControl w:val="0"/>
        <w:numPr>
          <w:ilvl w:val="0"/>
          <w:numId w:val="16"/>
        </w:numPr>
        <w:autoSpaceDE w:val="0"/>
        <w:autoSpaceDN w:val="0"/>
        <w:spacing w:after="0" w:line="360" w:lineRule="auto"/>
        <w:jc w:val="both"/>
        <w:rPr>
          <w:rFonts w:ascii="Arial" w:hAnsi="Arial" w:cs="Arial"/>
          <w:sz w:val="24"/>
          <w:szCs w:val="24"/>
        </w:rPr>
      </w:pPr>
      <w:r w:rsidRPr="00C25AF6">
        <w:rPr>
          <w:rFonts w:ascii="Arial" w:hAnsi="Arial" w:cs="Arial"/>
          <w:sz w:val="24"/>
          <w:szCs w:val="24"/>
        </w:rPr>
        <w:t xml:space="preserve">Cone de sinalização </w:t>
      </w:r>
    </w:p>
    <w:p w14:paraId="3FC7D64D" w14:textId="77777777" w:rsidR="00C25AF6" w:rsidRPr="00C25AF6" w:rsidRDefault="00C25AF6" w:rsidP="00C25AF6">
      <w:pPr>
        <w:pStyle w:val="PargrafodaLista"/>
        <w:widowControl w:val="0"/>
        <w:numPr>
          <w:ilvl w:val="0"/>
          <w:numId w:val="16"/>
        </w:numPr>
        <w:autoSpaceDE w:val="0"/>
        <w:autoSpaceDN w:val="0"/>
        <w:spacing w:after="0" w:line="360" w:lineRule="auto"/>
        <w:jc w:val="both"/>
        <w:rPr>
          <w:rFonts w:ascii="Arial" w:hAnsi="Arial" w:cs="Arial"/>
          <w:sz w:val="24"/>
          <w:szCs w:val="24"/>
        </w:rPr>
      </w:pPr>
      <w:r w:rsidRPr="00C25AF6">
        <w:rPr>
          <w:rFonts w:ascii="Arial" w:hAnsi="Arial" w:cs="Arial"/>
          <w:sz w:val="24"/>
          <w:szCs w:val="24"/>
        </w:rPr>
        <w:t xml:space="preserve">Rede protetora </w:t>
      </w:r>
    </w:p>
    <w:p w14:paraId="7075136C" w14:textId="77777777" w:rsidR="00C25AF6" w:rsidRPr="00C25AF6" w:rsidRDefault="00C25AF6" w:rsidP="00C25AF6">
      <w:pPr>
        <w:pStyle w:val="PargrafodaLista"/>
        <w:widowControl w:val="0"/>
        <w:numPr>
          <w:ilvl w:val="0"/>
          <w:numId w:val="16"/>
        </w:numPr>
        <w:autoSpaceDE w:val="0"/>
        <w:autoSpaceDN w:val="0"/>
        <w:spacing w:after="0" w:line="360" w:lineRule="auto"/>
        <w:jc w:val="both"/>
        <w:rPr>
          <w:rFonts w:ascii="Arial" w:hAnsi="Arial" w:cs="Arial"/>
          <w:sz w:val="24"/>
          <w:szCs w:val="24"/>
        </w:rPr>
      </w:pPr>
      <w:r w:rsidRPr="00C25AF6">
        <w:rPr>
          <w:rFonts w:ascii="Arial" w:hAnsi="Arial" w:cs="Arial"/>
          <w:sz w:val="24"/>
          <w:szCs w:val="24"/>
        </w:rPr>
        <w:t>Placa de sinalização</w:t>
      </w:r>
    </w:p>
    <w:p w14:paraId="56771310" w14:textId="77777777" w:rsidR="00C25AF6" w:rsidRPr="00C25AF6" w:rsidRDefault="00C25AF6" w:rsidP="00C25AF6">
      <w:pPr>
        <w:pStyle w:val="PargrafodaLista"/>
        <w:widowControl w:val="0"/>
        <w:autoSpaceDE w:val="0"/>
        <w:autoSpaceDN w:val="0"/>
        <w:spacing w:after="0" w:line="360" w:lineRule="auto"/>
        <w:ind w:left="1428"/>
        <w:jc w:val="both"/>
        <w:rPr>
          <w:rFonts w:ascii="Arial" w:hAnsi="Arial" w:cs="Arial"/>
          <w:sz w:val="24"/>
          <w:szCs w:val="24"/>
        </w:rPr>
      </w:pPr>
    </w:p>
    <w:p w14:paraId="31233E55" w14:textId="5C34A7FA" w:rsidR="00C25AF6" w:rsidRDefault="00D3309F" w:rsidP="00890509">
      <w:pPr>
        <w:pStyle w:val="Ttulo2"/>
        <w:spacing w:before="0" w:line="360" w:lineRule="auto"/>
        <w:jc w:val="both"/>
        <w:rPr>
          <w:rFonts w:ascii="Arial" w:hAnsi="Arial" w:cs="Arial"/>
          <w:b/>
          <w:bCs/>
          <w:color w:val="auto"/>
          <w:sz w:val="24"/>
          <w:szCs w:val="24"/>
        </w:rPr>
      </w:pPr>
      <w:bookmarkStart w:id="26" w:name="_Toc113949429"/>
      <w:r>
        <w:rPr>
          <w:rFonts w:ascii="Arial" w:hAnsi="Arial" w:cs="Arial"/>
          <w:b/>
          <w:bCs/>
          <w:color w:val="auto"/>
          <w:sz w:val="24"/>
          <w:szCs w:val="24"/>
        </w:rPr>
        <w:t>7</w:t>
      </w:r>
      <w:r w:rsidR="00EE7FA6" w:rsidRPr="00EE7FA6">
        <w:rPr>
          <w:rFonts w:ascii="Arial" w:hAnsi="Arial" w:cs="Arial"/>
          <w:b/>
          <w:bCs/>
          <w:color w:val="auto"/>
          <w:sz w:val="24"/>
          <w:szCs w:val="24"/>
        </w:rPr>
        <w:t>.1 DETALHAMENTO DOS EQUIPAMENTOS DE PROTEÇÃO COLETIVA:</w:t>
      </w:r>
      <w:bookmarkEnd w:id="26"/>
      <w:r w:rsidR="00EE7FA6" w:rsidRPr="00EE7FA6">
        <w:rPr>
          <w:rFonts w:ascii="Arial" w:hAnsi="Arial" w:cs="Arial"/>
          <w:b/>
          <w:bCs/>
          <w:color w:val="auto"/>
          <w:sz w:val="24"/>
          <w:szCs w:val="24"/>
        </w:rPr>
        <w:t xml:space="preserve"> </w:t>
      </w:r>
    </w:p>
    <w:p w14:paraId="6B9B6065" w14:textId="77777777" w:rsidR="00890509" w:rsidRPr="00890509" w:rsidRDefault="00890509" w:rsidP="00890509">
      <w:pPr>
        <w:spacing w:after="0"/>
      </w:pPr>
    </w:p>
    <w:p w14:paraId="301AFD79" w14:textId="7FD9C681" w:rsidR="00C25AF6" w:rsidRDefault="00C25AF6" w:rsidP="00C25AF6">
      <w:pPr>
        <w:widowControl w:val="0"/>
        <w:autoSpaceDE w:val="0"/>
        <w:autoSpaceDN w:val="0"/>
        <w:spacing w:after="0" w:line="360" w:lineRule="auto"/>
        <w:ind w:firstLine="708"/>
        <w:jc w:val="both"/>
        <w:rPr>
          <w:rFonts w:ascii="Arial" w:hAnsi="Arial" w:cs="Arial"/>
          <w:sz w:val="24"/>
          <w:szCs w:val="24"/>
        </w:rPr>
      </w:pPr>
      <w:r w:rsidRPr="00C25AF6">
        <w:rPr>
          <w:rFonts w:ascii="Arial" w:hAnsi="Arial" w:cs="Arial"/>
          <w:sz w:val="24"/>
          <w:szCs w:val="24"/>
        </w:rPr>
        <w:t xml:space="preserve">Rede de proteção: deverão ser confeccionadas em tela de aço, com malha de abertura com dimensões inferiores a 2mm (dois milímetros), altura mínima de 1,80m (um metro e oitenta centímetros) e largura mínima de 2,50m (dois metros e cinquenta centímetros). O modelo de rede a ser utilizado pela CONTRATADA deve ser aprovado pelo fiscal da Secretaria Municipal de Obras e infraestrutura do município. </w:t>
      </w:r>
    </w:p>
    <w:p w14:paraId="60A147DC" w14:textId="77777777" w:rsidR="00890509" w:rsidRPr="00C25AF6" w:rsidRDefault="00890509" w:rsidP="00C25AF6">
      <w:pPr>
        <w:widowControl w:val="0"/>
        <w:autoSpaceDE w:val="0"/>
        <w:autoSpaceDN w:val="0"/>
        <w:spacing w:after="0" w:line="360" w:lineRule="auto"/>
        <w:ind w:firstLine="708"/>
        <w:jc w:val="both"/>
        <w:rPr>
          <w:rFonts w:ascii="Arial" w:hAnsi="Arial" w:cs="Arial"/>
          <w:sz w:val="24"/>
          <w:szCs w:val="24"/>
        </w:rPr>
      </w:pPr>
    </w:p>
    <w:p w14:paraId="167AE673" w14:textId="264EACA6" w:rsidR="00C25AF6" w:rsidRDefault="00C25AF6" w:rsidP="00C25AF6">
      <w:pPr>
        <w:widowControl w:val="0"/>
        <w:autoSpaceDE w:val="0"/>
        <w:autoSpaceDN w:val="0"/>
        <w:spacing w:after="0" w:line="360" w:lineRule="auto"/>
        <w:ind w:firstLine="708"/>
        <w:jc w:val="both"/>
        <w:rPr>
          <w:rFonts w:ascii="Arial" w:hAnsi="Arial" w:cs="Arial"/>
          <w:sz w:val="24"/>
          <w:szCs w:val="24"/>
        </w:rPr>
      </w:pPr>
      <w:r w:rsidRPr="00C25AF6">
        <w:rPr>
          <w:rFonts w:ascii="Arial" w:hAnsi="Arial" w:cs="Arial"/>
          <w:sz w:val="24"/>
          <w:szCs w:val="24"/>
        </w:rPr>
        <w:t xml:space="preserve">Cones de sinalização viária: deverão atender o que recomenda a NBR 15.071. </w:t>
      </w:r>
    </w:p>
    <w:p w14:paraId="33421B18" w14:textId="77777777" w:rsidR="00890509" w:rsidRPr="00C25AF6" w:rsidRDefault="00890509" w:rsidP="00C25AF6">
      <w:pPr>
        <w:widowControl w:val="0"/>
        <w:autoSpaceDE w:val="0"/>
        <w:autoSpaceDN w:val="0"/>
        <w:spacing w:after="0" w:line="360" w:lineRule="auto"/>
        <w:ind w:firstLine="708"/>
        <w:jc w:val="both"/>
        <w:rPr>
          <w:rFonts w:ascii="Arial" w:hAnsi="Arial" w:cs="Arial"/>
          <w:sz w:val="24"/>
          <w:szCs w:val="24"/>
        </w:rPr>
      </w:pPr>
    </w:p>
    <w:p w14:paraId="03E774F1" w14:textId="77777777" w:rsidR="00C25AF6" w:rsidRPr="00C25AF6" w:rsidRDefault="00C25AF6" w:rsidP="00C25AF6">
      <w:pPr>
        <w:widowControl w:val="0"/>
        <w:autoSpaceDE w:val="0"/>
        <w:autoSpaceDN w:val="0"/>
        <w:spacing w:after="0" w:line="360" w:lineRule="auto"/>
        <w:ind w:firstLine="708"/>
        <w:jc w:val="both"/>
        <w:rPr>
          <w:rFonts w:ascii="Arial" w:hAnsi="Arial" w:cs="Arial"/>
          <w:sz w:val="24"/>
          <w:szCs w:val="24"/>
        </w:rPr>
      </w:pPr>
      <w:r w:rsidRPr="00C25AF6">
        <w:rPr>
          <w:rFonts w:ascii="Arial" w:hAnsi="Arial" w:cs="Arial"/>
          <w:sz w:val="24"/>
          <w:szCs w:val="24"/>
        </w:rPr>
        <w:t xml:space="preserve">Placas indicativas de serviços de limpeza urbana: Confeccionadas em chapas de aço galvanizado com pedestais em aço ou madeira, de dupla face, de formato retangular, nas dimensões de 1,00m por 0,40m. Os detalhes de cores, inscrições, figuras e logotipos a ser definido pela Secretaria Municipal de obras e infraestrutura do município. </w:t>
      </w:r>
    </w:p>
    <w:p w14:paraId="617DE6A3" w14:textId="77777777" w:rsidR="00C25AF6" w:rsidRPr="00C25AF6" w:rsidRDefault="00C25AF6" w:rsidP="00C25AF6">
      <w:pPr>
        <w:widowControl w:val="0"/>
        <w:autoSpaceDE w:val="0"/>
        <w:autoSpaceDN w:val="0"/>
        <w:spacing w:after="0" w:line="360" w:lineRule="auto"/>
        <w:jc w:val="both"/>
        <w:rPr>
          <w:rFonts w:ascii="Arial" w:hAnsi="Arial" w:cs="Arial"/>
          <w:sz w:val="24"/>
          <w:szCs w:val="24"/>
        </w:rPr>
      </w:pPr>
    </w:p>
    <w:p w14:paraId="3605F80C" w14:textId="51B8B686" w:rsidR="00C25AF6" w:rsidRPr="00EE7FA6" w:rsidRDefault="00D3309F" w:rsidP="00890509">
      <w:pPr>
        <w:pStyle w:val="Ttulo1"/>
        <w:spacing w:before="0" w:line="360" w:lineRule="auto"/>
        <w:jc w:val="both"/>
        <w:rPr>
          <w:rFonts w:ascii="Arial" w:hAnsi="Arial" w:cs="Arial"/>
          <w:b/>
          <w:bCs/>
          <w:color w:val="auto"/>
          <w:sz w:val="24"/>
          <w:szCs w:val="24"/>
        </w:rPr>
      </w:pPr>
      <w:bookmarkStart w:id="27" w:name="_Toc113949430"/>
      <w:r>
        <w:rPr>
          <w:rFonts w:ascii="Arial" w:hAnsi="Arial" w:cs="Arial"/>
          <w:b/>
          <w:bCs/>
          <w:color w:val="auto"/>
          <w:sz w:val="24"/>
          <w:szCs w:val="24"/>
        </w:rPr>
        <w:t>8</w:t>
      </w:r>
      <w:r w:rsidR="00C25AF6" w:rsidRPr="00EE7FA6">
        <w:rPr>
          <w:rFonts w:ascii="Arial" w:hAnsi="Arial" w:cs="Arial"/>
          <w:b/>
          <w:bCs/>
          <w:color w:val="auto"/>
          <w:sz w:val="24"/>
          <w:szCs w:val="24"/>
        </w:rPr>
        <w:t xml:space="preserve">. REQUISITOS </w:t>
      </w:r>
      <w:r w:rsidR="002E7981">
        <w:rPr>
          <w:rFonts w:ascii="Arial" w:hAnsi="Arial" w:cs="Arial"/>
          <w:b/>
          <w:bCs/>
          <w:color w:val="auto"/>
          <w:sz w:val="24"/>
          <w:szCs w:val="24"/>
        </w:rPr>
        <w:t>PARA HABILITAÇÃO</w:t>
      </w:r>
      <w:bookmarkEnd w:id="27"/>
    </w:p>
    <w:p w14:paraId="24DF92B6" w14:textId="77777777" w:rsidR="00890509" w:rsidRDefault="00890509" w:rsidP="002E7981">
      <w:pPr>
        <w:spacing w:after="0" w:line="360" w:lineRule="auto"/>
        <w:ind w:firstLine="360"/>
        <w:jc w:val="both"/>
        <w:rPr>
          <w:rFonts w:ascii="Arial" w:hAnsi="Arial" w:cs="Arial"/>
          <w:bCs/>
          <w:sz w:val="24"/>
          <w:szCs w:val="24"/>
        </w:rPr>
      </w:pPr>
    </w:p>
    <w:p w14:paraId="1E09AF5D" w14:textId="423F0E48" w:rsidR="00C25AF6" w:rsidRPr="00C25AF6" w:rsidRDefault="00C25AF6" w:rsidP="002E7981">
      <w:pPr>
        <w:spacing w:line="360" w:lineRule="auto"/>
        <w:ind w:firstLine="708"/>
        <w:jc w:val="both"/>
        <w:rPr>
          <w:rFonts w:ascii="Arial" w:hAnsi="Arial" w:cs="Arial"/>
          <w:bCs/>
          <w:sz w:val="24"/>
          <w:szCs w:val="24"/>
        </w:rPr>
      </w:pPr>
      <w:r w:rsidRPr="00C25AF6">
        <w:rPr>
          <w:rFonts w:ascii="Arial" w:hAnsi="Arial" w:cs="Arial"/>
          <w:bCs/>
          <w:sz w:val="24"/>
          <w:szCs w:val="24"/>
        </w:rPr>
        <w:t xml:space="preserve">Recomenda-se como requisito para </w:t>
      </w:r>
      <w:r w:rsidR="002E7981">
        <w:rPr>
          <w:rFonts w:ascii="Arial" w:hAnsi="Arial" w:cs="Arial"/>
          <w:bCs/>
          <w:sz w:val="24"/>
          <w:szCs w:val="24"/>
        </w:rPr>
        <w:t>HABILITAÇÃO</w:t>
      </w:r>
      <w:r w:rsidRPr="00C25AF6">
        <w:rPr>
          <w:rFonts w:ascii="Arial" w:hAnsi="Arial" w:cs="Arial"/>
          <w:bCs/>
          <w:sz w:val="24"/>
          <w:szCs w:val="24"/>
        </w:rPr>
        <w:t>:</w:t>
      </w:r>
    </w:p>
    <w:p w14:paraId="749955CE" w14:textId="77777777" w:rsidR="00C25AF6" w:rsidRPr="00C25AF6" w:rsidRDefault="00C25AF6" w:rsidP="00C25AF6">
      <w:pPr>
        <w:pStyle w:val="PargrafodaLista"/>
        <w:numPr>
          <w:ilvl w:val="0"/>
          <w:numId w:val="17"/>
        </w:numPr>
        <w:spacing w:after="0" w:line="360" w:lineRule="auto"/>
        <w:ind w:right="-2"/>
        <w:jc w:val="both"/>
        <w:rPr>
          <w:rFonts w:ascii="Arial" w:hAnsi="Arial" w:cs="Arial"/>
          <w:bCs/>
          <w:sz w:val="24"/>
          <w:szCs w:val="24"/>
        </w:rPr>
      </w:pPr>
      <w:r w:rsidRPr="00C25AF6">
        <w:rPr>
          <w:rFonts w:ascii="Arial" w:hAnsi="Arial" w:cs="Arial"/>
          <w:bCs/>
          <w:sz w:val="24"/>
          <w:szCs w:val="24"/>
        </w:rPr>
        <w:t>Atestado de Capacidade Técnica da empresa de objeto similar ao executado, ao menos nas parcelas de maior relevância, para comprovação de experiência e qualificação técnica, independentemente de ser pessoa de direto público ou privado que seja pertinente ao objeto em questão;</w:t>
      </w:r>
    </w:p>
    <w:p w14:paraId="397DA391" w14:textId="77777777" w:rsidR="00C25AF6" w:rsidRPr="00C25AF6" w:rsidRDefault="00C25AF6" w:rsidP="00C25AF6">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bCs/>
          <w:sz w:val="24"/>
          <w:szCs w:val="24"/>
        </w:rPr>
        <w:lastRenderedPageBreak/>
        <w:t>Comprovação do vínculo empregatício entre o responsável técnico e a empresa;</w:t>
      </w:r>
    </w:p>
    <w:p w14:paraId="23F8C287" w14:textId="77777777" w:rsidR="00C25AF6" w:rsidRPr="00C25AF6" w:rsidRDefault="00C25AF6" w:rsidP="00C25AF6">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sz w:val="24"/>
          <w:szCs w:val="24"/>
        </w:rPr>
        <w:t>Indicação das máquinas, equipamentos e do pessoal técnico adequado e disponível para realização do objeto da licitação, bem como da qualificação de cada um dos membros da equipe que se responsabilizará pelos trabalhos, através da apresentação de relação explicita e da declaração formal de sua disponibilidade;</w:t>
      </w:r>
    </w:p>
    <w:p w14:paraId="194B6826" w14:textId="77777777" w:rsidR="00C25AF6" w:rsidRPr="00C25AF6" w:rsidRDefault="00C25AF6" w:rsidP="00C25AF6">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sz w:val="24"/>
          <w:szCs w:val="24"/>
        </w:rPr>
        <w:t>Declaração de não possuir em seu quadro societário, servidor público da ativa, ou empregado de empresa pública ou de sociedade de economia mista;</w:t>
      </w:r>
    </w:p>
    <w:p w14:paraId="7CE728A2" w14:textId="77777777" w:rsidR="00C25AF6" w:rsidRPr="00C25AF6" w:rsidRDefault="00C25AF6" w:rsidP="00C25AF6">
      <w:pPr>
        <w:pStyle w:val="PargrafodaLista"/>
        <w:numPr>
          <w:ilvl w:val="0"/>
          <w:numId w:val="17"/>
        </w:numPr>
        <w:spacing w:after="0" w:line="360" w:lineRule="auto"/>
        <w:ind w:right="-2"/>
        <w:jc w:val="both"/>
        <w:rPr>
          <w:rFonts w:ascii="Arial" w:hAnsi="Arial" w:cs="Arial"/>
          <w:iCs/>
          <w:sz w:val="24"/>
          <w:szCs w:val="24"/>
        </w:rPr>
      </w:pPr>
      <w:r w:rsidRPr="00C25AF6">
        <w:rPr>
          <w:rFonts w:ascii="Arial" w:hAnsi="Arial" w:cs="Arial"/>
          <w:sz w:val="24"/>
          <w:szCs w:val="24"/>
        </w:rPr>
        <w:t>Declaração do proponente, sob as penalidades cabíveis, da inexistência de fato superveniente impeditivo da habilitação;</w:t>
      </w:r>
    </w:p>
    <w:p w14:paraId="4B0EBCD9" w14:textId="77777777" w:rsidR="00C25AF6" w:rsidRPr="00C25AF6" w:rsidRDefault="00C25AF6" w:rsidP="00C25AF6">
      <w:pPr>
        <w:pStyle w:val="PargrafodaLista"/>
        <w:numPr>
          <w:ilvl w:val="0"/>
          <w:numId w:val="17"/>
        </w:numPr>
        <w:spacing w:after="0" w:line="360" w:lineRule="auto"/>
        <w:ind w:right="-2"/>
        <w:jc w:val="both"/>
        <w:rPr>
          <w:rFonts w:ascii="Arial" w:hAnsi="Arial" w:cs="Arial"/>
          <w:bCs/>
          <w:sz w:val="24"/>
          <w:szCs w:val="24"/>
        </w:rPr>
      </w:pPr>
      <w:r w:rsidRPr="00C25AF6">
        <w:rPr>
          <w:rFonts w:ascii="Arial" w:hAnsi="Arial" w:cs="Arial"/>
          <w:iCs/>
          <w:sz w:val="24"/>
          <w:szCs w:val="24"/>
        </w:rPr>
        <w:t>Declaração</w:t>
      </w:r>
      <w:r w:rsidRPr="00C25AF6">
        <w:rPr>
          <w:rFonts w:ascii="Arial" w:hAnsi="Arial" w:cs="Arial"/>
          <w:b/>
          <w:sz w:val="24"/>
          <w:szCs w:val="24"/>
        </w:rPr>
        <w:t xml:space="preserve">, </w:t>
      </w:r>
      <w:r w:rsidRPr="00C25AF6">
        <w:rPr>
          <w:rFonts w:ascii="Arial" w:hAnsi="Arial" w:cs="Arial"/>
          <w:bCs/>
          <w:sz w:val="24"/>
          <w:szCs w:val="24"/>
        </w:rPr>
        <w:t>sob penas da Lei, que não mantém em seu quadro de pessoal, menores de 18 (dezoito) anos em horário noturno de trabalho ou em serviços perigosos ou insalubres, não mantendo ainda, em qualquer trabalho, menores de 16 (dezesseis) anos, salvo na condição de aprendiz, a partir de 14 (quatorze) anos;</w:t>
      </w:r>
    </w:p>
    <w:p w14:paraId="0F6F9D30" w14:textId="08F7D705" w:rsidR="00C25AF6" w:rsidRPr="00C25AF6" w:rsidRDefault="00C25AF6" w:rsidP="00C25AF6">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sz w:val="24"/>
          <w:szCs w:val="24"/>
        </w:rPr>
        <w:t xml:space="preserve">A </w:t>
      </w:r>
      <w:r w:rsidR="008B1A4A" w:rsidRPr="00C25AF6">
        <w:rPr>
          <w:rFonts w:ascii="Arial" w:hAnsi="Arial" w:cs="Arial"/>
          <w:sz w:val="24"/>
          <w:szCs w:val="24"/>
        </w:rPr>
        <w:t>EXECUTANTE</w:t>
      </w:r>
      <w:r w:rsidRPr="00C25AF6">
        <w:rPr>
          <w:rFonts w:ascii="Arial" w:hAnsi="Arial" w:cs="Arial"/>
          <w:sz w:val="24"/>
          <w:szCs w:val="24"/>
        </w:rPr>
        <w:t xml:space="preserve"> deverá disponibilizar uniformes, identificados com nome da empresa e indicação que presta serviços ao município, deverá ainda apresentar modelo do uniforme para aprovação da CONTRATANTE;</w:t>
      </w:r>
    </w:p>
    <w:p w14:paraId="47EDF16F" w14:textId="5C681905" w:rsidR="00C25AF6" w:rsidRPr="00C25AF6" w:rsidRDefault="00C25AF6" w:rsidP="00C25AF6">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sz w:val="24"/>
          <w:szCs w:val="24"/>
        </w:rPr>
        <w:t xml:space="preserve">A </w:t>
      </w:r>
      <w:r w:rsidR="008B1A4A" w:rsidRPr="00C25AF6">
        <w:rPr>
          <w:rFonts w:ascii="Arial" w:hAnsi="Arial" w:cs="Arial"/>
          <w:sz w:val="24"/>
          <w:szCs w:val="24"/>
        </w:rPr>
        <w:t>EXECUTANTE</w:t>
      </w:r>
      <w:r w:rsidRPr="00C25AF6">
        <w:rPr>
          <w:rFonts w:ascii="Arial" w:hAnsi="Arial" w:cs="Arial"/>
          <w:sz w:val="24"/>
          <w:szCs w:val="24"/>
        </w:rPr>
        <w:t xml:space="preserve"> deverá disponibilizar EPI’S </w:t>
      </w:r>
      <w:r w:rsidR="00F06658">
        <w:rPr>
          <w:rFonts w:ascii="Arial" w:hAnsi="Arial" w:cs="Arial"/>
          <w:sz w:val="24"/>
          <w:szCs w:val="24"/>
        </w:rPr>
        <w:t>e EPC</w:t>
      </w:r>
      <w:r w:rsidR="008B1A4A">
        <w:rPr>
          <w:rFonts w:ascii="Arial" w:hAnsi="Arial" w:cs="Arial"/>
          <w:sz w:val="24"/>
          <w:szCs w:val="24"/>
        </w:rPr>
        <w:t xml:space="preserve">’S </w:t>
      </w:r>
      <w:r w:rsidRPr="00C25AF6">
        <w:rPr>
          <w:rFonts w:ascii="Arial" w:hAnsi="Arial" w:cs="Arial"/>
          <w:sz w:val="24"/>
          <w:szCs w:val="24"/>
        </w:rPr>
        <w:t>aos seus funcionários adequados as normas vigentes, visando garantir a segurança dos funcionários e dos terceiros durante a execução dos serviços.</w:t>
      </w:r>
    </w:p>
    <w:p w14:paraId="0E8A7E03" w14:textId="77777777" w:rsidR="008B1A4A" w:rsidRDefault="00C25AF6" w:rsidP="008B1A4A">
      <w:pPr>
        <w:pStyle w:val="PargrafodaLista"/>
        <w:numPr>
          <w:ilvl w:val="0"/>
          <w:numId w:val="17"/>
        </w:numPr>
        <w:spacing w:after="0" w:line="360" w:lineRule="auto"/>
        <w:ind w:right="-2"/>
        <w:jc w:val="both"/>
        <w:rPr>
          <w:rFonts w:ascii="Arial" w:hAnsi="Arial" w:cs="Arial"/>
          <w:sz w:val="24"/>
          <w:szCs w:val="24"/>
        </w:rPr>
      </w:pPr>
      <w:r w:rsidRPr="00C25AF6">
        <w:rPr>
          <w:rFonts w:ascii="Arial" w:hAnsi="Arial" w:cs="Arial"/>
          <w:sz w:val="24"/>
          <w:szCs w:val="24"/>
        </w:rPr>
        <w:t xml:space="preserve">A </w:t>
      </w:r>
      <w:r w:rsidR="008B1A4A" w:rsidRPr="00C25AF6">
        <w:rPr>
          <w:rFonts w:ascii="Arial" w:hAnsi="Arial" w:cs="Arial"/>
          <w:sz w:val="24"/>
          <w:szCs w:val="24"/>
        </w:rPr>
        <w:t>EXECUTANTE</w:t>
      </w:r>
      <w:r w:rsidRPr="00C25AF6">
        <w:rPr>
          <w:rFonts w:ascii="Arial" w:hAnsi="Arial" w:cs="Arial"/>
          <w:sz w:val="24"/>
          <w:szCs w:val="24"/>
        </w:rPr>
        <w:t>, na elaboração do Plano de Trabalho, deverá ainda considerar as seguintes exigências:</w:t>
      </w:r>
    </w:p>
    <w:p w14:paraId="11F39E73" w14:textId="77777777" w:rsidR="008B1A4A" w:rsidRDefault="008B1A4A" w:rsidP="008B1A4A">
      <w:pPr>
        <w:pStyle w:val="PargrafodaLista"/>
        <w:spacing w:after="0" w:line="360" w:lineRule="auto"/>
        <w:ind w:right="-2"/>
        <w:jc w:val="both"/>
        <w:rPr>
          <w:rFonts w:ascii="Arial" w:hAnsi="Arial" w:cs="Arial"/>
          <w:sz w:val="24"/>
          <w:szCs w:val="24"/>
        </w:rPr>
      </w:pPr>
    </w:p>
    <w:p w14:paraId="73714DC6" w14:textId="77777777" w:rsidR="008B1A4A" w:rsidRDefault="00C25AF6" w:rsidP="008B1A4A">
      <w:pPr>
        <w:pStyle w:val="PargrafodaLista"/>
        <w:numPr>
          <w:ilvl w:val="0"/>
          <w:numId w:val="18"/>
        </w:numPr>
        <w:spacing w:after="0" w:line="360" w:lineRule="auto"/>
        <w:ind w:right="-2"/>
        <w:jc w:val="both"/>
        <w:rPr>
          <w:rFonts w:ascii="Arial" w:hAnsi="Arial" w:cs="Arial"/>
          <w:sz w:val="24"/>
          <w:szCs w:val="24"/>
        </w:rPr>
      </w:pPr>
      <w:r w:rsidRPr="008B1A4A">
        <w:rPr>
          <w:rFonts w:ascii="Arial" w:hAnsi="Arial" w:cs="Arial"/>
          <w:sz w:val="24"/>
          <w:szCs w:val="24"/>
        </w:rPr>
        <w:t xml:space="preserve">Os serviços do objeto em questão, devem ter a especificação técnica a serem executadas de acordo com os quantitativos constantes </w:t>
      </w:r>
      <w:r w:rsidR="008B1A4A" w:rsidRPr="008B1A4A">
        <w:rPr>
          <w:rFonts w:ascii="Arial" w:hAnsi="Arial" w:cs="Arial"/>
          <w:sz w:val="24"/>
          <w:szCs w:val="24"/>
        </w:rPr>
        <w:t>neste</w:t>
      </w:r>
      <w:r w:rsidRPr="008B1A4A">
        <w:rPr>
          <w:rFonts w:ascii="Arial" w:hAnsi="Arial" w:cs="Arial"/>
          <w:sz w:val="24"/>
          <w:szCs w:val="24"/>
        </w:rPr>
        <w:t xml:space="preserve"> Projeto Básico.</w:t>
      </w:r>
    </w:p>
    <w:p w14:paraId="39DF4D8C" w14:textId="77777777" w:rsidR="008B1A4A" w:rsidRDefault="00C25AF6" w:rsidP="008B1A4A">
      <w:pPr>
        <w:pStyle w:val="PargrafodaLista"/>
        <w:numPr>
          <w:ilvl w:val="0"/>
          <w:numId w:val="18"/>
        </w:numPr>
        <w:spacing w:after="0" w:line="360" w:lineRule="auto"/>
        <w:ind w:right="-2"/>
        <w:jc w:val="both"/>
        <w:rPr>
          <w:rFonts w:ascii="Arial" w:hAnsi="Arial" w:cs="Arial"/>
          <w:sz w:val="24"/>
          <w:szCs w:val="24"/>
        </w:rPr>
      </w:pPr>
      <w:r w:rsidRPr="008B1A4A">
        <w:rPr>
          <w:rFonts w:ascii="Arial" w:hAnsi="Arial" w:cs="Arial"/>
          <w:sz w:val="24"/>
          <w:szCs w:val="24"/>
        </w:rPr>
        <w:t>Todos os resíduos resultantes da execução dos serviços deverão ser recolhidos logo após a sua realização, em seguida transportados para o local de disposição indicado pela Prefeitura, não podendo, em nenhuma hipótese, permanecerem expostos além do tempo mínimo necessário para a coleta.</w:t>
      </w:r>
    </w:p>
    <w:p w14:paraId="48B8C569" w14:textId="77777777" w:rsidR="008B1A4A" w:rsidRDefault="00C25AF6" w:rsidP="008B1A4A">
      <w:pPr>
        <w:pStyle w:val="PargrafodaLista"/>
        <w:numPr>
          <w:ilvl w:val="0"/>
          <w:numId w:val="18"/>
        </w:numPr>
        <w:spacing w:after="0" w:line="360" w:lineRule="auto"/>
        <w:ind w:right="-2"/>
        <w:jc w:val="both"/>
        <w:rPr>
          <w:rFonts w:ascii="Arial" w:hAnsi="Arial" w:cs="Arial"/>
          <w:sz w:val="24"/>
          <w:szCs w:val="24"/>
        </w:rPr>
      </w:pPr>
      <w:r w:rsidRPr="008B1A4A">
        <w:rPr>
          <w:rFonts w:ascii="Arial" w:hAnsi="Arial" w:cs="Arial"/>
          <w:sz w:val="24"/>
          <w:szCs w:val="24"/>
        </w:rPr>
        <w:lastRenderedPageBreak/>
        <w:t>As caçambas/carroceria dos caminhões deverão ser carregadas de maneira que os resíduos não possam transbordar, de nenhuma forma, para as vias públicas.</w:t>
      </w:r>
    </w:p>
    <w:p w14:paraId="412ADF56" w14:textId="77777777" w:rsidR="008B1A4A" w:rsidRDefault="00C25AF6" w:rsidP="008B1A4A">
      <w:pPr>
        <w:pStyle w:val="PargrafodaLista"/>
        <w:numPr>
          <w:ilvl w:val="0"/>
          <w:numId w:val="18"/>
        </w:numPr>
        <w:spacing w:after="0" w:line="360" w:lineRule="auto"/>
        <w:ind w:right="-2"/>
        <w:jc w:val="both"/>
        <w:rPr>
          <w:rFonts w:ascii="Arial" w:hAnsi="Arial" w:cs="Arial"/>
          <w:sz w:val="24"/>
          <w:szCs w:val="24"/>
        </w:rPr>
      </w:pPr>
      <w:r w:rsidRPr="008B1A4A">
        <w:rPr>
          <w:rFonts w:ascii="Arial" w:hAnsi="Arial" w:cs="Arial"/>
          <w:sz w:val="24"/>
          <w:szCs w:val="24"/>
        </w:rPr>
        <w:t xml:space="preserve"> Deverá a Contratada apresentar, nos locais e nos horários de trabalho, os operários devidamente equipados e uniformizados, bem como providenciar os veículos, máquinas, equipamentos e materiais necessários à realização dos serviços.</w:t>
      </w:r>
    </w:p>
    <w:p w14:paraId="2EBEAB6F" w14:textId="78EECCA1" w:rsidR="00C25AF6" w:rsidRDefault="00C25AF6" w:rsidP="008B1A4A">
      <w:pPr>
        <w:pStyle w:val="PargrafodaLista"/>
        <w:numPr>
          <w:ilvl w:val="0"/>
          <w:numId w:val="18"/>
        </w:numPr>
        <w:spacing w:after="0" w:line="360" w:lineRule="auto"/>
        <w:ind w:right="-2"/>
        <w:jc w:val="both"/>
        <w:rPr>
          <w:rFonts w:ascii="Arial" w:hAnsi="Arial" w:cs="Arial"/>
          <w:sz w:val="24"/>
          <w:szCs w:val="24"/>
        </w:rPr>
      </w:pPr>
      <w:r w:rsidRPr="008B1A4A">
        <w:rPr>
          <w:rFonts w:ascii="Arial" w:hAnsi="Arial" w:cs="Arial"/>
          <w:sz w:val="24"/>
          <w:szCs w:val="24"/>
        </w:rPr>
        <w:t>Deverá a Contratada utilizar algum sistema de comunicação (celular, rádio, tele mensagem, ou similar), que possibilite o contato imediato com seus encarregados, e fiscais responsáveis pelas atividades, com o objetivo de agilizar e garantir a qualidade dos serviços.</w:t>
      </w:r>
    </w:p>
    <w:p w14:paraId="7C2D3066" w14:textId="1A8B16C1" w:rsidR="008B1A4A" w:rsidRDefault="008B1A4A" w:rsidP="008B1A4A">
      <w:pPr>
        <w:spacing w:after="0" w:line="360" w:lineRule="auto"/>
        <w:ind w:right="-2"/>
        <w:jc w:val="both"/>
        <w:rPr>
          <w:rFonts w:ascii="Arial" w:hAnsi="Arial" w:cs="Arial"/>
          <w:sz w:val="24"/>
          <w:szCs w:val="24"/>
        </w:rPr>
      </w:pPr>
    </w:p>
    <w:p w14:paraId="1E97B437" w14:textId="2BFE19EC" w:rsidR="008B1A4A" w:rsidRPr="00EE7FA6" w:rsidRDefault="00D3309F" w:rsidP="002E7981">
      <w:pPr>
        <w:pStyle w:val="Ttulo1"/>
        <w:spacing w:before="0" w:line="360" w:lineRule="auto"/>
        <w:jc w:val="both"/>
        <w:rPr>
          <w:rFonts w:ascii="Arial" w:hAnsi="Arial" w:cs="Arial"/>
          <w:b/>
          <w:bCs/>
          <w:color w:val="auto"/>
          <w:sz w:val="24"/>
          <w:szCs w:val="24"/>
        </w:rPr>
      </w:pPr>
      <w:bookmarkStart w:id="28" w:name="_Toc113949431"/>
      <w:r>
        <w:rPr>
          <w:rFonts w:ascii="Arial" w:hAnsi="Arial" w:cs="Arial"/>
          <w:b/>
          <w:bCs/>
          <w:color w:val="auto"/>
          <w:sz w:val="24"/>
          <w:szCs w:val="24"/>
        </w:rPr>
        <w:t>9</w:t>
      </w:r>
      <w:r w:rsidR="008B1A4A" w:rsidRPr="00EE7FA6">
        <w:rPr>
          <w:rFonts w:ascii="Arial" w:hAnsi="Arial" w:cs="Arial"/>
          <w:b/>
          <w:bCs/>
          <w:color w:val="auto"/>
          <w:sz w:val="24"/>
          <w:szCs w:val="24"/>
        </w:rPr>
        <w:t>. OS PLANOS EXECUTIVOS DEFINITIVOS, DEVERÃO COMPREENDER</w:t>
      </w:r>
      <w:bookmarkEnd w:id="28"/>
    </w:p>
    <w:p w14:paraId="7BF14534" w14:textId="77777777" w:rsidR="008B1A4A" w:rsidRPr="008B1A4A" w:rsidRDefault="008B1A4A" w:rsidP="008B1A4A">
      <w:pPr>
        <w:pStyle w:val="Default"/>
        <w:spacing w:line="360" w:lineRule="auto"/>
        <w:jc w:val="both"/>
        <w:rPr>
          <w:b/>
          <w:bCs/>
          <w:color w:val="auto"/>
        </w:rPr>
      </w:pPr>
    </w:p>
    <w:p w14:paraId="3CE963FE" w14:textId="77777777" w:rsidR="008B1A4A" w:rsidRPr="00893BA7" w:rsidRDefault="008B1A4A" w:rsidP="00893757">
      <w:pPr>
        <w:pStyle w:val="Default"/>
        <w:spacing w:after="18" w:line="360" w:lineRule="auto"/>
        <w:ind w:left="851" w:hanging="284"/>
        <w:jc w:val="both"/>
        <w:rPr>
          <w:color w:val="auto"/>
        </w:rPr>
      </w:pPr>
      <w:r w:rsidRPr="00893BA7">
        <w:rPr>
          <w:color w:val="auto"/>
        </w:rPr>
        <w:t xml:space="preserve">a) A Executante deverá providenciar 03 (três) cópias dos Planos Executivos Definitivos aprovados e encaminhá-las com o mínimo de 48 (quarenta e oito) horas de antecedência do início dos serviços ao FISCAL; </w:t>
      </w:r>
    </w:p>
    <w:p w14:paraId="60ADE216" w14:textId="77777777" w:rsidR="008B1A4A" w:rsidRPr="00893BA7" w:rsidRDefault="008B1A4A" w:rsidP="00893757">
      <w:pPr>
        <w:pStyle w:val="Default"/>
        <w:spacing w:after="18" w:line="360" w:lineRule="auto"/>
        <w:ind w:left="851" w:hanging="284"/>
        <w:jc w:val="both"/>
        <w:rPr>
          <w:color w:val="auto"/>
        </w:rPr>
      </w:pPr>
      <w:r w:rsidRPr="00893BA7">
        <w:rPr>
          <w:color w:val="auto"/>
        </w:rPr>
        <w:t xml:space="preserve">b) A Executante deverá promover, às suas expensas, a mais ampla divulgação possível dos horários, frequências e locais em que os serviços serão executados; </w:t>
      </w:r>
    </w:p>
    <w:p w14:paraId="09C74588" w14:textId="77777777" w:rsidR="008B1A4A" w:rsidRPr="00893BA7" w:rsidRDefault="008B1A4A" w:rsidP="00893757">
      <w:pPr>
        <w:pStyle w:val="Default"/>
        <w:spacing w:after="18" w:line="360" w:lineRule="auto"/>
        <w:ind w:left="851" w:hanging="284"/>
        <w:jc w:val="both"/>
        <w:rPr>
          <w:color w:val="auto"/>
        </w:rPr>
      </w:pPr>
      <w:r w:rsidRPr="00893BA7">
        <w:rPr>
          <w:color w:val="auto"/>
        </w:rPr>
        <w:t xml:space="preserve">c) A Executante deverá executar os serviços de coleta obedecendo a circuitos planejados adequados ao sistema viário e sua legislação, de forma a conferir uma constância de horários de atendimento em cada logradouro e garantir confiabilidade na completa abrangência dos mesmos; </w:t>
      </w:r>
    </w:p>
    <w:p w14:paraId="3CC31639" w14:textId="77777777" w:rsidR="008B1A4A" w:rsidRPr="00893BA7" w:rsidRDefault="008B1A4A" w:rsidP="00893757">
      <w:pPr>
        <w:pStyle w:val="Default"/>
        <w:spacing w:after="18" w:line="360" w:lineRule="auto"/>
        <w:ind w:left="851" w:hanging="284"/>
        <w:jc w:val="both"/>
        <w:rPr>
          <w:color w:val="auto"/>
        </w:rPr>
      </w:pPr>
      <w:r w:rsidRPr="00893BA7">
        <w:rPr>
          <w:color w:val="auto"/>
        </w:rPr>
        <w:t xml:space="preserve">g) Os roteiros de coleta deverão desenvolver-se dentro dos limites do setor de coleta e cada um dos circuitos ou rota corresponderá à atividade de uma equipe, dentro de um turno de coleta; </w:t>
      </w:r>
    </w:p>
    <w:p w14:paraId="23385BCE" w14:textId="77777777" w:rsidR="008B1A4A" w:rsidRPr="00893BA7" w:rsidRDefault="008B1A4A" w:rsidP="00893757">
      <w:pPr>
        <w:pStyle w:val="Default"/>
        <w:spacing w:after="18" w:line="360" w:lineRule="auto"/>
        <w:ind w:left="851" w:hanging="284"/>
        <w:jc w:val="both"/>
        <w:rPr>
          <w:color w:val="auto"/>
        </w:rPr>
      </w:pPr>
      <w:r w:rsidRPr="00893BA7">
        <w:rPr>
          <w:color w:val="auto"/>
        </w:rPr>
        <w:t xml:space="preserve">h) Os roteiros de coleta deverão ser fornecidos ao FISCAL grifados sobre os mapas viários de cada setor. Tais roteiros deverão, obrigatoriamente ser seguido pela Executante. Poderão ser sugeridas alterações destes roteiros, visando adequações a alterações no trânsito, ou otimização de circuitos; </w:t>
      </w:r>
    </w:p>
    <w:p w14:paraId="4426B22C" w14:textId="77777777" w:rsidR="008B1A4A" w:rsidRPr="00893BA7" w:rsidRDefault="008B1A4A" w:rsidP="00893757">
      <w:pPr>
        <w:pStyle w:val="Default"/>
        <w:spacing w:after="18" w:line="360" w:lineRule="auto"/>
        <w:ind w:left="851" w:hanging="284"/>
        <w:jc w:val="both"/>
        <w:rPr>
          <w:color w:val="auto"/>
        </w:rPr>
      </w:pPr>
      <w:r w:rsidRPr="00893BA7">
        <w:rPr>
          <w:color w:val="auto"/>
        </w:rPr>
        <w:lastRenderedPageBreak/>
        <w:t xml:space="preserve">i) A não possibilidade de atendimento aos roteiros definidos, seja por obras nas vias públicas, alterações no trânsito, ou qualquer outra razão, deverá ser comunicada ao FISCAL no momento da constatação da ocorrência, de forma que esta fiscalização possa orientar a Executante quanto à alternativa a ser seguida; </w:t>
      </w:r>
    </w:p>
    <w:p w14:paraId="33D45616" w14:textId="5278A9C9" w:rsidR="008B1A4A" w:rsidRPr="00893BA7" w:rsidRDefault="008B1A4A" w:rsidP="00893757">
      <w:pPr>
        <w:pStyle w:val="Default"/>
        <w:spacing w:line="360" w:lineRule="auto"/>
        <w:ind w:left="851" w:hanging="284"/>
        <w:jc w:val="both"/>
        <w:rPr>
          <w:color w:val="auto"/>
        </w:rPr>
      </w:pPr>
      <w:r w:rsidRPr="00893BA7">
        <w:rPr>
          <w:color w:val="auto"/>
        </w:rPr>
        <w:t xml:space="preserve">j) Nas vias de grande fluxo de veículos, ou com canteiros centrais, a coleta deverá ser feita em etapas distintas para cada lado das mesmas, de forma a evitar a travessia pelos garis a todo momento. </w:t>
      </w:r>
    </w:p>
    <w:p w14:paraId="73F75FC8" w14:textId="6E3BD07C" w:rsidR="008B1A4A" w:rsidRPr="00893BA7" w:rsidRDefault="008B1A4A" w:rsidP="008B1A4A">
      <w:pPr>
        <w:pStyle w:val="Default"/>
        <w:spacing w:line="360" w:lineRule="auto"/>
        <w:ind w:firstLine="708"/>
        <w:jc w:val="both"/>
        <w:rPr>
          <w:color w:val="auto"/>
        </w:rPr>
      </w:pPr>
      <w:r w:rsidRPr="00893BA7">
        <w:rPr>
          <w:color w:val="auto"/>
        </w:rPr>
        <w:t>A Executante na época da execução do serviço, deverá dispor de edificações e de instalações complementares, previstas em seus custos administrativos, provindas inclusive de ferramental, estoque de componentes e peças de forma a poder garantir a regularidade e a manutenção dos veículos e equipamentos</w:t>
      </w:r>
      <w:r w:rsidR="00D2115F">
        <w:rPr>
          <w:color w:val="auto"/>
        </w:rPr>
        <w:t>, tento em vista a fiel execução dos serviços</w:t>
      </w:r>
      <w:r w:rsidR="00D2115F" w:rsidRPr="00893BA7">
        <w:rPr>
          <w:color w:val="auto"/>
        </w:rPr>
        <w:t>.</w:t>
      </w:r>
      <w:r w:rsidRPr="00893BA7">
        <w:rPr>
          <w:color w:val="auto"/>
        </w:rPr>
        <w:t xml:space="preserve"> </w:t>
      </w:r>
    </w:p>
    <w:p w14:paraId="69D6DA04" w14:textId="77777777" w:rsidR="008B1A4A" w:rsidRPr="00893BA7" w:rsidRDefault="008B1A4A" w:rsidP="008B1A4A">
      <w:pPr>
        <w:pStyle w:val="Default"/>
        <w:spacing w:line="360" w:lineRule="auto"/>
        <w:ind w:firstLine="708"/>
        <w:jc w:val="both"/>
        <w:rPr>
          <w:color w:val="auto"/>
        </w:rPr>
      </w:pPr>
      <w:r w:rsidRPr="00893BA7">
        <w:rPr>
          <w:color w:val="auto"/>
        </w:rPr>
        <w:t xml:space="preserve">Deverá, outrossim, dispor de garagem ou pátio de estacionamento, não sendo permitida a permanência de veículos e equipamentos em vias públicas, quando não estiverem em serviço. </w:t>
      </w:r>
    </w:p>
    <w:p w14:paraId="4DACF489" w14:textId="71F8C5A6" w:rsidR="008B1A4A" w:rsidRPr="00893BA7" w:rsidRDefault="008B1A4A" w:rsidP="008B1A4A">
      <w:pPr>
        <w:pStyle w:val="Default"/>
        <w:spacing w:line="360" w:lineRule="auto"/>
        <w:ind w:firstLine="708"/>
        <w:jc w:val="both"/>
        <w:rPr>
          <w:color w:val="auto"/>
        </w:rPr>
      </w:pPr>
      <w:r w:rsidRPr="00893BA7">
        <w:rPr>
          <w:color w:val="auto"/>
        </w:rPr>
        <w:t xml:space="preserve">A Executante deverá manter suas edificações e instalações, todas despesas necessárias para tanto. </w:t>
      </w:r>
    </w:p>
    <w:p w14:paraId="26B35FA7" w14:textId="6FC36D29" w:rsidR="008B1A4A" w:rsidRPr="00893BA7" w:rsidRDefault="008B1A4A" w:rsidP="008B1A4A">
      <w:pPr>
        <w:pStyle w:val="Default"/>
        <w:spacing w:line="360" w:lineRule="auto"/>
        <w:ind w:firstLine="708"/>
        <w:jc w:val="both"/>
        <w:rPr>
          <w:color w:val="auto"/>
        </w:rPr>
      </w:pPr>
      <w:r w:rsidRPr="00893BA7">
        <w:rPr>
          <w:color w:val="auto"/>
        </w:rPr>
        <w:t xml:space="preserve">A Executante deverá transportar os resíduos sólidos coletados até os locais de destino determinados pela Secretaria Municipal de Meio Ambiente, juntamente com o FISCAL. </w:t>
      </w:r>
    </w:p>
    <w:p w14:paraId="44556F5A" w14:textId="373FA17A" w:rsidR="008B1A4A" w:rsidRPr="00893BA7" w:rsidRDefault="008B1A4A" w:rsidP="008B1A4A">
      <w:pPr>
        <w:pStyle w:val="Default"/>
        <w:spacing w:line="360" w:lineRule="auto"/>
        <w:ind w:firstLine="708"/>
        <w:jc w:val="both"/>
        <w:rPr>
          <w:color w:val="auto"/>
        </w:rPr>
      </w:pPr>
      <w:r w:rsidRPr="00893BA7">
        <w:rPr>
          <w:color w:val="auto"/>
        </w:rPr>
        <w:t xml:space="preserve">A fiscalização do cumprimento, caberá a Prefeitura, através de nomeação por ato próprio, conforme determina a Lei Federal de Licitações nº 8.666/93, funcionário público efetivo com conhecimento técnico suficiente para desempenho desta função. </w:t>
      </w:r>
    </w:p>
    <w:p w14:paraId="67F67902" w14:textId="13F13686" w:rsidR="008B1A4A" w:rsidRPr="00893BA7" w:rsidRDefault="008B1A4A" w:rsidP="008B1A4A">
      <w:pPr>
        <w:pStyle w:val="Default"/>
        <w:spacing w:line="360" w:lineRule="auto"/>
        <w:ind w:firstLine="708"/>
        <w:jc w:val="both"/>
        <w:rPr>
          <w:color w:val="auto"/>
        </w:rPr>
      </w:pPr>
      <w:r w:rsidRPr="00893BA7">
        <w:rPr>
          <w:color w:val="auto"/>
        </w:rPr>
        <w:t xml:space="preserve">A Executante deverá cooperar, quanto à observância dos dispositivos referentes a higiene pública, informando à fiscalização notadamente sobre os casos de descarga irregulares de resíduos e falta de recipientes padronizados na via pública. </w:t>
      </w:r>
    </w:p>
    <w:p w14:paraId="4424BBCB" w14:textId="27C5815B" w:rsidR="008B1A4A" w:rsidRPr="00893BA7" w:rsidRDefault="008B1A4A" w:rsidP="008B1A4A">
      <w:pPr>
        <w:pStyle w:val="Default"/>
        <w:spacing w:line="360" w:lineRule="auto"/>
        <w:ind w:firstLine="708"/>
        <w:jc w:val="both"/>
        <w:rPr>
          <w:color w:val="auto"/>
        </w:rPr>
      </w:pPr>
      <w:r w:rsidRPr="00893BA7">
        <w:rPr>
          <w:color w:val="auto"/>
        </w:rPr>
        <w:t xml:space="preserve">A Executante se obriga a permitir ao pessoal da fiscalização livre acesso a todas as suas dependências, possibilitando o exame das instalações e das anotações relativas aos equipamentos, registro de pessoal e todos os materiais referentes aos serviços. </w:t>
      </w:r>
    </w:p>
    <w:p w14:paraId="08BD3EA7" w14:textId="5F004F42" w:rsidR="008B1A4A" w:rsidRPr="00893BA7" w:rsidRDefault="008B1A4A" w:rsidP="008B1A4A">
      <w:pPr>
        <w:pStyle w:val="Default"/>
        <w:spacing w:line="360" w:lineRule="auto"/>
        <w:ind w:firstLine="708"/>
        <w:jc w:val="both"/>
        <w:rPr>
          <w:color w:val="auto"/>
        </w:rPr>
      </w:pPr>
      <w:r w:rsidRPr="00893BA7">
        <w:rPr>
          <w:color w:val="auto"/>
        </w:rPr>
        <w:lastRenderedPageBreak/>
        <w:t xml:space="preserve">O valor das medições será obtido mediante os preços unitários constantes na planilha orçamento proposta vencedora, ÀS QUANTIDADES EFETIVAMENTE EXECUTADAS e devidamente aprovadas e atestadas pelo FISCAL. </w:t>
      </w:r>
    </w:p>
    <w:p w14:paraId="66DB5BD1" w14:textId="150533FD" w:rsidR="008B1A4A" w:rsidRPr="00893BA7" w:rsidRDefault="008B1A4A" w:rsidP="008B1A4A">
      <w:pPr>
        <w:pStyle w:val="Default"/>
        <w:spacing w:line="360" w:lineRule="auto"/>
        <w:ind w:firstLine="708"/>
        <w:jc w:val="both"/>
        <w:rPr>
          <w:color w:val="auto"/>
        </w:rPr>
      </w:pPr>
      <w:r w:rsidRPr="00893BA7">
        <w:rPr>
          <w:color w:val="auto"/>
        </w:rPr>
        <w:t xml:space="preserve">Em cada processo mensal de pagamento de medições, deverão ser anexadas as fichas de produção dos serviços executados. Nestas fichas deverão ser anotados todos os serviços executados e os fatos ocorridos durante a sua execução, tais como: horário de apresentação e de dispensa da(s) equipe(s), os atrasos, ausências e saídas antecipadas de funcionários e da(s) equipe(s), quebra ou defeito e horas paradas de equipamento(s), devendo ter o visto do FISCAL. </w:t>
      </w:r>
    </w:p>
    <w:p w14:paraId="3F429B34" w14:textId="659BDB56" w:rsidR="003C61B5" w:rsidRDefault="008B1A4A" w:rsidP="00C108AB">
      <w:pPr>
        <w:pStyle w:val="Default"/>
        <w:spacing w:line="360" w:lineRule="auto"/>
        <w:ind w:firstLine="708"/>
        <w:jc w:val="both"/>
        <w:rPr>
          <w:color w:val="auto"/>
        </w:rPr>
      </w:pPr>
      <w:r w:rsidRPr="00893BA7">
        <w:rPr>
          <w:color w:val="auto"/>
        </w:rPr>
        <w:t>Caberá ao FISCAL, a seu critério, determinar o formulário padrão das medições resultantes da execução dos serviços.</w:t>
      </w:r>
    </w:p>
    <w:p w14:paraId="273A5E97" w14:textId="77777777" w:rsidR="00C108AB" w:rsidRPr="00C108AB" w:rsidRDefault="00C108AB" w:rsidP="00C108AB">
      <w:pPr>
        <w:pStyle w:val="Default"/>
        <w:spacing w:line="360" w:lineRule="auto"/>
        <w:ind w:firstLine="708"/>
        <w:jc w:val="both"/>
        <w:rPr>
          <w:color w:val="auto"/>
        </w:rPr>
      </w:pPr>
    </w:p>
    <w:p w14:paraId="3C007528" w14:textId="0B92A1CD" w:rsidR="00C531D9" w:rsidRDefault="00C531D9" w:rsidP="002424FF">
      <w:pPr>
        <w:pStyle w:val="Ttulo1"/>
        <w:spacing w:line="360" w:lineRule="auto"/>
        <w:jc w:val="both"/>
        <w:rPr>
          <w:rFonts w:ascii="Arial" w:hAnsi="Arial" w:cs="Arial"/>
          <w:b/>
          <w:bCs/>
          <w:color w:val="auto"/>
          <w:sz w:val="24"/>
          <w:szCs w:val="24"/>
        </w:rPr>
      </w:pPr>
      <w:bookmarkStart w:id="29" w:name="_Toc113949432"/>
      <w:r w:rsidRPr="002424FF">
        <w:rPr>
          <w:rFonts w:ascii="Arial" w:hAnsi="Arial" w:cs="Arial"/>
          <w:b/>
          <w:bCs/>
          <w:color w:val="auto"/>
          <w:sz w:val="24"/>
          <w:szCs w:val="24"/>
        </w:rPr>
        <w:t>REFERÊNCIAS</w:t>
      </w:r>
      <w:bookmarkEnd w:id="29"/>
      <w:r w:rsidRPr="002424FF">
        <w:rPr>
          <w:rFonts w:ascii="Arial" w:hAnsi="Arial" w:cs="Arial"/>
          <w:b/>
          <w:bCs/>
          <w:color w:val="auto"/>
          <w:sz w:val="24"/>
          <w:szCs w:val="24"/>
        </w:rPr>
        <w:t xml:space="preserve"> </w:t>
      </w:r>
    </w:p>
    <w:p w14:paraId="1355F829" w14:textId="77777777" w:rsidR="00893757" w:rsidRPr="00893757" w:rsidRDefault="00893757" w:rsidP="00893757"/>
    <w:p w14:paraId="789B468F" w14:textId="77777777" w:rsidR="00C531D9" w:rsidRPr="00893BA7" w:rsidRDefault="00C531D9" w:rsidP="00C531D9">
      <w:pPr>
        <w:pStyle w:val="Default"/>
        <w:spacing w:line="360" w:lineRule="auto"/>
        <w:jc w:val="both"/>
        <w:rPr>
          <w:bCs/>
          <w:color w:val="auto"/>
          <w:sz w:val="20"/>
          <w:szCs w:val="20"/>
        </w:rPr>
      </w:pPr>
      <w:r w:rsidRPr="00893BA7">
        <w:rPr>
          <w:bCs/>
          <w:color w:val="auto"/>
          <w:sz w:val="20"/>
          <w:szCs w:val="20"/>
        </w:rPr>
        <w:t xml:space="preserve">- Manual Gerenciamento Integrado de Resíduos Sólidos / FUNASA, IBAM. </w:t>
      </w:r>
    </w:p>
    <w:p w14:paraId="77EEE3A4"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LEI FEDERAL 11.445/07, QUE INSTITUIU A POLÍTICA NACIONAL DE SANEAMENTO BÁSICO (PNSB).</w:t>
      </w:r>
    </w:p>
    <w:p w14:paraId="22A008FC"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IBGE – BASE DE DADOS – 2010. </w:t>
      </w:r>
    </w:p>
    <w:p w14:paraId="70856F81"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IEMA – ES (INSTITUTO ESTADUAL DE MEIO AMBIENTE E RECURSOS HÍDRICOS). </w:t>
      </w:r>
    </w:p>
    <w:p w14:paraId="4A139E66"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DER-ES (DEPARTAMENTO DE ESTRADAS DE RODAGEM DO ESTADO DO ESPÍRITO SANTO). </w:t>
      </w:r>
    </w:p>
    <w:p w14:paraId="6DB096AE"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SNIS – SISTEMA NACIONAL DE INFORMAÇÕES SOBRE SANEAMENTO - Resíduos Sólidos (cidades, 2010) – Plano Nacional de Resíduos Sólidos – Diagnóstico – Ministério do Meio Ambiente.</w:t>
      </w:r>
    </w:p>
    <w:p w14:paraId="2A917312"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DIAGNÓSTICO DO MANEJO DE RESÍDUOS SÓLIDOS URBANOS – 2010. </w:t>
      </w:r>
    </w:p>
    <w:p w14:paraId="28F835B5"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CARTILHA DE LIMPEZA URBANA – IBAM / MINISTÉRIO DA AÇÃO SOCIAL. </w:t>
      </w:r>
    </w:p>
    <w:p w14:paraId="5531351F"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MANUAL DE ORIENTAÇÃO PARA PREENCHIMENTO DA PLANILHA DE CUSTO E FORMAÇÃO DE PREÇOS – MINISTÉRIO DO PLANEJAMENTO, ORÇAMENTO E GESTÃO. </w:t>
      </w:r>
    </w:p>
    <w:p w14:paraId="5BCFD454"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MANUAL DE GERENCIAMENTO INTEGRADO DE LIXO MUNICIPAL – IBAM. </w:t>
      </w:r>
    </w:p>
    <w:p w14:paraId="4F119433"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CONVENÇÕES E ACORDOS COLETIVOS DAS CATEGORIAS. </w:t>
      </w:r>
    </w:p>
    <w:p w14:paraId="706F41C4"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SINDICATOS DAS CATEGORIAS. </w:t>
      </w:r>
    </w:p>
    <w:p w14:paraId="773AE2DA" w14:textId="77777777" w:rsidR="00C531D9" w:rsidRPr="00893BA7" w:rsidRDefault="00C531D9" w:rsidP="00C531D9">
      <w:pPr>
        <w:pStyle w:val="Default"/>
        <w:spacing w:line="360" w:lineRule="auto"/>
        <w:jc w:val="both"/>
        <w:rPr>
          <w:color w:val="auto"/>
          <w:sz w:val="20"/>
          <w:szCs w:val="20"/>
        </w:rPr>
      </w:pPr>
      <w:r w:rsidRPr="00893BA7">
        <w:rPr>
          <w:bCs/>
          <w:color w:val="auto"/>
          <w:sz w:val="20"/>
          <w:szCs w:val="20"/>
        </w:rPr>
        <w:t xml:space="preserve">- TABELA FIPE (FUNDAÇÃO INSTITUTO DE PESQUISAS ECONÔMICAS). </w:t>
      </w:r>
    </w:p>
    <w:p w14:paraId="291DBFB4" w14:textId="77777777" w:rsidR="00C531D9" w:rsidRPr="00893BA7" w:rsidRDefault="00C531D9" w:rsidP="00C531D9">
      <w:pPr>
        <w:pStyle w:val="Default"/>
        <w:spacing w:line="360" w:lineRule="auto"/>
        <w:jc w:val="both"/>
        <w:rPr>
          <w:bCs/>
          <w:color w:val="auto"/>
          <w:sz w:val="20"/>
          <w:szCs w:val="20"/>
        </w:rPr>
      </w:pPr>
      <w:r w:rsidRPr="00893BA7">
        <w:rPr>
          <w:bCs/>
          <w:color w:val="auto"/>
          <w:sz w:val="20"/>
          <w:szCs w:val="20"/>
        </w:rPr>
        <w:t>- ANP (AGÊNCIA NACIONAL DO PETRÓLEO).</w:t>
      </w:r>
    </w:p>
    <w:p w14:paraId="755035A1" w14:textId="77777777" w:rsidR="00C531D9" w:rsidRPr="00893BA7" w:rsidRDefault="00C531D9" w:rsidP="00C531D9">
      <w:pPr>
        <w:pStyle w:val="Default"/>
        <w:spacing w:line="360" w:lineRule="auto"/>
        <w:jc w:val="both"/>
        <w:rPr>
          <w:sz w:val="20"/>
          <w:szCs w:val="20"/>
        </w:rPr>
      </w:pPr>
      <w:r w:rsidRPr="00893BA7">
        <w:rPr>
          <w:bCs/>
          <w:color w:val="auto"/>
          <w:sz w:val="20"/>
          <w:szCs w:val="20"/>
        </w:rPr>
        <w:t xml:space="preserve">- </w:t>
      </w:r>
      <w:r w:rsidRPr="00893BA7">
        <w:rPr>
          <w:sz w:val="20"/>
          <w:szCs w:val="20"/>
        </w:rPr>
        <w:t>PANORAMA DOS RESÍDUOS SÓLIDOS NO BRASIL EM 2021 DA ABRELP.</w:t>
      </w:r>
    </w:p>
    <w:p w14:paraId="2B1571B7" w14:textId="77777777" w:rsidR="00C531D9" w:rsidRPr="00721DF6" w:rsidRDefault="00C531D9" w:rsidP="008B1A4A">
      <w:pPr>
        <w:spacing w:line="360" w:lineRule="auto"/>
        <w:jc w:val="both"/>
        <w:rPr>
          <w:rFonts w:ascii="Arial" w:hAnsi="Arial" w:cs="Arial"/>
          <w:sz w:val="24"/>
          <w:szCs w:val="24"/>
        </w:rPr>
      </w:pPr>
    </w:p>
    <w:sectPr w:rsidR="00C531D9" w:rsidRPr="00721DF6" w:rsidSect="00C612CE">
      <w:headerReference w:type="default" r:id="rId13"/>
      <w:footerReference w:type="default" r:id="rId14"/>
      <w:pgSz w:w="11906" w:h="16838"/>
      <w:pgMar w:top="2127" w:right="1134" w:bottom="851" w:left="1701" w:header="284" w:footer="27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734B5" w14:textId="77777777" w:rsidR="006B07DC" w:rsidRDefault="006B07DC" w:rsidP="00C149CE">
      <w:pPr>
        <w:spacing w:after="0" w:line="240" w:lineRule="auto"/>
      </w:pPr>
      <w:r>
        <w:separator/>
      </w:r>
    </w:p>
  </w:endnote>
  <w:endnote w:type="continuationSeparator" w:id="0">
    <w:p w14:paraId="64723C20" w14:textId="77777777" w:rsidR="006B07DC" w:rsidRDefault="006B07DC" w:rsidP="00C149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Ubuntu">
    <w:charset w:val="00"/>
    <w:family w:val="swiss"/>
    <w:pitch w:val="variable"/>
    <w:sig w:usb0="E00002FF" w:usb1="5000205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9616900"/>
      <w:docPartObj>
        <w:docPartGallery w:val="Page Numbers (Top of Page)"/>
        <w:docPartUnique/>
      </w:docPartObj>
    </w:sdtPr>
    <w:sdtEndPr/>
    <w:sdtContent>
      <w:p w14:paraId="194E43A3" w14:textId="77777777" w:rsidR="00122157" w:rsidRDefault="00122157" w:rsidP="00122157">
        <w:pPr>
          <w:pStyle w:val="Rodap"/>
          <w:jc w:val="right"/>
        </w:pPr>
        <w:r>
          <w:rPr>
            <w:noProof/>
            <w:lang w:eastAsia="pt-BR"/>
          </w:rPr>
          <mc:AlternateContent>
            <mc:Choice Requires="wps">
              <w:drawing>
                <wp:anchor distT="0" distB="0" distL="114300" distR="114300" simplePos="0" relativeHeight="251659264" behindDoc="0" locked="0" layoutInCell="1" allowOverlap="1" wp14:anchorId="6A857105" wp14:editId="1C4DBE7C">
                  <wp:simplePos x="0" y="0"/>
                  <wp:positionH relativeFrom="column">
                    <wp:posOffset>0</wp:posOffset>
                  </wp:positionH>
                  <wp:positionV relativeFrom="paragraph">
                    <wp:posOffset>-635</wp:posOffset>
                  </wp:positionV>
                  <wp:extent cx="5935980" cy="0"/>
                  <wp:effectExtent l="0" t="0" r="0" b="0"/>
                  <wp:wrapNone/>
                  <wp:docPr id="9" name="Conector reto 9"/>
                  <wp:cNvGraphicFramePr/>
                  <a:graphic xmlns:a="http://schemas.openxmlformats.org/drawingml/2006/main">
                    <a:graphicData uri="http://schemas.microsoft.com/office/word/2010/wordprocessingShape">
                      <wps:wsp>
                        <wps:cNvCnPr/>
                        <wps:spPr>
                          <a:xfrm>
                            <a:off x="0" y="0"/>
                            <a:ext cx="59359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19F0DD" id="Conector reto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5pt" to="467.4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" strokecolor="#4472c4 [3204]" strokeweight=".5pt">
                  <v:stroke joinstyle="miter"/>
                </v:line>
              </w:pict>
            </mc:Fallback>
          </mc:AlternateContent>
        </w:r>
        <w:r>
          <w:t xml:space="preserve">Página </w:t>
        </w:r>
        <w:r>
          <w:rPr>
            <w:b/>
            <w:bCs/>
            <w:sz w:val="24"/>
            <w:szCs w:val="24"/>
          </w:rPr>
          <w:fldChar w:fldCharType="begin"/>
        </w:r>
        <w:r>
          <w:rPr>
            <w:b/>
            <w:bCs/>
          </w:rPr>
          <w:instrText>PAGE</w:instrText>
        </w:r>
        <w:r>
          <w:rPr>
            <w:b/>
            <w:bCs/>
            <w:sz w:val="24"/>
            <w:szCs w:val="24"/>
          </w:rPr>
          <w:fldChar w:fldCharType="separate"/>
        </w:r>
        <w:r>
          <w:rPr>
            <w:b/>
            <w:bCs/>
            <w:sz w:val="24"/>
            <w:szCs w:val="24"/>
          </w:rPr>
          <w:t>1</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sz w:val="24"/>
            <w:szCs w:val="24"/>
          </w:rPr>
          <w:t>24</w:t>
        </w:r>
        <w:r>
          <w:rPr>
            <w:b/>
            <w:bCs/>
            <w:sz w:val="24"/>
            <w:szCs w:val="24"/>
          </w:rPr>
          <w:fldChar w:fldCharType="end"/>
        </w:r>
      </w:p>
    </w:sdtContent>
  </w:sdt>
  <w:p w14:paraId="4470F433" w14:textId="77777777" w:rsidR="00122157" w:rsidRDefault="0012215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137FE" w14:textId="77777777" w:rsidR="006B07DC" w:rsidRDefault="006B07DC" w:rsidP="00C149CE">
      <w:pPr>
        <w:spacing w:after="0" w:line="240" w:lineRule="auto"/>
      </w:pPr>
      <w:r>
        <w:separator/>
      </w:r>
    </w:p>
  </w:footnote>
  <w:footnote w:type="continuationSeparator" w:id="0">
    <w:p w14:paraId="679FB120" w14:textId="77777777" w:rsidR="006B07DC" w:rsidRDefault="006B07DC" w:rsidP="00C149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482DF" w14:textId="0F5D5927" w:rsidR="00C149CE" w:rsidRDefault="00122157">
    <w:pPr>
      <w:pStyle w:val="Cabealho"/>
      <w:jc w:val="right"/>
    </w:pPr>
    <w:r>
      <w:rPr>
        <w:noProof/>
      </w:rPr>
      <w:drawing>
        <wp:inline distT="0" distB="0" distL="0" distR="0" wp14:anchorId="3F9A9D1B" wp14:editId="13306CBC">
          <wp:extent cx="5760085" cy="116332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1163320"/>
                  </a:xfrm>
                  <a:prstGeom prst="rect">
                    <a:avLst/>
                  </a:prstGeom>
                  <a:noFill/>
                  <a:ln>
                    <a:noFill/>
                  </a:ln>
                </pic:spPr>
              </pic:pic>
            </a:graphicData>
          </a:graphic>
        </wp:inline>
      </w:drawing>
    </w:r>
  </w:p>
  <w:p w14:paraId="3315462E" w14:textId="77777777" w:rsidR="00C149CE" w:rsidRDefault="00C149CE">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00000003"/>
    <w:lvl w:ilvl="0">
      <w:start w:val="1"/>
      <w:numFmt w:val="lowerLetter"/>
      <w:lvlText w:val="%1."/>
      <w:lvlJc w:val="left"/>
      <w:pPr>
        <w:tabs>
          <w:tab w:val="num" w:pos="0"/>
        </w:tabs>
        <w:ind w:left="0" w:firstLine="0"/>
      </w:pPr>
    </w:lvl>
  </w:abstractNum>
  <w:abstractNum w:abstractNumId="1" w15:restartNumberingAfterBreak="0">
    <w:nsid w:val="10390834"/>
    <w:multiLevelType w:val="hybridMultilevel"/>
    <w:tmpl w:val="B218EE6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64E682E"/>
    <w:multiLevelType w:val="hybridMultilevel"/>
    <w:tmpl w:val="033EC6B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29062D"/>
    <w:multiLevelType w:val="hybridMultilevel"/>
    <w:tmpl w:val="0E94B244"/>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A7F2BE5"/>
    <w:multiLevelType w:val="hybridMultilevel"/>
    <w:tmpl w:val="7130CBEE"/>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B4312B3"/>
    <w:multiLevelType w:val="hybridMultilevel"/>
    <w:tmpl w:val="3A264E48"/>
    <w:lvl w:ilvl="0" w:tplc="04160019">
      <w:start w:val="1"/>
      <w:numFmt w:val="lowerLetter"/>
      <w:lvlText w:val="%1."/>
      <w:lvlJc w:val="left"/>
      <w:pPr>
        <w:ind w:left="4046" w:hanging="360"/>
      </w:pPr>
      <w:rPr>
        <w:rFonts w:hint="default"/>
      </w:rPr>
    </w:lvl>
    <w:lvl w:ilvl="1" w:tplc="04160019" w:tentative="1">
      <w:start w:val="1"/>
      <w:numFmt w:val="lowerLetter"/>
      <w:lvlText w:val="%2."/>
      <w:lvlJc w:val="left"/>
      <w:pPr>
        <w:ind w:left="4766" w:hanging="360"/>
      </w:pPr>
    </w:lvl>
    <w:lvl w:ilvl="2" w:tplc="0416001B" w:tentative="1">
      <w:start w:val="1"/>
      <w:numFmt w:val="lowerRoman"/>
      <w:lvlText w:val="%3."/>
      <w:lvlJc w:val="right"/>
      <w:pPr>
        <w:ind w:left="5486" w:hanging="180"/>
      </w:pPr>
    </w:lvl>
    <w:lvl w:ilvl="3" w:tplc="0416000F" w:tentative="1">
      <w:start w:val="1"/>
      <w:numFmt w:val="decimal"/>
      <w:lvlText w:val="%4."/>
      <w:lvlJc w:val="left"/>
      <w:pPr>
        <w:ind w:left="6206" w:hanging="360"/>
      </w:pPr>
    </w:lvl>
    <w:lvl w:ilvl="4" w:tplc="04160019" w:tentative="1">
      <w:start w:val="1"/>
      <w:numFmt w:val="lowerLetter"/>
      <w:lvlText w:val="%5."/>
      <w:lvlJc w:val="left"/>
      <w:pPr>
        <w:ind w:left="6926" w:hanging="360"/>
      </w:pPr>
    </w:lvl>
    <w:lvl w:ilvl="5" w:tplc="0416001B" w:tentative="1">
      <w:start w:val="1"/>
      <w:numFmt w:val="lowerRoman"/>
      <w:lvlText w:val="%6."/>
      <w:lvlJc w:val="right"/>
      <w:pPr>
        <w:ind w:left="7646" w:hanging="180"/>
      </w:pPr>
    </w:lvl>
    <w:lvl w:ilvl="6" w:tplc="0416000F" w:tentative="1">
      <w:start w:val="1"/>
      <w:numFmt w:val="decimal"/>
      <w:lvlText w:val="%7."/>
      <w:lvlJc w:val="left"/>
      <w:pPr>
        <w:ind w:left="8366" w:hanging="360"/>
      </w:pPr>
    </w:lvl>
    <w:lvl w:ilvl="7" w:tplc="04160019" w:tentative="1">
      <w:start w:val="1"/>
      <w:numFmt w:val="lowerLetter"/>
      <w:lvlText w:val="%8."/>
      <w:lvlJc w:val="left"/>
      <w:pPr>
        <w:ind w:left="9086" w:hanging="360"/>
      </w:pPr>
    </w:lvl>
    <w:lvl w:ilvl="8" w:tplc="0416001B" w:tentative="1">
      <w:start w:val="1"/>
      <w:numFmt w:val="lowerRoman"/>
      <w:lvlText w:val="%9."/>
      <w:lvlJc w:val="right"/>
      <w:pPr>
        <w:ind w:left="9806" w:hanging="180"/>
      </w:pPr>
    </w:lvl>
  </w:abstractNum>
  <w:abstractNum w:abstractNumId="6" w15:restartNumberingAfterBreak="0">
    <w:nsid w:val="1B8B5351"/>
    <w:multiLevelType w:val="hybridMultilevel"/>
    <w:tmpl w:val="01CE86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3A474AF"/>
    <w:multiLevelType w:val="hybridMultilevel"/>
    <w:tmpl w:val="34029DC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437E0893"/>
    <w:multiLevelType w:val="hybridMultilevel"/>
    <w:tmpl w:val="20F48396"/>
    <w:lvl w:ilvl="0" w:tplc="04160013">
      <w:start w:val="1"/>
      <w:numFmt w:val="upperRoman"/>
      <w:lvlText w:val="%1."/>
      <w:lvlJc w:val="right"/>
      <w:pPr>
        <w:ind w:left="513" w:hanging="360"/>
      </w:pPr>
    </w:lvl>
    <w:lvl w:ilvl="1" w:tplc="04160019" w:tentative="1">
      <w:start w:val="1"/>
      <w:numFmt w:val="lowerLetter"/>
      <w:lvlText w:val="%2."/>
      <w:lvlJc w:val="left"/>
      <w:pPr>
        <w:ind w:left="1233" w:hanging="360"/>
      </w:pPr>
    </w:lvl>
    <w:lvl w:ilvl="2" w:tplc="0416001B" w:tentative="1">
      <w:start w:val="1"/>
      <w:numFmt w:val="lowerRoman"/>
      <w:lvlText w:val="%3."/>
      <w:lvlJc w:val="right"/>
      <w:pPr>
        <w:ind w:left="1953" w:hanging="180"/>
      </w:pPr>
    </w:lvl>
    <w:lvl w:ilvl="3" w:tplc="0416000F" w:tentative="1">
      <w:start w:val="1"/>
      <w:numFmt w:val="decimal"/>
      <w:lvlText w:val="%4."/>
      <w:lvlJc w:val="left"/>
      <w:pPr>
        <w:ind w:left="2673" w:hanging="360"/>
      </w:pPr>
    </w:lvl>
    <w:lvl w:ilvl="4" w:tplc="04160019" w:tentative="1">
      <w:start w:val="1"/>
      <w:numFmt w:val="lowerLetter"/>
      <w:lvlText w:val="%5."/>
      <w:lvlJc w:val="left"/>
      <w:pPr>
        <w:ind w:left="3393" w:hanging="360"/>
      </w:pPr>
    </w:lvl>
    <w:lvl w:ilvl="5" w:tplc="0416001B" w:tentative="1">
      <w:start w:val="1"/>
      <w:numFmt w:val="lowerRoman"/>
      <w:lvlText w:val="%6."/>
      <w:lvlJc w:val="right"/>
      <w:pPr>
        <w:ind w:left="4113" w:hanging="180"/>
      </w:pPr>
    </w:lvl>
    <w:lvl w:ilvl="6" w:tplc="0416000F" w:tentative="1">
      <w:start w:val="1"/>
      <w:numFmt w:val="decimal"/>
      <w:lvlText w:val="%7."/>
      <w:lvlJc w:val="left"/>
      <w:pPr>
        <w:ind w:left="4833" w:hanging="360"/>
      </w:pPr>
    </w:lvl>
    <w:lvl w:ilvl="7" w:tplc="04160019" w:tentative="1">
      <w:start w:val="1"/>
      <w:numFmt w:val="lowerLetter"/>
      <w:lvlText w:val="%8."/>
      <w:lvlJc w:val="left"/>
      <w:pPr>
        <w:ind w:left="5553" w:hanging="360"/>
      </w:pPr>
    </w:lvl>
    <w:lvl w:ilvl="8" w:tplc="0416001B" w:tentative="1">
      <w:start w:val="1"/>
      <w:numFmt w:val="lowerRoman"/>
      <w:lvlText w:val="%9."/>
      <w:lvlJc w:val="right"/>
      <w:pPr>
        <w:ind w:left="6273" w:hanging="180"/>
      </w:pPr>
    </w:lvl>
  </w:abstractNum>
  <w:abstractNum w:abstractNumId="9" w15:restartNumberingAfterBreak="0">
    <w:nsid w:val="44C57FD9"/>
    <w:multiLevelType w:val="multilevel"/>
    <w:tmpl w:val="13FE761E"/>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6EB6578"/>
    <w:multiLevelType w:val="multilevel"/>
    <w:tmpl w:val="F7C00746"/>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711132E"/>
    <w:multiLevelType w:val="hybridMultilevel"/>
    <w:tmpl w:val="D948502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2" w15:restartNumberingAfterBreak="0">
    <w:nsid w:val="47722030"/>
    <w:multiLevelType w:val="multilevel"/>
    <w:tmpl w:val="2888585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7CF067A"/>
    <w:multiLevelType w:val="multilevel"/>
    <w:tmpl w:val="6D04CA08"/>
    <w:lvl w:ilvl="0">
      <w:start w:val="1"/>
      <w:numFmt w:val="decimal"/>
      <w:lvlText w:val="%1."/>
      <w:lvlJc w:val="left"/>
      <w:pPr>
        <w:ind w:left="360" w:hanging="360"/>
      </w:pPr>
    </w:lvl>
    <w:lvl w:ilvl="1">
      <w:start w:val="1"/>
      <w:numFmt w:val="decimal"/>
      <w:isLgl/>
      <w:lvlText w:val="%1.%2"/>
      <w:lvlJc w:val="left"/>
      <w:pPr>
        <w:ind w:left="435" w:hanging="435"/>
      </w:pPr>
      <w:rPr>
        <w:b w:val="0"/>
        <w:color w:val="auto"/>
      </w:rPr>
    </w:lvl>
    <w:lvl w:ilvl="2">
      <w:start w:val="1"/>
      <w:numFmt w:val="lowerLetter"/>
      <w:lvlText w:val="%3."/>
      <w:lvlJc w:val="left"/>
      <w:pPr>
        <w:ind w:left="720" w:hanging="720"/>
      </w:pPr>
      <w:rPr>
        <w:rFonts w:ascii="Arial" w:eastAsia="Calibri" w:hAnsi="Arial" w:cs="Arial" w:hint="default"/>
      </w:r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1800" w:hanging="1800"/>
      </w:pPr>
    </w:lvl>
  </w:abstractNum>
  <w:abstractNum w:abstractNumId="14" w15:restartNumberingAfterBreak="0">
    <w:nsid w:val="491B5A8D"/>
    <w:multiLevelType w:val="multilevel"/>
    <w:tmpl w:val="5B9E3A06"/>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4C2A3EC6"/>
    <w:multiLevelType w:val="hybridMultilevel"/>
    <w:tmpl w:val="C0C623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528341D6"/>
    <w:multiLevelType w:val="hybridMultilevel"/>
    <w:tmpl w:val="7982F5A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D2D505A"/>
    <w:multiLevelType w:val="hybridMultilevel"/>
    <w:tmpl w:val="AE4C4C1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8" w15:restartNumberingAfterBreak="0">
    <w:nsid w:val="622858EE"/>
    <w:multiLevelType w:val="hybridMultilevel"/>
    <w:tmpl w:val="C7A216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754520E1"/>
    <w:multiLevelType w:val="multilevel"/>
    <w:tmpl w:val="83E4468A"/>
    <w:lvl w:ilvl="0">
      <w:start w:val="1"/>
      <w:numFmt w:val="upperRoman"/>
      <w:lvlText w:val="%1."/>
      <w:lvlJc w:val="right"/>
      <w:pPr>
        <w:ind w:left="153" w:hanging="360"/>
      </w:pPr>
    </w:lvl>
    <w:lvl w:ilvl="1">
      <w:start w:val="1"/>
      <w:numFmt w:val="decimal"/>
      <w:isLgl/>
      <w:lvlText w:val="%1.%2"/>
      <w:lvlJc w:val="left"/>
      <w:pPr>
        <w:ind w:left="153" w:hanging="360"/>
      </w:pPr>
      <w:rPr>
        <w:rFonts w:hint="default"/>
      </w:rPr>
    </w:lvl>
    <w:lvl w:ilvl="2">
      <w:start w:val="1"/>
      <w:numFmt w:val="decimal"/>
      <w:isLgl/>
      <w:lvlText w:val="%1.%2.%3"/>
      <w:lvlJc w:val="left"/>
      <w:pPr>
        <w:ind w:left="513" w:hanging="720"/>
      </w:pPr>
      <w:rPr>
        <w:rFonts w:hint="default"/>
      </w:rPr>
    </w:lvl>
    <w:lvl w:ilvl="3">
      <w:start w:val="1"/>
      <w:numFmt w:val="decimal"/>
      <w:isLgl/>
      <w:lvlText w:val="%1.%2.%3.%4"/>
      <w:lvlJc w:val="left"/>
      <w:pPr>
        <w:ind w:left="873" w:hanging="1080"/>
      </w:pPr>
      <w:rPr>
        <w:rFonts w:hint="default"/>
      </w:rPr>
    </w:lvl>
    <w:lvl w:ilvl="4">
      <w:start w:val="1"/>
      <w:numFmt w:val="decimal"/>
      <w:isLgl/>
      <w:lvlText w:val="%1.%2.%3.%4.%5"/>
      <w:lvlJc w:val="left"/>
      <w:pPr>
        <w:ind w:left="873" w:hanging="1080"/>
      </w:pPr>
      <w:rPr>
        <w:rFonts w:hint="default"/>
      </w:rPr>
    </w:lvl>
    <w:lvl w:ilvl="5">
      <w:start w:val="1"/>
      <w:numFmt w:val="decimal"/>
      <w:isLgl/>
      <w:lvlText w:val="%1.%2.%3.%4.%5.%6"/>
      <w:lvlJc w:val="left"/>
      <w:pPr>
        <w:ind w:left="1233" w:hanging="1440"/>
      </w:pPr>
      <w:rPr>
        <w:rFonts w:hint="default"/>
      </w:rPr>
    </w:lvl>
    <w:lvl w:ilvl="6">
      <w:start w:val="1"/>
      <w:numFmt w:val="decimal"/>
      <w:isLgl/>
      <w:lvlText w:val="%1.%2.%3.%4.%5.%6.%7"/>
      <w:lvlJc w:val="left"/>
      <w:pPr>
        <w:ind w:left="1233" w:hanging="1440"/>
      </w:pPr>
      <w:rPr>
        <w:rFonts w:hint="default"/>
      </w:rPr>
    </w:lvl>
    <w:lvl w:ilvl="7">
      <w:start w:val="1"/>
      <w:numFmt w:val="decimal"/>
      <w:isLgl/>
      <w:lvlText w:val="%1.%2.%3.%4.%5.%6.%7.%8"/>
      <w:lvlJc w:val="left"/>
      <w:pPr>
        <w:ind w:left="1593" w:hanging="1800"/>
      </w:pPr>
      <w:rPr>
        <w:rFonts w:hint="default"/>
      </w:rPr>
    </w:lvl>
    <w:lvl w:ilvl="8">
      <w:start w:val="1"/>
      <w:numFmt w:val="decimal"/>
      <w:isLgl/>
      <w:lvlText w:val="%1.%2.%3.%4.%5.%6.%7.%8.%9"/>
      <w:lvlJc w:val="left"/>
      <w:pPr>
        <w:ind w:left="1593" w:hanging="1800"/>
      </w:pPr>
      <w:rPr>
        <w:rFonts w:hint="default"/>
      </w:rPr>
    </w:lvl>
  </w:abstractNum>
  <w:abstractNum w:abstractNumId="20" w15:restartNumberingAfterBreak="0">
    <w:nsid w:val="7AF25703"/>
    <w:multiLevelType w:val="hybridMultilevel"/>
    <w:tmpl w:val="D09EF610"/>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8720496">
    <w:abstractNumId w:val="12"/>
  </w:num>
  <w:num w:numId="2" w16cid:durableId="1915430192">
    <w:abstractNumId w:val="2"/>
  </w:num>
  <w:num w:numId="3" w16cid:durableId="1317296245">
    <w:abstractNumId w:val="20"/>
  </w:num>
  <w:num w:numId="4" w16cid:durableId="1481725125">
    <w:abstractNumId w:val="18"/>
  </w:num>
  <w:num w:numId="5" w16cid:durableId="1349716531">
    <w:abstractNumId w:val="16"/>
  </w:num>
  <w:num w:numId="6" w16cid:durableId="1253782386">
    <w:abstractNumId w:val="0"/>
    <w:lvlOverride w:ilvl="0">
      <w:startOverride w:val="1"/>
    </w:lvlOverride>
  </w:num>
  <w:num w:numId="7" w16cid:durableId="1143696017">
    <w:abstractNumId w:val="1"/>
  </w:num>
  <w:num w:numId="8" w16cid:durableId="30763494">
    <w:abstractNumId w:val="13"/>
  </w:num>
  <w:num w:numId="9" w16cid:durableId="1700810193">
    <w:abstractNumId w:val="10"/>
  </w:num>
  <w:num w:numId="10" w16cid:durableId="1363435461">
    <w:abstractNumId w:val="5"/>
  </w:num>
  <w:num w:numId="11" w16cid:durableId="1299459921">
    <w:abstractNumId w:val="3"/>
  </w:num>
  <w:num w:numId="12" w16cid:durableId="28991665">
    <w:abstractNumId w:val="4"/>
  </w:num>
  <w:num w:numId="13" w16cid:durableId="721321898">
    <w:abstractNumId w:val="15"/>
  </w:num>
  <w:num w:numId="14" w16cid:durableId="1214344410">
    <w:abstractNumId w:val="19"/>
  </w:num>
  <w:num w:numId="15" w16cid:durableId="677075286">
    <w:abstractNumId w:val="8"/>
  </w:num>
  <w:num w:numId="16" w16cid:durableId="2081516046">
    <w:abstractNumId w:val="11"/>
  </w:num>
  <w:num w:numId="17" w16cid:durableId="1443645002">
    <w:abstractNumId w:val="7"/>
  </w:num>
  <w:num w:numId="18" w16cid:durableId="1293172228">
    <w:abstractNumId w:val="17"/>
  </w:num>
  <w:num w:numId="19" w16cid:durableId="1543320118">
    <w:abstractNumId w:val="9"/>
  </w:num>
  <w:num w:numId="20" w16cid:durableId="591007707">
    <w:abstractNumId w:val="14"/>
  </w:num>
  <w:num w:numId="21" w16cid:durableId="17537747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2353"/>
    <w:rsid w:val="00010960"/>
    <w:rsid w:val="000411C9"/>
    <w:rsid w:val="000B6446"/>
    <w:rsid w:val="000D61BA"/>
    <w:rsid w:val="000F1EF6"/>
    <w:rsid w:val="000F6809"/>
    <w:rsid w:val="00122157"/>
    <w:rsid w:val="00131D9D"/>
    <w:rsid w:val="0014381E"/>
    <w:rsid w:val="00152106"/>
    <w:rsid w:val="00165ED9"/>
    <w:rsid w:val="00182353"/>
    <w:rsid w:val="001A7193"/>
    <w:rsid w:val="001B4B36"/>
    <w:rsid w:val="001D04C2"/>
    <w:rsid w:val="00210381"/>
    <w:rsid w:val="00223901"/>
    <w:rsid w:val="002308C3"/>
    <w:rsid w:val="002404B1"/>
    <w:rsid w:val="002424FF"/>
    <w:rsid w:val="002532E2"/>
    <w:rsid w:val="00265B8D"/>
    <w:rsid w:val="002A5A8A"/>
    <w:rsid w:val="002B0C5A"/>
    <w:rsid w:val="002E7981"/>
    <w:rsid w:val="00310A14"/>
    <w:rsid w:val="00316626"/>
    <w:rsid w:val="00324990"/>
    <w:rsid w:val="00385335"/>
    <w:rsid w:val="003A0313"/>
    <w:rsid w:val="003A4B15"/>
    <w:rsid w:val="003C61B5"/>
    <w:rsid w:val="004217C0"/>
    <w:rsid w:val="00426287"/>
    <w:rsid w:val="00430D32"/>
    <w:rsid w:val="004764CC"/>
    <w:rsid w:val="00482E8D"/>
    <w:rsid w:val="004A4CCD"/>
    <w:rsid w:val="004C2F2B"/>
    <w:rsid w:val="004F4AE0"/>
    <w:rsid w:val="00510229"/>
    <w:rsid w:val="005567A0"/>
    <w:rsid w:val="005601F3"/>
    <w:rsid w:val="00562D00"/>
    <w:rsid w:val="005C6EFD"/>
    <w:rsid w:val="005D16D8"/>
    <w:rsid w:val="005D3088"/>
    <w:rsid w:val="005E715B"/>
    <w:rsid w:val="00606B73"/>
    <w:rsid w:val="00622365"/>
    <w:rsid w:val="00622B9C"/>
    <w:rsid w:val="00626FB5"/>
    <w:rsid w:val="0066494C"/>
    <w:rsid w:val="006B07DC"/>
    <w:rsid w:val="006C31ED"/>
    <w:rsid w:val="006E19C6"/>
    <w:rsid w:val="006F5B1F"/>
    <w:rsid w:val="00716108"/>
    <w:rsid w:val="00721DF6"/>
    <w:rsid w:val="00734549"/>
    <w:rsid w:val="00763D0D"/>
    <w:rsid w:val="007654D4"/>
    <w:rsid w:val="00781962"/>
    <w:rsid w:val="007931AC"/>
    <w:rsid w:val="007B3B10"/>
    <w:rsid w:val="007D297B"/>
    <w:rsid w:val="007F153F"/>
    <w:rsid w:val="00804CF0"/>
    <w:rsid w:val="00807FE5"/>
    <w:rsid w:val="00817B3C"/>
    <w:rsid w:val="00822F4A"/>
    <w:rsid w:val="0084553D"/>
    <w:rsid w:val="00874697"/>
    <w:rsid w:val="008807F9"/>
    <w:rsid w:val="0088643A"/>
    <w:rsid w:val="00890509"/>
    <w:rsid w:val="00893757"/>
    <w:rsid w:val="00895472"/>
    <w:rsid w:val="008B1A4A"/>
    <w:rsid w:val="008E3E2C"/>
    <w:rsid w:val="00924FBA"/>
    <w:rsid w:val="00931858"/>
    <w:rsid w:val="00951579"/>
    <w:rsid w:val="00971266"/>
    <w:rsid w:val="00974D66"/>
    <w:rsid w:val="00981BE4"/>
    <w:rsid w:val="00983B74"/>
    <w:rsid w:val="009A646B"/>
    <w:rsid w:val="009A7FE0"/>
    <w:rsid w:val="009B4812"/>
    <w:rsid w:val="009E4EFF"/>
    <w:rsid w:val="009F1535"/>
    <w:rsid w:val="009F6A2B"/>
    <w:rsid w:val="00A1323E"/>
    <w:rsid w:val="00A17AF8"/>
    <w:rsid w:val="00A941E3"/>
    <w:rsid w:val="00AB075C"/>
    <w:rsid w:val="00AB0E84"/>
    <w:rsid w:val="00AC18DA"/>
    <w:rsid w:val="00B231EA"/>
    <w:rsid w:val="00B33BD7"/>
    <w:rsid w:val="00B37F95"/>
    <w:rsid w:val="00B56864"/>
    <w:rsid w:val="00B66B31"/>
    <w:rsid w:val="00B72ED2"/>
    <w:rsid w:val="00B86A37"/>
    <w:rsid w:val="00BA126D"/>
    <w:rsid w:val="00BB4BA3"/>
    <w:rsid w:val="00BE32A8"/>
    <w:rsid w:val="00C044AE"/>
    <w:rsid w:val="00C05AB1"/>
    <w:rsid w:val="00C108AB"/>
    <w:rsid w:val="00C12A31"/>
    <w:rsid w:val="00C149CE"/>
    <w:rsid w:val="00C25AF6"/>
    <w:rsid w:val="00C42FFF"/>
    <w:rsid w:val="00C531D9"/>
    <w:rsid w:val="00C612CE"/>
    <w:rsid w:val="00C9246F"/>
    <w:rsid w:val="00CA131A"/>
    <w:rsid w:val="00D2115F"/>
    <w:rsid w:val="00D30C11"/>
    <w:rsid w:val="00D3309F"/>
    <w:rsid w:val="00D50EB7"/>
    <w:rsid w:val="00D63D92"/>
    <w:rsid w:val="00D6585F"/>
    <w:rsid w:val="00D81FA7"/>
    <w:rsid w:val="00DA19E1"/>
    <w:rsid w:val="00DB48D2"/>
    <w:rsid w:val="00DD435C"/>
    <w:rsid w:val="00DE347B"/>
    <w:rsid w:val="00DE75A7"/>
    <w:rsid w:val="00E2249E"/>
    <w:rsid w:val="00E33301"/>
    <w:rsid w:val="00E379DF"/>
    <w:rsid w:val="00E50154"/>
    <w:rsid w:val="00E5268C"/>
    <w:rsid w:val="00E63D13"/>
    <w:rsid w:val="00E86229"/>
    <w:rsid w:val="00EA09D7"/>
    <w:rsid w:val="00EA1985"/>
    <w:rsid w:val="00EC03C0"/>
    <w:rsid w:val="00ED38F6"/>
    <w:rsid w:val="00EE655A"/>
    <w:rsid w:val="00EE7FA6"/>
    <w:rsid w:val="00F06658"/>
    <w:rsid w:val="00F366EE"/>
    <w:rsid w:val="00F44093"/>
    <w:rsid w:val="00F737B7"/>
    <w:rsid w:val="00F90DDD"/>
    <w:rsid w:val="00F939BE"/>
    <w:rsid w:val="00FB3FC4"/>
    <w:rsid w:val="00FC2F57"/>
    <w:rsid w:val="00FC7F96"/>
    <w:rsid w:val="00FE58A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C89256"/>
  <w15:chartTrackingRefBased/>
  <w15:docId w15:val="{A0455A12-4EDC-42B0-B22B-4433FF873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pt-BR" w:eastAsia="en-US" w:bidi="ar-SA"/>
      </w:rPr>
    </w:rPrDefault>
    <w:pPrDefault>
      <w:pPr>
        <w:spacing w:after="16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2353"/>
    <w:pPr>
      <w:spacing w:after="200" w:line="276" w:lineRule="auto"/>
      <w:jc w:val="left"/>
    </w:pPr>
    <w:rPr>
      <w:rFonts w:asciiTheme="minorHAnsi" w:hAnsiTheme="minorHAnsi"/>
      <w:sz w:val="22"/>
    </w:rPr>
  </w:style>
  <w:style w:type="paragraph" w:styleId="Ttulo1">
    <w:name w:val="heading 1"/>
    <w:basedOn w:val="Normal"/>
    <w:next w:val="Normal"/>
    <w:link w:val="Ttulo1Char"/>
    <w:uiPriority w:val="9"/>
    <w:qFormat/>
    <w:rsid w:val="000411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F366E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F366E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unhideWhenUsed/>
    <w:qFormat/>
    <w:rsid w:val="007931AC"/>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rsid w:val="00182353"/>
    <w:pPr>
      <w:autoSpaceDE w:val="0"/>
      <w:autoSpaceDN w:val="0"/>
      <w:adjustRightInd w:val="0"/>
      <w:spacing w:after="0" w:line="240" w:lineRule="auto"/>
      <w:jc w:val="left"/>
    </w:pPr>
    <w:rPr>
      <w:rFonts w:cs="Arial"/>
      <w:color w:val="000000"/>
      <w:szCs w:val="24"/>
    </w:rPr>
  </w:style>
  <w:style w:type="paragraph" w:styleId="PargrafodaLista">
    <w:name w:val="List Paragraph"/>
    <w:basedOn w:val="Normal"/>
    <w:uiPriority w:val="34"/>
    <w:qFormat/>
    <w:rsid w:val="00182353"/>
    <w:pPr>
      <w:spacing w:after="160" w:line="259" w:lineRule="auto"/>
      <w:ind w:left="720"/>
      <w:contextualSpacing/>
    </w:pPr>
    <w:rPr>
      <w:rFonts w:ascii="Calibri" w:eastAsia="Calibri" w:hAnsi="Calibri" w:cs="Times New Roman"/>
    </w:rPr>
  </w:style>
  <w:style w:type="table" w:styleId="Tabelacomgrade">
    <w:name w:val="Table Grid"/>
    <w:basedOn w:val="Tabelanormal"/>
    <w:uiPriority w:val="39"/>
    <w:rsid w:val="001823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C149C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149CE"/>
    <w:rPr>
      <w:rFonts w:asciiTheme="minorHAnsi" w:hAnsiTheme="minorHAnsi"/>
      <w:sz w:val="22"/>
    </w:rPr>
  </w:style>
  <w:style w:type="paragraph" w:styleId="Rodap">
    <w:name w:val="footer"/>
    <w:basedOn w:val="Normal"/>
    <w:link w:val="RodapChar"/>
    <w:uiPriority w:val="99"/>
    <w:unhideWhenUsed/>
    <w:rsid w:val="00C149CE"/>
    <w:pPr>
      <w:tabs>
        <w:tab w:val="center" w:pos="4252"/>
        <w:tab w:val="right" w:pos="8504"/>
      </w:tabs>
      <w:spacing w:after="0" w:line="240" w:lineRule="auto"/>
    </w:pPr>
  </w:style>
  <w:style w:type="character" w:customStyle="1" w:styleId="RodapChar">
    <w:name w:val="Rodapé Char"/>
    <w:basedOn w:val="Fontepargpadro"/>
    <w:link w:val="Rodap"/>
    <w:uiPriority w:val="99"/>
    <w:rsid w:val="00C149CE"/>
    <w:rPr>
      <w:rFonts w:asciiTheme="minorHAnsi" w:hAnsiTheme="minorHAnsi"/>
      <w:sz w:val="22"/>
    </w:rPr>
  </w:style>
  <w:style w:type="character" w:customStyle="1" w:styleId="Ttulo1Char">
    <w:name w:val="Título 1 Char"/>
    <w:basedOn w:val="Fontepargpadro"/>
    <w:link w:val="Ttulo1"/>
    <w:uiPriority w:val="9"/>
    <w:rsid w:val="000411C9"/>
    <w:rPr>
      <w:rFonts w:asciiTheme="majorHAnsi" w:eastAsiaTheme="majorEastAsia" w:hAnsiTheme="majorHAnsi" w:cstheme="majorBidi"/>
      <w:color w:val="2F5496" w:themeColor="accent1" w:themeShade="BF"/>
      <w:sz w:val="32"/>
      <w:szCs w:val="32"/>
    </w:rPr>
  </w:style>
  <w:style w:type="paragraph" w:styleId="CabealhodoSumrio">
    <w:name w:val="TOC Heading"/>
    <w:basedOn w:val="Ttulo1"/>
    <w:next w:val="Normal"/>
    <w:uiPriority w:val="39"/>
    <w:unhideWhenUsed/>
    <w:qFormat/>
    <w:rsid w:val="000411C9"/>
    <w:pPr>
      <w:spacing w:line="259" w:lineRule="auto"/>
      <w:outlineLvl w:val="9"/>
    </w:pPr>
    <w:rPr>
      <w:lang w:eastAsia="pt-BR"/>
    </w:rPr>
  </w:style>
  <w:style w:type="character" w:customStyle="1" w:styleId="Ttulo2Char">
    <w:name w:val="Título 2 Char"/>
    <w:basedOn w:val="Fontepargpadro"/>
    <w:link w:val="Ttulo2"/>
    <w:uiPriority w:val="9"/>
    <w:rsid w:val="00F366EE"/>
    <w:rPr>
      <w:rFonts w:asciiTheme="majorHAnsi" w:eastAsiaTheme="majorEastAsia" w:hAnsiTheme="majorHAnsi" w:cstheme="majorBidi"/>
      <w:color w:val="2F5496" w:themeColor="accent1" w:themeShade="BF"/>
      <w:sz w:val="26"/>
      <w:szCs w:val="26"/>
    </w:rPr>
  </w:style>
  <w:style w:type="paragraph" w:styleId="Sumrio1">
    <w:name w:val="toc 1"/>
    <w:basedOn w:val="Normal"/>
    <w:next w:val="Normal"/>
    <w:autoRedefine/>
    <w:uiPriority w:val="39"/>
    <w:unhideWhenUsed/>
    <w:rsid w:val="00F366EE"/>
    <w:pPr>
      <w:spacing w:after="100"/>
    </w:pPr>
  </w:style>
  <w:style w:type="paragraph" w:styleId="Sumrio2">
    <w:name w:val="toc 2"/>
    <w:basedOn w:val="Normal"/>
    <w:next w:val="Normal"/>
    <w:autoRedefine/>
    <w:uiPriority w:val="39"/>
    <w:unhideWhenUsed/>
    <w:rsid w:val="00F366EE"/>
    <w:pPr>
      <w:tabs>
        <w:tab w:val="right" w:leader="dot" w:pos="9061"/>
      </w:tabs>
      <w:spacing w:after="100"/>
      <w:ind w:left="220"/>
    </w:pPr>
  </w:style>
  <w:style w:type="character" w:styleId="Hyperlink">
    <w:name w:val="Hyperlink"/>
    <w:basedOn w:val="Fontepargpadro"/>
    <w:uiPriority w:val="99"/>
    <w:unhideWhenUsed/>
    <w:rsid w:val="00F366EE"/>
    <w:rPr>
      <w:color w:val="0563C1" w:themeColor="hyperlink"/>
      <w:u w:val="single"/>
    </w:rPr>
  </w:style>
  <w:style w:type="character" w:customStyle="1" w:styleId="Ttulo3Char">
    <w:name w:val="Título 3 Char"/>
    <w:basedOn w:val="Fontepargpadro"/>
    <w:link w:val="Ttulo3"/>
    <w:uiPriority w:val="9"/>
    <w:rsid w:val="00F366EE"/>
    <w:rPr>
      <w:rFonts w:asciiTheme="majorHAnsi" w:eastAsiaTheme="majorEastAsia" w:hAnsiTheme="majorHAnsi" w:cstheme="majorBidi"/>
      <w:color w:val="1F3763" w:themeColor="accent1" w:themeShade="7F"/>
      <w:szCs w:val="24"/>
    </w:rPr>
  </w:style>
  <w:style w:type="paragraph" w:styleId="Sumrio3">
    <w:name w:val="toc 3"/>
    <w:basedOn w:val="Normal"/>
    <w:next w:val="Normal"/>
    <w:autoRedefine/>
    <w:uiPriority w:val="39"/>
    <w:unhideWhenUsed/>
    <w:rsid w:val="00F366EE"/>
    <w:pPr>
      <w:spacing w:after="100"/>
      <w:ind w:left="440"/>
    </w:pPr>
  </w:style>
  <w:style w:type="character" w:customStyle="1" w:styleId="Ttulo4Char">
    <w:name w:val="Título 4 Char"/>
    <w:basedOn w:val="Fontepargpadro"/>
    <w:link w:val="Ttulo4"/>
    <w:uiPriority w:val="9"/>
    <w:rsid w:val="007931AC"/>
    <w:rPr>
      <w:rFonts w:asciiTheme="majorHAnsi" w:eastAsiaTheme="majorEastAsia" w:hAnsiTheme="majorHAnsi" w:cstheme="majorBidi"/>
      <w:i/>
      <w:iCs/>
      <w:color w:val="2F5496" w:themeColor="accent1" w:themeShade="BF"/>
      <w:sz w:val="22"/>
    </w:rPr>
  </w:style>
  <w:style w:type="paragraph" w:customStyle="1" w:styleId="Standard">
    <w:name w:val="Standard"/>
    <w:rsid w:val="00E86229"/>
    <w:pPr>
      <w:widowControl w:val="0"/>
      <w:suppressAutoHyphens/>
      <w:autoSpaceDN w:val="0"/>
      <w:spacing w:after="0" w:line="240" w:lineRule="auto"/>
      <w:jc w:val="left"/>
      <w:textAlignment w:val="baseline"/>
    </w:pPr>
    <w:rPr>
      <w:rFonts w:ascii="Liberation Serif" w:eastAsia="SimSun" w:hAnsi="Liberation Serif" w:cs="Mangal"/>
      <w:kern w:val="3"/>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8001">
      <w:bodyDiv w:val="1"/>
      <w:marLeft w:val="0"/>
      <w:marRight w:val="0"/>
      <w:marTop w:val="0"/>
      <w:marBottom w:val="0"/>
      <w:divBdr>
        <w:top w:val="none" w:sz="0" w:space="0" w:color="auto"/>
        <w:left w:val="none" w:sz="0" w:space="0" w:color="auto"/>
        <w:bottom w:val="none" w:sz="0" w:space="0" w:color="auto"/>
        <w:right w:val="none" w:sz="0" w:space="0" w:color="auto"/>
      </w:divBdr>
    </w:div>
    <w:div w:id="94518193">
      <w:bodyDiv w:val="1"/>
      <w:marLeft w:val="0"/>
      <w:marRight w:val="0"/>
      <w:marTop w:val="0"/>
      <w:marBottom w:val="0"/>
      <w:divBdr>
        <w:top w:val="none" w:sz="0" w:space="0" w:color="auto"/>
        <w:left w:val="none" w:sz="0" w:space="0" w:color="auto"/>
        <w:bottom w:val="none" w:sz="0" w:space="0" w:color="auto"/>
        <w:right w:val="none" w:sz="0" w:space="0" w:color="auto"/>
      </w:divBdr>
    </w:div>
    <w:div w:id="104346253">
      <w:bodyDiv w:val="1"/>
      <w:marLeft w:val="0"/>
      <w:marRight w:val="0"/>
      <w:marTop w:val="0"/>
      <w:marBottom w:val="0"/>
      <w:divBdr>
        <w:top w:val="none" w:sz="0" w:space="0" w:color="auto"/>
        <w:left w:val="none" w:sz="0" w:space="0" w:color="auto"/>
        <w:bottom w:val="none" w:sz="0" w:space="0" w:color="auto"/>
        <w:right w:val="none" w:sz="0" w:space="0" w:color="auto"/>
      </w:divBdr>
    </w:div>
    <w:div w:id="119346944">
      <w:bodyDiv w:val="1"/>
      <w:marLeft w:val="0"/>
      <w:marRight w:val="0"/>
      <w:marTop w:val="0"/>
      <w:marBottom w:val="0"/>
      <w:divBdr>
        <w:top w:val="none" w:sz="0" w:space="0" w:color="auto"/>
        <w:left w:val="none" w:sz="0" w:space="0" w:color="auto"/>
        <w:bottom w:val="none" w:sz="0" w:space="0" w:color="auto"/>
        <w:right w:val="none" w:sz="0" w:space="0" w:color="auto"/>
      </w:divBdr>
    </w:div>
    <w:div w:id="242178871">
      <w:bodyDiv w:val="1"/>
      <w:marLeft w:val="0"/>
      <w:marRight w:val="0"/>
      <w:marTop w:val="0"/>
      <w:marBottom w:val="0"/>
      <w:divBdr>
        <w:top w:val="none" w:sz="0" w:space="0" w:color="auto"/>
        <w:left w:val="none" w:sz="0" w:space="0" w:color="auto"/>
        <w:bottom w:val="none" w:sz="0" w:space="0" w:color="auto"/>
        <w:right w:val="none" w:sz="0" w:space="0" w:color="auto"/>
      </w:divBdr>
    </w:div>
    <w:div w:id="243607484">
      <w:bodyDiv w:val="1"/>
      <w:marLeft w:val="0"/>
      <w:marRight w:val="0"/>
      <w:marTop w:val="0"/>
      <w:marBottom w:val="0"/>
      <w:divBdr>
        <w:top w:val="none" w:sz="0" w:space="0" w:color="auto"/>
        <w:left w:val="none" w:sz="0" w:space="0" w:color="auto"/>
        <w:bottom w:val="none" w:sz="0" w:space="0" w:color="auto"/>
        <w:right w:val="none" w:sz="0" w:space="0" w:color="auto"/>
      </w:divBdr>
    </w:div>
    <w:div w:id="271866889">
      <w:bodyDiv w:val="1"/>
      <w:marLeft w:val="0"/>
      <w:marRight w:val="0"/>
      <w:marTop w:val="0"/>
      <w:marBottom w:val="0"/>
      <w:divBdr>
        <w:top w:val="none" w:sz="0" w:space="0" w:color="auto"/>
        <w:left w:val="none" w:sz="0" w:space="0" w:color="auto"/>
        <w:bottom w:val="none" w:sz="0" w:space="0" w:color="auto"/>
        <w:right w:val="none" w:sz="0" w:space="0" w:color="auto"/>
      </w:divBdr>
    </w:div>
    <w:div w:id="305282695">
      <w:bodyDiv w:val="1"/>
      <w:marLeft w:val="0"/>
      <w:marRight w:val="0"/>
      <w:marTop w:val="0"/>
      <w:marBottom w:val="0"/>
      <w:divBdr>
        <w:top w:val="none" w:sz="0" w:space="0" w:color="auto"/>
        <w:left w:val="none" w:sz="0" w:space="0" w:color="auto"/>
        <w:bottom w:val="none" w:sz="0" w:space="0" w:color="auto"/>
        <w:right w:val="none" w:sz="0" w:space="0" w:color="auto"/>
      </w:divBdr>
    </w:div>
    <w:div w:id="333648918">
      <w:bodyDiv w:val="1"/>
      <w:marLeft w:val="0"/>
      <w:marRight w:val="0"/>
      <w:marTop w:val="0"/>
      <w:marBottom w:val="0"/>
      <w:divBdr>
        <w:top w:val="none" w:sz="0" w:space="0" w:color="auto"/>
        <w:left w:val="none" w:sz="0" w:space="0" w:color="auto"/>
        <w:bottom w:val="none" w:sz="0" w:space="0" w:color="auto"/>
        <w:right w:val="none" w:sz="0" w:space="0" w:color="auto"/>
      </w:divBdr>
    </w:div>
    <w:div w:id="568535076">
      <w:bodyDiv w:val="1"/>
      <w:marLeft w:val="0"/>
      <w:marRight w:val="0"/>
      <w:marTop w:val="0"/>
      <w:marBottom w:val="0"/>
      <w:divBdr>
        <w:top w:val="none" w:sz="0" w:space="0" w:color="auto"/>
        <w:left w:val="none" w:sz="0" w:space="0" w:color="auto"/>
        <w:bottom w:val="none" w:sz="0" w:space="0" w:color="auto"/>
        <w:right w:val="none" w:sz="0" w:space="0" w:color="auto"/>
      </w:divBdr>
    </w:div>
    <w:div w:id="618343220">
      <w:bodyDiv w:val="1"/>
      <w:marLeft w:val="0"/>
      <w:marRight w:val="0"/>
      <w:marTop w:val="0"/>
      <w:marBottom w:val="0"/>
      <w:divBdr>
        <w:top w:val="none" w:sz="0" w:space="0" w:color="auto"/>
        <w:left w:val="none" w:sz="0" w:space="0" w:color="auto"/>
        <w:bottom w:val="none" w:sz="0" w:space="0" w:color="auto"/>
        <w:right w:val="none" w:sz="0" w:space="0" w:color="auto"/>
      </w:divBdr>
    </w:div>
    <w:div w:id="640156895">
      <w:bodyDiv w:val="1"/>
      <w:marLeft w:val="0"/>
      <w:marRight w:val="0"/>
      <w:marTop w:val="0"/>
      <w:marBottom w:val="0"/>
      <w:divBdr>
        <w:top w:val="none" w:sz="0" w:space="0" w:color="auto"/>
        <w:left w:val="none" w:sz="0" w:space="0" w:color="auto"/>
        <w:bottom w:val="none" w:sz="0" w:space="0" w:color="auto"/>
        <w:right w:val="none" w:sz="0" w:space="0" w:color="auto"/>
      </w:divBdr>
    </w:div>
    <w:div w:id="665668103">
      <w:bodyDiv w:val="1"/>
      <w:marLeft w:val="0"/>
      <w:marRight w:val="0"/>
      <w:marTop w:val="0"/>
      <w:marBottom w:val="0"/>
      <w:divBdr>
        <w:top w:val="none" w:sz="0" w:space="0" w:color="auto"/>
        <w:left w:val="none" w:sz="0" w:space="0" w:color="auto"/>
        <w:bottom w:val="none" w:sz="0" w:space="0" w:color="auto"/>
        <w:right w:val="none" w:sz="0" w:space="0" w:color="auto"/>
      </w:divBdr>
    </w:div>
    <w:div w:id="731469760">
      <w:bodyDiv w:val="1"/>
      <w:marLeft w:val="0"/>
      <w:marRight w:val="0"/>
      <w:marTop w:val="0"/>
      <w:marBottom w:val="0"/>
      <w:divBdr>
        <w:top w:val="none" w:sz="0" w:space="0" w:color="auto"/>
        <w:left w:val="none" w:sz="0" w:space="0" w:color="auto"/>
        <w:bottom w:val="none" w:sz="0" w:space="0" w:color="auto"/>
        <w:right w:val="none" w:sz="0" w:space="0" w:color="auto"/>
      </w:divBdr>
    </w:div>
    <w:div w:id="780564531">
      <w:bodyDiv w:val="1"/>
      <w:marLeft w:val="0"/>
      <w:marRight w:val="0"/>
      <w:marTop w:val="0"/>
      <w:marBottom w:val="0"/>
      <w:divBdr>
        <w:top w:val="none" w:sz="0" w:space="0" w:color="auto"/>
        <w:left w:val="none" w:sz="0" w:space="0" w:color="auto"/>
        <w:bottom w:val="none" w:sz="0" w:space="0" w:color="auto"/>
        <w:right w:val="none" w:sz="0" w:space="0" w:color="auto"/>
      </w:divBdr>
    </w:div>
    <w:div w:id="804782471">
      <w:bodyDiv w:val="1"/>
      <w:marLeft w:val="0"/>
      <w:marRight w:val="0"/>
      <w:marTop w:val="0"/>
      <w:marBottom w:val="0"/>
      <w:divBdr>
        <w:top w:val="none" w:sz="0" w:space="0" w:color="auto"/>
        <w:left w:val="none" w:sz="0" w:space="0" w:color="auto"/>
        <w:bottom w:val="none" w:sz="0" w:space="0" w:color="auto"/>
        <w:right w:val="none" w:sz="0" w:space="0" w:color="auto"/>
      </w:divBdr>
    </w:div>
    <w:div w:id="810054239">
      <w:bodyDiv w:val="1"/>
      <w:marLeft w:val="0"/>
      <w:marRight w:val="0"/>
      <w:marTop w:val="0"/>
      <w:marBottom w:val="0"/>
      <w:divBdr>
        <w:top w:val="none" w:sz="0" w:space="0" w:color="auto"/>
        <w:left w:val="none" w:sz="0" w:space="0" w:color="auto"/>
        <w:bottom w:val="none" w:sz="0" w:space="0" w:color="auto"/>
        <w:right w:val="none" w:sz="0" w:space="0" w:color="auto"/>
      </w:divBdr>
    </w:div>
    <w:div w:id="813376292">
      <w:bodyDiv w:val="1"/>
      <w:marLeft w:val="0"/>
      <w:marRight w:val="0"/>
      <w:marTop w:val="0"/>
      <w:marBottom w:val="0"/>
      <w:divBdr>
        <w:top w:val="none" w:sz="0" w:space="0" w:color="auto"/>
        <w:left w:val="none" w:sz="0" w:space="0" w:color="auto"/>
        <w:bottom w:val="none" w:sz="0" w:space="0" w:color="auto"/>
        <w:right w:val="none" w:sz="0" w:space="0" w:color="auto"/>
      </w:divBdr>
    </w:div>
    <w:div w:id="853106084">
      <w:bodyDiv w:val="1"/>
      <w:marLeft w:val="0"/>
      <w:marRight w:val="0"/>
      <w:marTop w:val="0"/>
      <w:marBottom w:val="0"/>
      <w:divBdr>
        <w:top w:val="none" w:sz="0" w:space="0" w:color="auto"/>
        <w:left w:val="none" w:sz="0" w:space="0" w:color="auto"/>
        <w:bottom w:val="none" w:sz="0" w:space="0" w:color="auto"/>
        <w:right w:val="none" w:sz="0" w:space="0" w:color="auto"/>
      </w:divBdr>
    </w:div>
    <w:div w:id="884414164">
      <w:bodyDiv w:val="1"/>
      <w:marLeft w:val="0"/>
      <w:marRight w:val="0"/>
      <w:marTop w:val="0"/>
      <w:marBottom w:val="0"/>
      <w:divBdr>
        <w:top w:val="none" w:sz="0" w:space="0" w:color="auto"/>
        <w:left w:val="none" w:sz="0" w:space="0" w:color="auto"/>
        <w:bottom w:val="none" w:sz="0" w:space="0" w:color="auto"/>
        <w:right w:val="none" w:sz="0" w:space="0" w:color="auto"/>
      </w:divBdr>
    </w:div>
    <w:div w:id="904602632">
      <w:bodyDiv w:val="1"/>
      <w:marLeft w:val="0"/>
      <w:marRight w:val="0"/>
      <w:marTop w:val="0"/>
      <w:marBottom w:val="0"/>
      <w:divBdr>
        <w:top w:val="none" w:sz="0" w:space="0" w:color="auto"/>
        <w:left w:val="none" w:sz="0" w:space="0" w:color="auto"/>
        <w:bottom w:val="none" w:sz="0" w:space="0" w:color="auto"/>
        <w:right w:val="none" w:sz="0" w:space="0" w:color="auto"/>
      </w:divBdr>
    </w:div>
    <w:div w:id="920022457">
      <w:bodyDiv w:val="1"/>
      <w:marLeft w:val="0"/>
      <w:marRight w:val="0"/>
      <w:marTop w:val="0"/>
      <w:marBottom w:val="0"/>
      <w:divBdr>
        <w:top w:val="none" w:sz="0" w:space="0" w:color="auto"/>
        <w:left w:val="none" w:sz="0" w:space="0" w:color="auto"/>
        <w:bottom w:val="none" w:sz="0" w:space="0" w:color="auto"/>
        <w:right w:val="none" w:sz="0" w:space="0" w:color="auto"/>
      </w:divBdr>
    </w:div>
    <w:div w:id="923879387">
      <w:bodyDiv w:val="1"/>
      <w:marLeft w:val="0"/>
      <w:marRight w:val="0"/>
      <w:marTop w:val="0"/>
      <w:marBottom w:val="0"/>
      <w:divBdr>
        <w:top w:val="none" w:sz="0" w:space="0" w:color="auto"/>
        <w:left w:val="none" w:sz="0" w:space="0" w:color="auto"/>
        <w:bottom w:val="none" w:sz="0" w:space="0" w:color="auto"/>
        <w:right w:val="none" w:sz="0" w:space="0" w:color="auto"/>
      </w:divBdr>
    </w:div>
    <w:div w:id="1030838052">
      <w:bodyDiv w:val="1"/>
      <w:marLeft w:val="0"/>
      <w:marRight w:val="0"/>
      <w:marTop w:val="0"/>
      <w:marBottom w:val="0"/>
      <w:divBdr>
        <w:top w:val="none" w:sz="0" w:space="0" w:color="auto"/>
        <w:left w:val="none" w:sz="0" w:space="0" w:color="auto"/>
        <w:bottom w:val="none" w:sz="0" w:space="0" w:color="auto"/>
        <w:right w:val="none" w:sz="0" w:space="0" w:color="auto"/>
      </w:divBdr>
    </w:div>
    <w:div w:id="1049767740">
      <w:bodyDiv w:val="1"/>
      <w:marLeft w:val="0"/>
      <w:marRight w:val="0"/>
      <w:marTop w:val="0"/>
      <w:marBottom w:val="0"/>
      <w:divBdr>
        <w:top w:val="none" w:sz="0" w:space="0" w:color="auto"/>
        <w:left w:val="none" w:sz="0" w:space="0" w:color="auto"/>
        <w:bottom w:val="none" w:sz="0" w:space="0" w:color="auto"/>
        <w:right w:val="none" w:sz="0" w:space="0" w:color="auto"/>
      </w:divBdr>
    </w:div>
    <w:div w:id="1104575986">
      <w:bodyDiv w:val="1"/>
      <w:marLeft w:val="0"/>
      <w:marRight w:val="0"/>
      <w:marTop w:val="0"/>
      <w:marBottom w:val="0"/>
      <w:divBdr>
        <w:top w:val="none" w:sz="0" w:space="0" w:color="auto"/>
        <w:left w:val="none" w:sz="0" w:space="0" w:color="auto"/>
        <w:bottom w:val="none" w:sz="0" w:space="0" w:color="auto"/>
        <w:right w:val="none" w:sz="0" w:space="0" w:color="auto"/>
      </w:divBdr>
    </w:div>
    <w:div w:id="1122916084">
      <w:bodyDiv w:val="1"/>
      <w:marLeft w:val="0"/>
      <w:marRight w:val="0"/>
      <w:marTop w:val="0"/>
      <w:marBottom w:val="0"/>
      <w:divBdr>
        <w:top w:val="none" w:sz="0" w:space="0" w:color="auto"/>
        <w:left w:val="none" w:sz="0" w:space="0" w:color="auto"/>
        <w:bottom w:val="none" w:sz="0" w:space="0" w:color="auto"/>
        <w:right w:val="none" w:sz="0" w:space="0" w:color="auto"/>
      </w:divBdr>
    </w:div>
    <w:div w:id="1146051149">
      <w:bodyDiv w:val="1"/>
      <w:marLeft w:val="0"/>
      <w:marRight w:val="0"/>
      <w:marTop w:val="0"/>
      <w:marBottom w:val="0"/>
      <w:divBdr>
        <w:top w:val="none" w:sz="0" w:space="0" w:color="auto"/>
        <w:left w:val="none" w:sz="0" w:space="0" w:color="auto"/>
        <w:bottom w:val="none" w:sz="0" w:space="0" w:color="auto"/>
        <w:right w:val="none" w:sz="0" w:space="0" w:color="auto"/>
      </w:divBdr>
    </w:div>
    <w:div w:id="1190873831">
      <w:bodyDiv w:val="1"/>
      <w:marLeft w:val="0"/>
      <w:marRight w:val="0"/>
      <w:marTop w:val="0"/>
      <w:marBottom w:val="0"/>
      <w:divBdr>
        <w:top w:val="none" w:sz="0" w:space="0" w:color="auto"/>
        <w:left w:val="none" w:sz="0" w:space="0" w:color="auto"/>
        <w:bottom w:val="none" w:sz="0" w:space="0" w:color="auto"/>
        <w:right w:val="none" w:sz="0" w:space="0" w:color="auto"/>
      </w:divBdr>
    </w:div>
    <w:div w:id="1391148425">
      <w:bodyDiv w:val="1"/>
      <w:marLeft w:val="0"/>
      <w:marRight w:val="0"/>
      <w:marTop w:val="0"/>
      <w:marBottom w:val="0"/>
      <w:divBdr>
        <w:top w:val="none" w:sz="0" w:space="0" w:color="auto"/>
        <w:left w:val="none" w:sz="0" w:space="0" w:color="auto"/>
        <w:bottom w:val="none" w:sz="0" w:space="0" w:color="auto"/>
        <w:right w:val="none" w:sz="0" w:space="0" w:color="auto"/>
      </w:divBdr>
    </w:div>
    <w:div w:id="1396709084">
      <w:bodyDiv w:val="1"/>
      <w:marLeft w:val="0"/>
      <w:marRight w:val="0"/>
      <w:marTop w:val="0"/>
      <w:marBottom w:val="0"/>
      <w:divBdr>
        <w:top w:val="none" w:sz="0" w:space="0" w:color="auto"/>
        <w:left w:val="none" w:sz="0" w:space="0" w:color="auto"/>
        <w:bottom w:val="none" w:sz="0" w:space="0" w:color="auto"/>
        <w:right w:val="none" w:sz="0" w:space="0" w:color="auto"/>
      </w:divBdr>
    </w:div>
    <w:div w:id="1397316979">
      <w:bodyDiv w:val="1"/>
      <w:marLeft w:val="0"/>
      <w:marRight w:val="0"/>
      <w:marTop w:val="0"/>
      <w:marBottom w:val="0"/>
      <w:divBdr>
        <w:top w:val="none" w:sz="0" w:space="0" w:color="auto"/>
        <w:left w:val="none" w:sz="0" w:space="0" w:color="auto"/>
        <w:bottom w:val="none" w:sz="0" w:space="0" w:color="auto"/>
        <w:right w:val="none" w:sz="0" w:space="0" w:color="auto"/>
      </w:divBdr>
    </w:div>
    <w:div w:id="1426221992">
      <w:bodyDiv w:val="1"/>
      <w:marLeft w:val="0"/>
      <w:marRight w:val="0"/>
      <w:marTop w:val="0"/>
      <w:marBottom w:val="0"/>
      <w:divBdr>
        <w:top w:val="none" w:sz="0" w:space="0" w:color="auto"/>
        <w:left w:val="none" w:sz="0" w:space="0" w:color="auto"/>
        <w:bottom w:val="none" w:sz="0" w:space="0" w:color="auto"/>
        <w:right w:val="none" w:sz="0" w:space="0" w:color="auto"/>
      </w:divBdr>
    </w:div>
    <w:div w:id="1430151252">
      <w:bodyDiv w:val="1"/>
      <w:marLeft w:val="0"/>
      <w:marRight w:val="0"/>
      <w:marTop w:val="0"/>
      <w:marBottom w:val="0"/>
      <w:divBdr>
        <w:top w:val="none" w:sz="0" w:space="0" w:color="auto"/>
        <w:left w:val="none" w:sz="0" w:space="0" w:color="auto"/>
        <w:bottom w:val="none" w:sz="0" w:space="0" w:color="auto"/>
        <w:right w:val="none" w:sz="0" w:space="0" w:color="auto"/>
      </w:divBdr>
    </w:div>
    <w:div w:id="1495146704">
      <w:bodyDiv w:val="1"/>
      <w:marLeft w:val="0"/>
      <w:marRight w:val="0"/>
      <w:marTop w:val="0"/>
      <w:marBottom w:val="0"/>
      <w:divBdr>
        <w:top w:val="none" w:sz="0" w:space="0" w:color="auto"/>
        <w:left w:val="none" w:sz="0" w:space="0" w:color="auto"/>
        <w:bottom w:val="none" w:sz="0" w:space="0" w:color="auto"/>
        <w:right w:val="none" w:sz="0" w:space="0" w:color="auto"/>
      </w:divBdr>
    </w:div>
    <w:div w:id="1510874168">
      <w:bodyDiv w:val="1"/>
      <w:marLeft w:val="0"/>
      <w:marRight w:val="0"/>
      <w:marTop w:val="0"/>
      <w:marBottom w:val="0"/>
      <w:divBdr>
        <w:top w:val="none" w:sz="0" w:space="0" w:color="auto"/>
        <w:left w:val="none" w:sz="0" w:space="0" w:color="auto"/>
        <w:bottom w:val="none" w:sz="0" w:space="0" w:color="auto"/>
        <w:right w:val="none" w:sz="0" w:space="0" w:color="auto"/>
      </w:divBdr>
    </w:div>
    <w:div w:id="1549148893">
      <w:bodyDiv w:val="1"/>
      <w:marLeft w:val="0"/>
      <w:marRight w:val="0"/>
      <w:marTop w:val="0"/>
      <w:marBottom w:val="0"/>
      <w:divBdr>
        <w:top w:val="none" w:sz="0" w:space="0" w:color="auto"/>
        <w:left w:val="none" w:sz="0" w:space="0" w:color="auto"/>
        <w:bottom w:val="none" w:sz="0" w:space="0" w:color="auto"/>
        <w:right w:val="none" w:sz="0" w:space="0" w:color="auto"/>
      </w:divBdr>
    </w:div>
    <w:div w:id="1706516486">
      <w:bodyDiv w:val="1"/>
      <w:marLeft w:val="0"/>
      <w:marRight w:val="0"/>
      <w:marTop w:val="0"/>
      <w:marBottom w:val="0"/>
      <w:divBdr>
        <w:top w:val="none" w:sz="0" w:space="0" w:color="auto"/>
        <w:left w:val="none" w:sz="0" w:space="0" w:color="auto"/>
        <w:bottom w:val="none" w:sz="0" w:space="0" w:color="auto"/>
        <w:right w:val="none" w:sz="0" w:space="0" w:color="auto"/>
      </w:divBdr>
    </w:div>
    <w:div w:id="1718972921">
      <w:bodyDiv w:val="1"/>
      <w:marLeft w:val="0"/>
      <w:marRight w:val="0"/>
      <w:marTop w:val="0"/>
      <w:marBottom w:val="0"/>
      <w:divBdr>
        <w:top w:val="none" w:sz="0" w:space="0" w:color="auto"/>
        <w:left w:val="none" w:sz="0" w:space="0" w:color="auto"/>
        <w:bottom w:val="none" w:sz="0" w:space="0" w:color="auto"/>
        <w:right w:val="none" w:sz="0" w:space="0" w:color="auto"/>
      </w:divBdr>
    </w:div>
    <w:div w:id="1754813113">
      <w:bodyDiv w:val="1"/>
      <w:marLeft w:val="0"/>
      <w:marRight w:val="0"/>
      <w:marTop w:val="0"/>
      <w:marBottom w:val="0"/>
      <w:divBdr>
        <w:top w:val="none" w:sz="0" w:space="0" w:color="auto"/>
        <w:left w:val="none" w:sz="0" w:space="0" w:color="auto"/>
        <w:bottom w:val="none" w:sz="0" w:space="0" w:color="auto"/>
        <w:right w:val="none" w:sz="0" w:space="0" w:color="auto"/>
      </w:divBdr>
    </w:div>
    <w:div w:id="1761369801">
      <w:bodyDiv w:val="1"/>
      <w:marLeft w:val="0"/>
      <w:marRight w:val="0"/>
      <w:marTop w:val="0"/>
      <w:marBottom w:val="0"/>
      <w:divBdr>
        <w:top w:val="none" w:sz="0" w:space="0" w:color="auto"/>
        <w:left w:val="none" w:sz="0" w:space="0" w:color="auto"/>
        <w:bottom w:val="none" w:sz="0" w:space="0" w:color="auto"/>
        <w:right w:val="none" w:sz="0" w:space="0" w:color="auto"/>
      </w:divBdr>
    </w:div>
    <w:div w:id="1774203248">
      <w:bodyDiv w:val="1"/>
      <w:marLeft w:val="0"/>
      <w:marRight w:val="0"/>
      <w:marTop w:val="0"/>
      <w:marBottom w:val="0"/>
      <w:divBdr>
        <w:top w:val="none" w:sz="0" w:space="0" w:color="auto"/>
        <w:left w:val="none" w:sz="0" w:space="0" w:color="auto"/>
        <w:bottom w:val="none" w:sz="0" w:space="0" w:color="auto"/>
        <w:right w:val="none" w:sz="0" w:space="0" w:color="auto"/>
      </w:divBdr>
    </w:div>
    <w:div w:id="1870557684">
      <w:bodyDiv w:val="1"/>
      <w:marLeft w:val="0"/>
      <w:marRight w:val="0"/>
      <w:marTop w:val="0"/>
      <w:marBottom w:val="0"/>
      <w:divBdr>
        <w:top w:val="none" w:sz="0" w:space="0" w:color="auto"/>
        <w:left w:val="none" w:sz="0" w:space="0" w:color="auto"/>
        <w:bottom w:val="none" w:sz="0" w:space="0" w:color="auto"/>
        <w:right w:val="none" w:sz="0" w:space="0" w:color="auto"/>
      </w:divBdr>
    </w:div>
    <w:div w:id="1875337768">
      <w:bodyDiv w:val="1"/>
      <w:marLeft w:val="0"/>
      <w:marRight w:val="0"/>
      <w:marTop w:val="0"/>
      <w:marBottom w:val="0"/>
      <w:divBdr>
        <w:top w:val="none" w:sz="0" w:space="0" w:color="auto"/>
        <w:left w:val="none" w:sz="0" w:space="0" w:color="auto"/>
        <w:bottom w:val="none" w:sz="0" w:space="0" w:color="auto"/>
        <w:right w:val="none" w:sz="0" w:space="0" w:color="auto"/>
      </w:divBdr>
    </w:div>
    <w:div w:id="1928612395">
      <w:bodyDiv w:val="1"/>
      <w:marLeft w:val="0"/>
      <w:marRight w:val="0"/>
      <w:marTop w:val="0"/>
      <w:marBottom w:val="0"/>
      <w:divBdr>
        <w:top w:val="none" w:sz="0" w:space="0" w:color="auto"/>
        <w:left w:val="none" w:sz="0" w:space="0" w:color="auto"/>
        <w:bottom w:val="none" w:sz="0" w:space="0" w:color="auto"/>
        <w:right w:val="none" w:sz="0" w:space="0" w:color="auto"/>
      </w:divBdr>
    </w:div>
    <w:div w:id="1950819542">
      <w:bodyDiv w:val="1"/>
      <w:marLeft w:val="0"/>
      <w:marRight w:val="0"/>
      <w:marTop w:val="0"/>
      <w:marBottom w:val="0"/>
      <w:divBdr>
        <w:top w:val="none" w:sz="0" w:space="0" w:color="auto"/>
        <w:left w:val="none" w:sz="0" w:space="0" w:color="auto"/>
        <w:bottom w:val="none" w:sz="0" w:space="0" w:color="auto"/>
        <w:right w:val="none" w:sz="0" w:space="0" w:color="auto"/>
      </w:divBdr>
    </w:div>
    <w:div w:id="2004241146">
      <w:bodyDiv w:val="1"/>
      <w:marLeft w:val="0"/>
      <w:marRight w:val="0"/>
      <w:marTop w:val="0"/>
      <w:marBottom w:val="0"/>
      <w:divBdr>
        <w:top w:val="none" w:sz="0" w:space="0" w:color="auto"/>
        <w:left w:val="none" w:sz="0" w:space="0" w:color="auto"/>
        <w:bottom w:val="none" w:sz="0" w:space="0" w:color="auto"/>
        <w:right w:val="none" w:sz="0" w:space="0" w:color="auto"/>
      </w:divBdr>
    </w:div>
    <w:div w:id="2005010479">
      <w:bodyDiv w:val="1"/>
      <w:marLeft w:val="0"/>
      <w:marRight w:val="0"/>
      <w:marTop w:val="0"/>
      <w:marBottom w:val="0"/>
      <w:divBdr>
        <w:top w:val="none" w:sz="0" w:space="0" w:color="auto"/>
        <w:left w:val="none" w:sz="0" w:space="0" w:color="auto"/>
        <w:bottom w:val="none" w:sz="0" w:space="0" w:color="auto"/>
        <w:right w:val="none" w:sz="0" w:space="0" w:color="auto"/>
      </w:divBdr>
    </w:div>
    <w:div w:id="2035644643">
      <w:bodyDiv w:val="1"/>
      <w:marLeft w:val="0"/>
      <w:marRight w:val="0"/>
      <w:marTop w:val="0"/>
      <w:marBottom w:val="0"/>
      <w:divBdr>
        <w:top w:val="none" w:sz="0" w:space="0" w:color="auto"/>
        <w:left w:val="none" w:sz="0" w:space="0" w:color="auto"/>
        <w:bottom w:val="none" w:sz="0" w:space="0" w:color="auto"/>
        <w:right w:val="none" w:sz="0" w:space="0" w:color="auto"/>
      </w:divBdr>
    </w:div>
    <w:div w:id="2042902582">
      <w:bodyDiv w:val="1"/>
      <w:marLeft w:val="0"/>
      <w:marRight w:val="0"/>
      <w:marTop w:val="0"/>
      <w:marBottom w:val="0"/>
      <w:divBdr>
        <w:top w:val="none" w:sz="0" w:space="0" w:color="auto"/>
        <w:left w:val="none" w:sz="0" w:space="0" w:color="auto"/>
        <w:bottom w:val="none" w:sz="0" w:space="0" w:color="auto"/>
        <w:right w:val="none" w:sz="0" w:space="0" w:color="auto"/>
      </w:divBdr>
    </w:div>
    <w:div w:id="2052411406">
      <w:bodyDiv w:val="1"/>
      <w:marLeft w:val="0"/>
      <w:marRight w:val="0"/>
      <w:marTop w:val="0"/>
      <w:marBottom w:val="0"/>
      <w:divBdr>
        <w:top w:val="none" w:sz="0" w:space="0" w:color="auto"/>
        <w:left w:val="none" w:sz="0" w:space="0" w:color="auto"/>
        <w:bottom w:val="none" w:sz="0" w:space="0" w:color="auto"/>
        <w:right w:val="none" w:sz="0" w:space="0" w:color="auto"/>
      </w:divBdr>
    </w:div>
    <w:div w:id="2131781700">
      <w:bodyDiv w:val="1"/>
      <w:marLeft w:val="0"/>
      <w:marRight w:val="0"/>
      <w:marTop w:val="0"/>
      <w:marBottom w:val="0"/>
      <w:divBdr>
        <w:top w:val="none" w:sz="0" w:space="0" w:color="auto"/>
        <w:left w:val="none" w:sz="0" w:space="0" w:color="auto"/>
        <w:bottom w:val="none" w:sz="0" w:space="0" w:color="auto"/>
        <w:right w:val="none" w:sz="0" w:space="0" w:color="auto"/>
      </w:divBdr>
    </w:div>
    <w:div w:id="214396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CFDD94-B507-44FD-AFD4-DA02D9268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67</Pages>
  <Words>16792</Words>
  <Characters>90680</Characters>
  <Application>Microsoft Office Word</Application>
  <DocSecurity>0</DocSecurity>
  <Lines>755</Lines>
  <Paragraphs>214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107258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WX UserPrime</dc:creator>
  <cp:keywords/>
  <dc:description/>
  <cp:lastModifiedBy>WX UserPrime</cp:lastModifiedBy>
  <cp:revision>9</cp:revision>
  <cp:lastPrinted>2022-09-30T18:02:00Z</cp:lastPrinted>
  <dcterms:created xsi:type="dcterms:W3CDTF">2022-09-14T12:18:00Z</dcterms:created>
  <dcterms:modified xsi:type="dcterms:W3CDTF">2022-09-30T18:02:00Z</dcterms:modified>
</cp:coreProperties>
</file>